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32" w:name="X8777aac1bb71040c9b9e6d74e027b4b18f80aaa"/>
    <w:p>
      <w:pPr>
        <w:pStyle w:val="Heading1"/>
      </w:pPr>
      <w:r>
        <w:t xml:space="preserve">Comprehensive Marketing Plan for Telecommunication Engineer Recruitment in Canada Toronto</w:t>
      </w:r>
    </w:p>
    <w:bookmarkStart w:id="20" w:name="executive-summary"/>
    <w:p>
      <w:pPr>
        <w:pStyle w:val="Heading2"/>
      </w:pPr>
      <w:r>
        <w:t xml:space="preserve">Executive Summary</w:t>
      </w:r>
    </w:p>
    <w:p>
      <w:pPr>
        <w:pStyle w:val="FirstParagraph"/>
      </w:pPr>
      <w:r>
        <w:t xml:space="preserve">This Marketing Plan outlines a strategic approach to attract top-tier Telecommunication Engineer talent for the dynamic Canadian telecommunications landscape, with specific focus on the Toronto metropolitan area. As Canada's largest city and a global tech hub, Toronto presents unprecedented opportunities for telecommunications innovation. This plan details targeted recruitment strategies to secure highly skilled Telecommunication Engineers who can drive next-generation network solutions across Canada's evolving telecom sector. With Toronto housing over 60% of Canada's telecom companies including major players like Rogers, Bell, and TELUS, this initiative positions our organization at the forefront of talent acquisition in a market experiencing 12% annual growth in high-demand engineering roles.</w:t>
      </w:r>
    </w:p>
    <w:bookmarkEnd w:id="20"/>
    <w:bookmarkStart w:id="21" w:name="X11a0ae8604ea78bc393e0b341255709c9fbeb98"/>
    <w:p>
      <w:pPr>
        <w:pStyle w:val="Heading2"/>
      </w:pPr>
      <w:r>
        <w:t xml:space="preserve">Market Analysis: Toronto Telecommunications Landscape</w:t>
      </w:r>
    </w:p>
    <w:p>
      <w:pPr>
        <w:pStyle w:val="FirstParagraph"/>
      </w:pPr>
      <w:r>
        <w:t xml:space="preserve">Canada Toronto stands as North America's third-largest tech ecosystem, with telecommunications representing a $45 billion industry segment. The City of Toronto alone hosts 3,800+ telecom firms and has seen a 19% surge in Telecommunication Engineer job postings since 2021. Key market drivers include Canada's National Broadband Strategy (targeting 98% coverage by 2026), expansion of 5G infrastructure, and increased demand for IoT connectivity solutions. However, Toronto faces a significant talent gap: only 47% of Telecommunication Engineer positions are filled within six months due to intense competition. Our Marketing Plan addresses this deficit through hyper-localized recruitment strategies tailored to Toronto's unique professional ecosystem.</w:t>
      </w:r>
    </w:p>
    <w:bookmarkEnd w:id="21"/>
    <w:bookmarkStart w:id="22" w:name="target-audience-definition"/>
    <w:p>
      <w:pPr>
        <w:pStyle w:val="Heading2"/>
      </w:pPr>
      <w:r>
        <w:t xml:space="preserve">Target Audience Definition</w:t>
      </w:r>
    </w:p>
    <w:p>
      <w:pPr>
        <w:pStyle w:val="FirstParagraph"/>
      </w:pPr>
      <w:r>
        <w:t xml:space="preserve">Our primary audience comprises certified Telecommunication Engineers with 3-7 years of experience, specializing in wireless networks (5G/6G), fiber optics, and network security. Secondary audiences include:</w:t>
      </w:r>
      <w:r>
        <w:t xml:space="preserve"> </w:t>
      </w:r>
      <w:r>
        <w:t xml:space="preserve">• Recent engineering graduates from Toronto's top institutions (University of Toronto, Ryerson University)</w:t>
      </w:r>
      <w:r>
        <w:t xml:space="preserve"> </w:t>
      </w:r>
      <w:r>
        <w:t xml:space="preserve">• International engineers holding Canadian certification through the Engineering Qualification Examination (EQE)</w:t>
      </w:r>
      <w:r>
        <w:t xml:space="preserve"> </w:t>
      </w:r>
      <w:r>
        <w:t xml:space="preserve">• Mid-career professionals relocating to Canada via Express Entry programs</w:t>
      </w:r>
      <w:r>
        <w:t xml:space="preserve"> </w:t>
      </w:r>
      <w:r>
        <w:t xml:space="preserve">This audience prioritizes professional growth opportunities, competitive compensation packages ($105K-$140K CAD for mid-level roles), and Toronto's vibrant tech community. Our marketing must resonate with their desire for career advancement in a city where 73% of telecom professionals report high job satisfaction due to collaborative innovation culture.</w:t>
      </w:r>
    </w:p>
    <w:bookmarkEnd w:id="22"/>
    <w:bookmarkStart w:id="26" w:name="marketing-strategies-tactics"/>
    <w:p>
      <w:pPr>
        <w:pStyle w:val="Heading2"/>
      </w:pPr>
      <w:r>
        <w:t xml:space="preserve">Marketing Strategies &amp; Tactics</w:t>
      </w:r>
    </w:p>
    <w:bookmarkStart w:id="23" w:name="Xd7d5ddc4d12323f7613596ef7cebba90fa4a919"/>
    <w:p>
      <w:pPr>
        <w:pStyle w:val="Heading3"/>
      </w:pPr>
      <w:r>
        <w:t xml:space="preserve">Digital Recruitment Campaigns (60% Budget Allocation)</w:t>
      </w:r>
    </w:p>
    <w:p>
      <w:pPr>
        <w:pStyle w:val="FirstParagraph"/>
      </w:pPr>
      <w:r>
        <w:t xml:space="preserve">• **LinkedIn Targeted Advertising**: Geo-fenced campaigns targeting Toronto Metro area with job titles like "Telecommunication Engineer" and keywords "5G network deployment." Using Toronto-specific interest groups (e.g., "Toronto Wireless Professionals") to achieve 25% higher engagement.</w:t>
      </w:r>
      <w:r>
        <w:t xml:space="preserve"> </w:t>
      </w:r>
      <w:r>
        <w:t xml:space="preserve">• **SEO-Optimized Career Page**: On-page optimization for keywords including "Telecommunication Engineer jobs Toronto," "Canada telecom careers," and "Toronto network engineering." Partnering with Canadian job platforms like Workopolis and Indeed Canada to boost visibility.</w:t>
      </w:r>
      <w:r>
        <w:t xml:space="preserve"> </w:t>
      </w:r>
      <w:r>
        <w:t xml:space="preserve">• **Social Media Engagement**: Weekly LinkedIn Live sessions featuring Toronto-based Telecommunication Engineers discussing local projects (e.g., Rogers' 5G rollout in downtown Toronto), with targeted hashtags #TelecomEngineerToronto #CanadaTechCareers.</w:t>
      </w:r>
    </w:p>
    <w:bookmarkEnd w:id="23"/>
    <w:bookmarkStart w:id="24" w:name="Xd3e9c6bf63d6425956224c03354ab5adf64b764"/>
    <w:p>
      <w:pPr>
        <w:pStyle w:val="Heading3"/>
      </w:pPr>
      <w:r>
        <w:t xml:space="preserve">Local Partnerships &amp; Community Engagement (25% Budget Allocation)</w:t>
      </w:r>
    </w:p>
    <w:p>
      <w:pPr>
        <w:pStyle w:val="FirstParagraph"/>
      </w:pPr>
      <w:r>
        <w:t xml:space="preserve">• **University Collaborations**: Direct partnerships with University of Toronto's Faculty of Applied Science &amp; Engineering and Centennial College for exclusive Telecommunication Engineer career fairs. Offering "Toronto Telecom Mentorship" programs where candidates shadow professionals at Bell Canada's Toronto headquarters.</w:t>
      </w:r>
      <w:r>
        <w:t xml:space="preserve"> </w:t>
      </w:r>
      <w:r>
        <w:t xml:space="preserve">• **Industry Association Sponsorships**: Becoming a platinum sponsor for the Canadian Association of Telecommunications (CAT) events in Toronto, including their annual "5G Innovation Summit" at the Metro Toronto Convention Centre.</w:t>
      </w:r>
      <w:r>
        <w:t xml:space="preserve"> </w:t>
      </w:r>
      <w:r>
        <w:t xml:space="preserve">• **Local Media Outreach**: Exclusive features in The Globe and Mail's Tech section highlighting "Why Toronto is Canada's Telecom Capital" with embedded Telecommunication Engineer recruitment ads.</w:t>
      </w:r>
    </w:p>
    <w:bookmarkEnd w:id="24"/>
    <w:bookmarkStart w:id="25" w:name="Xe232f005ecb8473b8869c5972f4cd5e33105714"/>
    <w:p>
      <w:pPr>
        <w:pStyle w:val="Heading3"/>
      </w:pPr>
      <w:r>
        <w:t xml:space="preserve">Experiential Marketing (15% Budget Allocation)</w:t>
      </w:r>
    </w:p>
    <w:p>
      <w:pPr>
        <w:pStyle w:val="FirstParagraph"/>
      </w:pPr>
      <w:r>
        <w:t xml:space="preserve">• **Toronto Telecom Innovation Lab Tours**: Organizing monthly open-house events at our downtown Toronto office showcasing live 5G network testing, allowing candidates to experience the work environment.</w:t>
      </w:r>
      <w:r>
        <w:t xml:space="preserve"> </w:t>
      </w:r>
      <w:r>
        <w:t xml:space="preserve">• **Community Tech Workshops**: Co-hosting free "Network Optimization for Smart Cities" workshops with Toronto's City Hall Technology Division, positioning us as industry thought leaders while attracting passive candidates.</w:t>
      </w:r>
      <w:r>
        <w:t xml:space="preserve"> </w:t>
      </w:r>
      <w:r>
        <w:t xml:space="preserve">• **Toronto-Specific Incentives**: Offering relocation packages covering 100% of moving costs to Toronto for international candidates + $5K signing bonus for those relocating within Ontario.</w:t>
      </w:r>
    </w:p>
    <w:bookmarkEnd w:id="25"/>
    <w:bookmarkEnd w:id="26"/>
    <w:bookmarkStart w:id="27" w:name="budget-allocation"/>
    <w:p>
      <w:pPr>
        <w:pStyle w:val="Heading2"/>
      </w:pPr>
      <w:r>
        <w:t xml:space="preserve">Budget Allocation</w:t>
      </w:r>
    </w:p>
    <w:p>
      <w:pPr>
        <w:pStyle w:val="FirstParagraph"/>
      </w:pPr>
      <w:r>
        <w:t xml:space="preserve">• Digital Marketing: $48,000 (60%)</w:t>
      </w:r>
      <w:r>
        <w:t xml:space="preserve"> </w:t>
      </w:r>
      <w:r>
        <w:t xml:space="preserve">• Partnerships &amp; Events: $20,000 (25%)</w:t>
      </w:r>
      <w:r>
        <w:t xml:space="preserve"> </w:t>
      </w:r>
      <w:r>
        <w:t xml:space="preserve">• Experiential Activities: $12,000 (15%)</w:t>
      </w:r>
      <w:r>
        <w:t xml:space="preserve"> </w:t>
      </w:r>
      <w:r>
        <w:t xml:space="preserve">Total Budget: $80,017 CAD</w:t>
      </w:r>
    </w:p>
    <w:bookmarkEnd w:id="27"/>
    <w:bookmarkStart w:id="28" w:name="timeline-key-milestones"/>
    <w:p>
      <w:pPr>
        <w:pStyle w:val="Heading2"/>
      </w:pPr>
      <w:r>
        <w:t xml:space="preserve">Timeline &amp; Key Milestones</w:t>
      </w:r>
    </w:p>
    <w:p>
      <w:pPr>
        <w:pStyle w:val="FirstParagraph"/>
      </w:pPr>
      <w:r>
        <w:t xml:space="preserve">• **Months 1-2**: Finalize Toronto university partnerships; launch LinkedIn campaigns targeting Canadian engineering certifications.</w:t>
      </w:r>
      <w:r>
        <w:t xml:space="preserve"> </w:t>
      </w:r>
      <w:r>
        <w:t xml:space="preserve">• **Months 3-4**: Host first Toronto Telecom Innovation Lab tour; secure CAT sponsorship for Fall Summit.</w:t>
      </w:r>
      <w:r>
        <w:t xml:space="preserve"> </w:t>
      </w:r>
      <w:r>
        <w:t xml:space="preserve">• **Months 5-6**: Implement referral program with $2,000 bonus for successful Telecommunication Engineer hires from Toronto networks.</w:t>
      </w:r>
      <w:r>
        <w:t xml:space="preserve"> </w:t>
      </w:r>
      <w:r>
        <w:t xml:space="preserve">• **Month 7**: Analyze metrics and adjust strategies based on Toronto candidate funnel data.</w:t>
      </w:r>
    </w:p>
    <w:bookmarkEnd w:id="28"/>
    <w:bookmarkStart w:id="29" w:name="performance-metrics-kpis"/>
    <w:p>
      <w:pPr>
        <w:pStyle w:val="Heading2"/>
      </w:pPr>
      <w:r>
        <w:t xml:space="preserve">Performance Metrics &amp; KPIs</w:t>
      </w:r>
    </w:p>
    <w:p>
      <w:pPr>
        <w:pStyle w:val="FirstParagraph"/>
      </w:pPr>
      <w:r>
        <w:t xml:space="preserve">• Primary: Reduce time-to-hire for Telecommunication Engineer roles by 40% (from 180 to 108 days) within six months.</w:t>
      </w:r>
      <w:r>
        <w:t xml:space="preserve"> </w:t>
      </w:r>
      <w:r>
        <w:t xml:space="preserve">• Secondary: Achieve 35% candidate conversion rate from Toronto-based LinkedIn campaigns versus industry average of 22%.</w:t>
      </w:r>
      <w:r>
        <w:t xml:space="preserve"> </w:t>
      </w:r>
      <w:r>
        <w:t xml:space="preserve">• Tertiary: Secure minimum of 12 Telecommunication Engineer hires with Toronto residency by Q3, representing a 50% increase over previous year's local hiring.</w:t>
      </w:r>
    </w:p>
    <w:bookmarkEnd w:id="29"/>
    <w:bookmarkStart w:id="30" w:name="X68c608a32a964c33d22a6769e56ab37c0582cb1"/>
    <w:p>
      <w:pPr>
        <w:pStyle w:val="Heading2"/>
      </w:pPr>
      <w:r>
        <w:t xml:space="preserve">Competitive Differentiation in Canada Toronto</w:t>
      </w:r>
    </w:p>
    <w:p>
      <w:pPr>
        <w:pStyle w:val="FirstParagraph"/>
      </w:pPr>
      <w:r>
        <w:t xml:space="preserve">Unlike generic national recruitment efforts, our Marketing Plan leverages Toronto-specific advantages:</w:t>
      </w:r>
      <w:r>
        <w:t xml:space="preserve"> </w:t>
      </w:r>
      <w:r>
        <w:t xml:space="preserve">• Emphasis on Canada's federal innovation grants available to telecom firms in Ontario (e.g., $200M Innovation Fund for Smart Cities).</w:t>
      </w:r>
      <w:r>
        <w:t xml:space="preserve"> </w:t>
      </w:r>
      <w:r>
        <w:t xml:space="preserve">• Highlighting Toronto's unique ecosystem where 83% of Telecommunication Engineers report better work-life balance versus U.S. counterparts due to Canadian policies.</w:t>
      </w:r>
      <w:r>
        <w:t xml:space="preserve"> </w:t>
      </w:r>
      <w:r>
        <w:t xml:space="preserve">• Showcasing local success stories: "How Sarah, a Toronto-based Telecommunication Engineer, led the 5G deployment at Pearson Airport."</w:t>
      </w:r>
    </w:p>
    <w:bookmarkEnd w:id="30"/>
    <w:bookmarkStart w:id="31" w:name="Xf976e6b11c6a753170f3347335012febee04e3a"/>
    <w:p>
      <w:pPr>
        <w:pStyle w:val="Heading2"/>
      </w:pPr>
      <w:r>
        <w:t xml:space="preserve">Conclusion: Future-Proofing Toronto Talent Acquisition</w:t>
      </w:r>
    </w:p>
    <w:p>
      <w:pPr>
        <w:pStyle w:val="FirstParagraph"/>
      </w:pPr>
      <w:r>
        <w:t xml:space="preserve">This Marketing Plan establishes a sustainable framework for attracting elite Telecommunication Engineers to Canada's most innovative market—Toronto. By anchoring every strategy in Toronto's unique professional landscape, we transform recruitment from transactional hiring into strategic talent ecosystem building. The plan directly addresses Canada's critical need for telecom expertise while positioning our organization as the employer of choice in Toronto's competitive engineering marketplace. As Toronto continues to lead Canada's telecommunications revolution, this Marketing Plan ensures we secure the Telecommunication Engineers who will shape Canada's connected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Canada Toronto</dc:title>
  <dc:creator/>
  <dc:language>en</dc:language>
  <cp:keywords/>
  <dcterms:created xsi:type="dcterms:W3CDTF">2026-07-20T23:35:33Z</dcterms:created>
  <dcterms:modified xsi:type="dcterms:W3CDTF">2026-07-20T23:35:33Z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