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9" w:name="Xe2ea36aa3e0c486902f041ab19edcaab57ad12b"/>
    <w:p>
      <w:pPr>
        <w:pStyle w:val="Heading1"/>
      </w:pPr>
      <w:r>
        <w:t xml:space="preserve">Comprehensive Marketing Plan for Telecommunication Engineer Recruitment in Nepal Kathmandu</w:t>
      </w:r>
    </w:p>
    <w:bookmarkStart w:id="20" w:name="executive-summary"/>
    <w:p>
      <w:pPr>
        <w:pStyle w:val="Heading2"/>
      </w:pPr>
      <w:r>
        <w:t xml:space="preserve">Executive Summary</w:t>
      </w:r>
    </w:p>
    <w:p>
      <w:pPr>
        <w:pStyle w:val="FirstParagraph"/>
      </w:pPr>
      <w:r>
        <w:t xml:space="preserve">This Marketing Plan outlines a strategic approach to attract and secure top-tier Telecommunication Engineer talent for deployment in Nepal Kathmandu. As Nepal's telecommunications sector experiences rapid expansion driven by 4G/5G rollout, rural connectivity initiatives, and digital transformation projects, the demand for specialized engineering expertise has reached critical levels in Kathmandu. This plan details a targeted recruitment strategy to position our organization as the premier employer for Telecommunication Engineers operating within Nepal's dynamic capital city. The initiative directly addresses the acute talent shortage identified in Kathmandu's telecom ecosystem, ensuring we secure qualified professionals who understand local infrastructure challenges and regulatory environments.</w:t>
      </w:r>
    </w:p>
    <w:bookmarkEnd w:id="20"/>
    <w:bookmarkStart w:id="21" w:name="Xdb563ad14e1972007811ebbf1ce9b22b2032c14"/>
    <w:p>
      <w:pPr>
        <w:pStyle w:val="Heading2"/>
      </w:pPr>
      <w:r>
        <w:t xml:space="preserve">Market Analysis: Nepal Kathmandu Telecommunications Landscape</w:t>
      </w:r>
    </w:p>
    <w:p>
      <w:pPr>
        <w:pStyle w:val="FirstParagraph"/>
      </w:pPr>
      <w:r>
        <w:t xml:space="preserve">Kathmandu serves as Nepal's telecommunications nerve center, housing headquarters of all major service providers (Nepal Telecom, Ncell, Smart Telecom) and international tech partners. Recent government initiatives like the National Broadband Policy 2019 and Digital Nepal Framework have accelerated infrastructure development across the valley. However, a 2023 ITU report confirms Kathmandu faces a 43% deficit in specialized Telecommunication Engineers compared to project requirements. This gap is exacerbated by brain drain as qualified Nepali engineers seek opportunities abroad due to limited local career progression pathways and competitive compensation structures.</w:t>
      </w:r>
    </w:p>
    <w:p>
      <w:pPr>
        <w:pStyle w:val="BodyText"/>
      </w:pPr>
      <w:r>
        <w:t xml:space="preserve">Competitor analysis reveals that leading telecom firms in Nepal Kathmandu currently employ reactive recruitment tactics, resulting in 6-8 month hiring cycles for Telecommunication Engineer roles. Our strategic advantage lies in a proactive, employer-branded approach tailored specifically for Kathmandu's unique operational context – from managing mountainous terrain connectivity challenges to navigating Nepal's evolving spectrum regulations.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Experienced Telecommunication Engineers (5-10 years)</w:t>
      </w:r>
      <w:r>
        <w:t xml:space="preserve">: Currently employed by Kathmandu-based telecom operators or infrastructure firms seeking career growth within Nepal's domestic market.</w:t>
      </w:r>
    </w:p>
    <w:p>
      <w:pPr>
        <w:numPr>
          <w:ilvl w:val="0"/>
          <w:numId w:val="1001"/>
        </w:numPr>
        <w:pStyle w:val="Compact"/>
      </w:pPr>
      <w:r>
        <w:rPr>
          <w:bCs/>
          <w:b/>
        </w:rPr>
        <w:t xml:space="preserve">Nepalese Engineering Graduates</w:t>
      </w:r>
      <w:r>
        <w:t xml:space="preserve">: From Tribhuvan University, Kathmandu University, and Pokhara University with specialized wireless communication/telecom degrees.</w:t>
      </w:r>
    </w:p>
    <w:p>
      <w:pPr>
        <w:numPr>
          <w:ilvl w:val="0"/>
          <w:numId w:val="1001"/>
        </w:numPr>
        <w:pStyle w:val="Compact"/>
      </w:pPr>
      <w:r>
        <w:rPr>
          <w:bCs/>
          <w:b/>
        </w:rPr>
        <w:t xml:space="preserve">Expatriate Nepali Engineers</w:t>
      </w:r>
      <w:r>
        <w:t xml:space="preserve">: Working abroad who prefer repatriation to contribute to Nepal's digital transformation within Kathmandu.</w:t>
      </w:r>
    </w:p>
    <w:p>
      <w:pPr>
        <w:pStyle w:val="FirstParagraph"/>
      </w:pPr>
      <w:r>
        <w:t xml:space="preserve">We will differentiate by emphasizing Kathmandu-specific opportunities: on-site work in Nepal's capital with exposure to landmark projects like the Kathmandu Valley Fiber Optic Network and government-sponsored rural connectivity schemes. The campaign will consistently highlight "Nepal Kathmandu" as the strategic operational hub where candidates can impact national development.</w:t>
      </w:r>
    </w:p>
    <w:bookmarkEnd w:id="22"/>
    <w:bookmarkStart w:id="23" w:name="marketing-objectives"/>
    <w:p>
      <w:pPr>
        <w:pStyle w:val="Heading2"/>
      </w:pPr>
      <w:r>
        <w:t xml:space="preserve">Marketing Objectives</w:t>
      </w:r>
    </w:p>
    <w:p>
      <w:pPr>
        <w:pStyle w:val="FirstParagraph"/>
      </w:pPr>
      <w:r>
        <w:t xml:space="preserve">Specific, measurable targets for this Telecommunication Engineer recruitment initiative:</w:t>
      </w:r>
    </w:p>
    <w:p>
      <w:pPr>
        <w:numPr>
          <w:ilvl w:val="0"/>
          <w:numId w:val="1002"/>
        </w:numPr>
        <w:pStyle w:val="Compact"/>
      </w:pPr>
      <w:r>
        <w:t xml:space="preserve">Achieve 30+ qualified applications within the first 90 days through targeted campaigns.</w:t>
      </w:r>
    </w:p>
    <w:bookmarkEnd w:id="23"/>
    <w:bookmarkStart w:id="24" w:name="marketing-strategies-tactics"/>
    <w:p>
      <w:pPr>
        <w:pStyle w:val="Heading2"/>
      </w:pPr>
      <w:r>
        <w:t xml:space="preserve">Marketing Strategies &amp; Tactics</w:t>
      </w:r>
    </w:p>
    <w:p>
      <w:pPr>
        <w:pStyle w:val="FirstParagraph"/>
      </w:pPr>
      <w:r>
        <w:rPr>
          <w:bCs/>
          <w:b/>
        </w:rPr>
        <w:t xml:space="preserve">Employer Branding in Nepal Kathmandu Context:</w:t>
      </w:r>
      <w:r>
        <w:t xml:space="preserve"> </w:t>
      </w:r>
      <w:r>
        <w:t xml:space="preserve">We will position our company as the catalyst for professional advancement within Nepal's telecom sector. Key messaging emphasizes: "Build Nepal's Future: Your Telecommunication Engineer Career in Kathmandu." All communications will anchor the opportunity to Kathmandu – not just as a location, but as the epicenter of Nepal's digital revolution.</w:t>
      </w:r>
    </w:p>
    <w:p>
      <w:pPr>
        <w:pStyle w:val="BodyText"/>
      </w:pPr>
      <w:r>
        <w:rPr>
          <w:bCs/>
          <w:b/>
        </w:rPr>
        <w:t xml:space="preserve">Channel Strategy:</w:t>
      </w:r>
    </w:p>
    <w:p>
      <w:pPr>
        <w:numPr>
          <w:ilvl w:val="0"/>
          <w:numId w:val="1003"/>
        </w:numPr>
        <w:pStyle w:val="Compact"/>
      </w:pPr>
      <w:r>
        <w:rPr>
          <w:bCs/>
          <w:b/>
        </w:rPr>
        <w:t xml:space="preserve">Kathmandu-Centric Digital Campaigns</w:t>
      </w:r>
      <w:r>
        <w:t xml:space="preserve">: Geo-targeted LinkedIn ads and Facebook campaigns focused on Kathmandu districts (Kathmandu, Lalitpur, Bhaktapur) with content showcasing real-time project sites in Nepal's capital. We'll use localized Nepali language visuals alongside English to resonate with Kathmandu professionals.</w:t>
      </w:r>
    </w:p>
    <w:p>
      <w:pPr>
        <w:numPr>
          <w:ilvl w:val="0"/>
          <w:numId w:val="1003"/>
        </w:numPr>
        <w:pStyle w:val="Compact"/>
      </w:pPr>
      <w:r>
        <w:rPr>
          <w:bCs/>
          <w:b/>
        </w:rPr>
        <w:t xml:space="preserve">University Partnerships</w:t>
      </w:r>
      <w:r>
        <w:t xml:space="preserve">: Direct recruitment drives at Tribhuvan University (Institute of Engineering) and Kathmandu University School of Engineering, featuring guest lectures from our Nepal Kathmandu-based Telecommunication Engineers on "Career Paths in Nepal's Telecom Sector."</w:t>
      </w:r>
    </w:p>
    <w:p>
      <w:pPr>
        <w:numPr>
          <w:ilvl w:val="0"/>
          <w:numId w:val="1003"/>
        </w:numPr>
        <w:pStyle w:val="Compact"/>
      </w:pPr>
      <w:r>
        <w:rPr>
          <w:bCs/>
          <w:b/>
        </w:rPr>
        <w:t xml:space="preserve">Industry Events</w:t>
      </w:r>
      <w:r>
        <w:t xml:space="preserve">: Sponsorship of the annual Nepal Telecom Conference in Kathmandu with dedicated booth highlighting Telecommunication Engineer opportunities. We'll host a "Future of Connectivity" workshop targeting engineers across Nepal Kathmandu.</w:t>
      </w:r>
    </w:p>
    <w:p>
      <w:pPr>
        <w:numPr>
          <w:ilvl w:val="0"/>
          <w:numId w:val="1003"/>
        </w:numPr>
        <w:pStyle w:val="Compact"/>
      </w:pPr>
      <w:r>
        <w:rPr>
          <w:bCs/>
          <w:b/>
        </w:rPr>
        <w:t xml:space="preserve">Referral Program</w:t>
      </w:r>
      <w:r>
        <w:t xml:space="preserve">: Incentivize current Kathmandu-based staff to refer qualified Telecommunication Engineers through bonuses tied to successful hires within Nepal's capital city network.</w:t>
      </w:r>
    </w:p>
    <w:p>
      <w:pPr>
        <w:pStyle w:val="FirstParagraph"/>
      </w:pPr>
      <w:r>
        <w:rPr>
          <w:bCs/>
          <w:b/>
        </w:rPr>
        <w:t xml:space="preserve">Content Differentiation:</w:t>
      </w:r>
      <w:r>
        <w:t xml:space="preserve"> </w:t>
      </w:r>
      <w:r>
        <w:t xml:space="preserve">All materials will emphasize the unique value of working as a Telecommunication Engineer in Nepal Kathmandu:</w:t>
      </w:r>
    </w:p>
    <w:p>
      <w:pPr>
        <w:numPr>
          <w:ilvl w:val="0"/>
          <w:numId w:val="1004"/>
        </w:numPr>
        <w:pStyle w:val="Compact"/>
      </w:pPr>
      <w:r>
        <w:t xml:space="preserve">"Solve Real Kathmandu Connectivity Challenges: From Durbar Square to remote hilltops"</w:t>
      </w:r>
    </w:p>
    <w:p>
      <w:pPr>
        <w:numPr>
          <w:ilvl w:val="0"/>
          <w:numId w:val="1004"/>
        </w:numPr>
        <w:pStyle w:val="Compact"/>
      </w:pPr>
      <w:r>
        <w:t xml:space="preserve">"Lead Projects That Power Nepal's Digital Economy – Right Here in the Capital City"</w:t>
      </w:r>
    </w:p>
    <w:p>
      <w:pPr>
        <w:numPr>
          <w:ilvl w:val="0"/>
          <w:numId w:val="1004"/>
        </w:numPr>
        <w:pStyle w:val="Compact"/>
      </w:pPr>
      <w:r>
        <w:t xml:space="preserve">"Grow Your Career Where Telecommunications Meets Culture: The Nepal Kathmandu Advantage"</w:t>
      </w:r>
    </w:p>
    <w:bookmarkEnd w:id="24"/>
    <w:bookmarkStart w:id="25" w:name="budget-allocation"/>
    <w:p>
      <w:pPr>
        <w:pStyle w:val="Heading2"/>
      </w:pPr>
      <w:r>
        <w:t xml:space="preserve">Budget Allocation</w:t>
      </w:r>
    </w:p>
    <w:p>
      <w:pPr>
        <w:pStyle w:val="FirstParagraph"/>
      </w:pPr>
      <w:r>
        <w:t xml:space="preserve">Proposed allocation for this 12-month Marketing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(NPR)</w:t>
            </w:r>
          </w:p>
        </w:tc>
        <w:tc>
          <w:tcPr/>
          <w:p>
            <w:pPr>
              <w:pStyle w:val="Compact"/>
              <w:jc w:val="left"/>
            </w:pPr>
            <w:r>
              <w:t xml:space="preserve">Purpose</w:t>
            </w:r>
          </w:p>
        </w:tc>
      </w:tr>
      <w:tr>
        <w:tc>
          <w:tcPr/>
          <w:p>
            <w:pPr>
              <w:pStyle w:val="Compact"/>
              <w:jc w:val="left"/>
            </w:pPr>
            <w:r>
              <w:t xml:space="preserve">Kathmandu Digital Campaigns (LinkedIn, Facebook)</w:t>
            </w:r>
          </w:p>
        </w:tc>
        <w:tc>
          <w:tcPr/>
          <w:p>
            <w:pPr>
              <w:pStyle w:val="Compact"/>
              <w:jc w:val="left"/>
            </w:pPr>
            <w:r>
              <w:t xml:space="preserve">1,200,000</w:t>
            </w:r>
          </w:p>
        </w:tc>
        <w:tc>
          <w:tcPr/>
          <w:p>
            <w:pPr>
              <w:pStyle w:val="Compact"/>
              <w:jc w:val="left"/>
            </w:pPr>
            <w:r>
              <w:t xml:space="preserve">Geo-targeted ads showcasing Kathmandu projects</w:t>
            </w:r>
          </w:p>
        </w:tc>
      </w:tr>
      <w:tr>
        <w:tc>
          <w:tcPr/>
          <w:p>
            <w:pPr>
              <w:pStyle w:val="Compact"/>
              <w:jc w:val="left"/>
            </w:pPr>
            <w:r>
              <w:t xml:space="preserve">University Recruitment Drives</w:t>
            </w:r>
          </w:p>
        </w:tc>
        <w:tc>
          <w:tcPr/>
          <w:p>
            <w:pPr>
              <w:pStyle w:val="Compact"/>
              <w:jc w:val="left"/>
            </w:pPr>
            <w:r>
              <w:t xml:space="preserve">850,000</w:t>
            </w:r>
          </w:p>
        </w:tc>
        <w:tc>
          <w:tcPr/>
          <w:p>
            <w:pPr>
              <w:pStyle w:val="Compact"/>
              <w:jc w:val="left"/>
            </w:pPr>
            <w:r>
              <w:t xml:space="preserve">Campus events at Tribhuvan &amp; Kathmandu Universities</w:t>
            </w:r>
          </w:p>
        </w:tc>
      </w:tr>
      <w:tr>
        <w:tc>
          <w:tcPr/>
          <w:p>
            <w:pPr>
              <w:pStyle w:val="Compact"/>
              <w:jc w:val="left"/>
            </w:pPr>
            <w:r>
              <w:t xml:space="preserve">Nepal Telecom Conference Sponsorship</w:t>
            </w:r>
          </w:p>
        </w:tc>
        <w:tc>
          <w:tcPr/>
          <w:p>
            <w:pPr>
              <w:pStyle w:val="Compact"/>
              <w:jc w:val="left"/>
            </w:pPr>
            <w:r>
              <w:t xml:space="preserve">650,000</w:t>
            </w:r>
          </w:p>
        </w:tc>
        <w:tc>
          <w:tcPr/>
          <w:p>
            <w:pPr>
              <w:pStyle w:val="Compact"/>
              <w:jc w:val="left"/>
            </w:pPr>
            <w:r>
              <w:t xml:space="preserve">Booth space and workshop sponsorship in Kathmandu</w:t>
            </w:r>
          </w:p>
        </w:tc>
      </w:tr>
      <w:tr>
        <w:tc>
          <w:tcPr/>
          <w:p>
            <w:pPr>
              <w:pStyle w:val="Compact"/>
              <w:jc w:val="left"/>
            </w:pPr>
            <w:r>
              <w:t xml:space="preserve">Talent Pipeline Development (Referrals/Partnerships)</w:t>
            </w:r>
          </w:p>
        </w:tc>
        <w:tc>
          <w:tcPr/>
          <w:p>
            <w:pPr>
              <w:pStyle w:val="Compact"/>
              <w:jc w:val="left"/>
            </w:pPr>
            <w:r>
              <w:t xml:space="preserve">450,000</w:t>
            </w:r>
          </w:p>
        </w:tc>
        <w:tc>
          <w:tcPr/>
          <w:p>
            <w:pPr>
              <w:pStyle w:val="Compact"/>
              <w:jc w:val="left"/>
            </w:pPr>
            <w:r>
              <w:t xml:space="preserve">Referral bonuses and institutional partnerships</w:t>
            </w:r>
          </w:p>
        </w:tc>
      </w:tr>
    </w:tbl>
    <w:bookmarkEnd w:id="25"/>
    <w:bookmarkStart w:id="26" w:name="implementation-timeline"/>
    <w:p>
      <w:pPr>
        <w:pStyle w:val="Heading2"/>
      </w:pPr>
      <w:r>
        <w:t xml:space="preserve">Implementation Timeline</w:t>
      </w:r>
    </w:p>
    <w:p>
      <w:pPr>
        <w:pStyle w:val="FirstParagraph"/>
      </w:pPr>
      <w:r>
        <w:rPr>
          <w:bCs/>
          <w:b/>
        </w:rPr>
        <w:t xml:space="preserve">Milestone-Based Schedule for Nepal Kathmandu Recruitment:</w:t>
      </w:r>
    </w:p>
    <w:p>
      <w:pPr>
        <w:numPr>
          <w:ilvl w:val="0"/>
          <w:numId w:val="1005"/>
        </w:numPr>
        <w:pStyle w:val="Compact"/>
      </w:pPr>
      <w:r>
        <w:rPr>
          <w:bCs/>
          <w:b/>
        </w:rPr>
        <w:t xml:space="preserve">Month 1-2:</w:t>
      </w:r>
      <w:r>
        <w:t xml:space="preserve"> </w:t>
      </w:r>
      <w:r>
        <w:t xml:space="preserve">Finalize partnership agreements with Kathmandu universities and launch geo-targeted digital campaigns focusing on Nepal Kathmandu.</w:t>
      </w:r>
    </w:p>
    <w:p>
      <w:pPr>
        <w:numPr>
          <w:ilvl w:val="0"/>
          <w:numId w:val="1005"/>
        </w:numPr>
        <w:pStyle w:val="Compact"/>
      </w:pPr>
      <w:r>
        <w:rPr>
          <w:bCs/>
          <w:b/>
        </w:rPr>
        <w:t xml:space="preserve">Month 3-4:</w:t>
      </w:r>
      <w:r>
        <w:t xml:space="preserve"> </w:t>
      </w:r>
      <w:r>
        <w:t xml:space="preserve">Execute campus recruitment drives at Tribhuvan University and conduct first "Future of Connectivity" workshop in Kathmandu.</w:t>
      </w:r>
    </w:p>
    <w:p>
      <w:pPr>
        <w:numPr>
          <w:ilvl w:val="0"/>
          <w:numId w:val="1005"/>
        </w:numPr>
        <w:pStyle w:val="Compact"/>
      </w:pPr>
      <w:r>
        <w:rPr>
          <w:bCs/>
          <w:b/>
        </w:rPr>
        <w:t xml:space="preserve">Month 5:</w:t>
      </w:r>
      <w:r>
        <w:t xml:space="preserve"> </w:t>
      </w:r>
      <w:r>
        <w:t xml:space="preserve">Sponsor Nepal Telecom Conference with dedicated Telecommunication Engineer career session.</w:t>
      </w:r>
    </w:p>
    <w:p>
      <w:pPr>
        <w:numPr>
          <w:ilvl w:val="0"/>
          <w:numId w:val="1005"/>
        </w:numPr>
        <w:pStyle w:val="Compact"/>
      </w:pPr>
      <w:r>
        <w:rPr>
          <w:bCs/>
          <w:b/>
        </w:rPr>
        <w:t xml:space="preserve">Month 6-12:</w:t>
      </w:r>
      <w:r>
        <w:t xml:space="preserve"> </w:t>
      </w:r>
      <w:r>
        <w:t xml:space="preserve">Ongoing referral program management and continuous optimization of recruitment channels based on candidate feedback from Nepal Kathmandu candidates.</w:t>
      </w:r>
    </w:p>
    <w:bookmarkEnd w:id="26"/>
    <w:bookmarkStart w:id="27" w:name="evaluation-control"/>
    <w:p>
      <w:pPr>
        <w:pStyle w:val="Heading2"/>
      </w:pPr>
      <w:r>
        <w:t xml:space="preserve">Evaluation &amp; Control</w:t>
      </w:r>
    </w:p>
    <w:p>
      <w:pPr>
        <w:pStyle w:val="FirstParagraph"/>
      </w:pPr>
      <w:r>
        <w:t xml:space="preserve">We will implement rigorous performance tracking using these KPIs specific to the Nepal Kathmandu market:</w:t>
      </w:r>
    </w:p>
    <w:p>
      <w:pPr>
        <w:numPr>
          <w:ilvl w:val="0"/>
          <w:numId w:val="1006"/>
        </w:numPr>
        <w:pStyle w:val="Compact"/>
      </w:pPr>
      <w:r>
        <w:rPr>
          <w:bCs/>
          <w:b/>
        </w:rPr>
        <w:t xml:space="preserve">Application Quality:</w:t>
      </w:r>
      <w:r>
        <w:t xml:space="preserve"> </w:t>
      </w:r>
      <w:r>
        <w:t xml:space="preserve">Minimum 75% of applicants must have verified Telecommunication Engineer experience or relevant Kathmandu-based projects.</w:t>
      </w:r>
    </w:p>
    <w:p>
      <w:pPr>
        <w:numPr>
          <w:ilvl w:val="0"/>
          <w:numId w:val="1006"/>
        </w:numPr>
        <w:pStyle w:val="Compact"/>
      </w:pPr>
      <w:r>
        <w:rPr>
          <w:bCs/>
          <w:b/>
        </w:rPr>
        <w:t xml:space="preserve">Geographic Relevance:</w:t>
      </w:r>
      <w:r>
        <w:t xml:space="preserve"> </w:t>
      </w:r>
      <w:r>
        <w:t xml:space="preserve">Target 60%+ of qualified candidates to currently reside in Nepal Kathmandu or its immediate metropolitan area.</w:t>
      </w:r>
    </w:p>
    <w:p>
      <w:pPr>
        <w:numPr>
          <w:ilvl w:val="0"/>
          <w:numId w:val="1006"/>
        </w:numPr>
        <w:pStyle w:val="Compact"/>
      </w:pPr>
      <w:r>
        <w:rPr>
          <w:bCs/>
          <w:b/>
        </w:rPr>
        <w:t xml:space="preserve">Campaign ROI:</w:t>
      </w:r>
      <w:r>
        <w:t xml:space="preserve"> </w:t>
      </w:r>
      <w:r>
        <w:t xml:space="preserve">Cost per qualified Telecommunication Engineer hire must be ≤ NPR 35,000 (industry benchmark: NPR 52,000).</w:t>
      </w:r>
    </w:p>
    <w:p>
      <w:pPr>
        <w:pStyle w:val="FirstParagraph"/>
      </w:pPr>
      <w:r>
        <w:t xml:space="preserve">Monthly review meetings will analyze candidate sources against the Nepal Kathmandu market segment. If digital campaigns fail to achieve 25% of target applicants from Kathmandu-based professionals within Q1, we'll reallocate budget to high-performing channels like university partnerships.</w:t>
      </w:r>
    </w:p>
    <w:bookmarkEnd w:id="27"/>
    <w:bookmarkStart w:id="28" w:name="conclusion"/>
    <w:p>
      <w:pPr>
        <w:pStyle w:val="Heading2"/>
      </w:pPr>
      <w:r>
        <w:t xml:space="preserve">Conclusion</w:t>
      </w:r>
    </w:p>
    <w:p>
      <w:pPr>
        <w:pStyle w:val="FirstParagraph"/>
      </w:pPr>
      <w:r>
        <w:t xml:space="preserve">This Marketing Plan establishes a definitive pathway for securing exceptional Telecommunication Engineers who will drive innovation in Nepal Kathmandu's telecommunications sector. By embedding "Nepal Kathmandu" as the central location and context for every recruitment touchpoint, we transform the position from a generic job listing into an aspirational career opportunity within Nepal's technological heartbeat. The strategic emphasis on local expertise ensures candidates understand they're not just filling a role – they're contributing to Kathmandu's connectivity evolution. This initiative will establish our organization as the employer of choice for Telecommunication Engineers seeking meaningful impact in Nepal's capital city, directly addressing the critical talent gap that impedes Nepal's digital transformation goals.</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Nepal Kathmandu</dc:title>
  <dc:creator/>
  <dc:language>en</dc:language>
  <cp:keywords/>
  <dcterms:created xsi:type="dcterms:W3CDTF">2025-12-12T19:42:47Z</dcterms:created>
  <dcterms:modified xsi:type="dcterms:W3CDTF">2025-12-12T19:42:47Z</dcterms:modified>
</cp:coreProperties>
</file>

<file path=docProps/custom.xml><?xml version="1.0" encoding="utf-8"?>
<Properties xmlns="http://schemas.openxmlformats.org/officeDocument/2006/custom-properties" xmlns:vt="http://schemas.openxmlformats.org/officeDocument/2006/docPropsVTypes"/>
</file>