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32" w:name="Xaced7a5b19ac1678114c57fbacd06ff2eca0710"/>
    <w:p>
      <w:pPr>
        <w:pStyle w:val="Heading1"/>
      </w:pPr>
      <w:r>
        <w:t xml:space="preserve">Comprehensive Marketing Plan for Recruiting Top-Tier Telecommunication Engineers in Islamabad, Pakistan</w:t>
      </w:r>
    </w:p>
    <w:bookmarkStart w:id="20" w:name="executive-summary"/>
    <w:p>
      <w:pPr>
        <w:pStyle w:val="Heading2"/>
      </w:pPr>
      <w:r>
        <w:t xml:space="preserve">Executive Summary</w:t>
      </w:r>
    </w:p>
    <w:p>
      <w:pPr>
        <w:pStyle w:val="FirstParagraph"/>
      </w:pPr>
      <w:r>
        <w:t xml:space="preserve">This marketing plan outlines a strategic approach to recruit highly skilled Telecommunication Engineers for critical infrastructure development across Pakistan Islamabad. As the capital city accelerates its digital transformation through 5G rollout, smart city initiatives, and national broadband projects, demand for specialized engineering talent has surged by 35% in the last year (PTA 2023). This plan targets attracting elite Telecommunication Engineers who can drive innovation in Islamabad's evolving telecom landscape. We project filling this position within 60 days through hyper-focused digital engagement, leveraging Islamabad's unique ecosystem of government agencies, tech hubs, and educational institutions. The strategy aligns with Pakistan's National Digital Strategy 2025 and positions our organization as the premier employer for technical talent in Islamabad.</w:t>
      </w:r>
    </w:p>
    <w:bookmarkEnd w:id="20"/>
    <w:bookmarkStart w:id="21" w:name="X044d307f32506477918a61804d2757c2dc66442"/>
    <w:p>
      <w:pPr>
        <w:pStyle w:val="Heading2"/>
      </w:pPr>
      <w:r>
        <w:t xml:space="preserve">Market Analysis: Telecommunications Landscape in Islamabad</w:t>
      </w:r>
    </w:p>
    <w:p>
      <w:pPr>
        <w:pStyle w:val="FirstParagraph"/>
      </w:pPr>
      <w:r>
        <w:t xml:space="preserve">Islamabad serves as Pakistan's primary telecommunications nerve center, housing PTA headquarters, major network operators (Jazz, Zong, Telenor), and the National ICT R&amp;D Center. Current market gaps include a 40% shortage of certified 5G/6G specialists (Pakistani Engineering Council Report), with Islamabad experiencing the steepest talent deficit among provincial capitals. The city's $2.3B telecom infrastructure investment pipeline (2023-2027) creates urgent demand for engineers who can navigate Pakistan's unique regulatory environment while deploying cutting-edge solutions. Key challenges include:</w:t>
      </w:r>
    </w:p>
    <w:p>
      <w:pPr>
        <w:numPr>
          <w:ilvl w:val="0"/>
          <w:numId w:val="1001"/>
        </w:numPr>
        <w:pStyle w:val="Compact"/>
      </w:pPr>
      <w:r>
        <w:t xml:space="preserve">Competition from federal agencies offering stable government positions</w:t>
      </w:r>
    </w:p>
    <w:p>
      <w:pPr>
        <w:numPr>
          <w:ilvl w:val="0"/>
          <w:numId w:val="1001"/>
        </w:numPr>
        <w:pStyle w:val="Compact"/>
      </w:pPr>
      <w:r>
        <w:t xml:space="preserve">Perceived skill mismatch between academic training and industry needs</w:t>
      </w:r>
    </w:p>
    <w:p>
      <w:pPr>
        <w:numPr>
          <w:ilvl w:val="0"/>
          <w:numId w:val="1001"/>
        </w:numPr>
        <w:pStyle w:val="Compact"/>
      </w:pPr>
      <w:r>
        <w:t xml:space="preserve">Limited visibility of Islamabad-based opportunities in international talent pools</w:t>
      </w:r>
    </w:p>
    <w:bookmarkEnd w:id="21"/>
    <w:bookmarkStart w:id="22" w:name="target-audience-profile"/>
    <w:p>
      <w:pPr>
        <w:pStyle w:val="Heading2"/>
      </w:pPr>
      <w:r>
        <w:t xml:space="preserve">Target Audience Profile</w:t>
      </w:r>
    </w:p>
    <w:p>
      <w:pPr>
        <w:pStyle w:val="FirstParagraph"/>
      </w:pPr>
      <w:r>
        <w:t xml:space="preserve">We focus on three high-value candidate segments in Pakistan Islamabad:</w:t>
      </w:r>
    </w:p>
    <w:p>
      <w:pPr>
        <w:numPr>
          <w:ilvl w:val="0"/>
          <w:numId w:val="1002"/>
        </w:numPr>
        <w:pStyle w:val="Compact"/>
      </w:pPr>
      <w:r>
        <w:rPr>
          <w:bCs/>
          <w:b/>
        </w:rPr>
        <w:t xml:space="preserve">Mid-Career Engineers (5-8 years experience)</w:t>
      </w:r>
      <w:r>
        <w:t xml:space="preserve">: Seeking leadership roles in government-linked projects with competitive compensation. Prioritize Islamabad-based firms due to proximity to PTA and ministry offices.</w:t>
      </w:r>
    </w:p>
    <w:p>
      <w:pPr>
        <w:numPr>
          <w:ilvl w:val="0"/>
          <w:numId w:val="1002"/>
        </w:numPr>
        <w:pStyle w:val="Compact"/>
      </w:pPr>
      <w:r>
        <w:rPr>
          <w:bCs/>
          <w:b/>
        </w:rPr>
        <w:t xml:space="preserve">Renowned Academics</w:t>
      </w:r>
      <w:r>
        <w:t xml:space="preserve">: Professors from NUST, COMSATS, and FAST Islamabad with 3+ years industry experience seeking applied research roles.</w:t>
      </w:r>
    </w:p>
    <w:p>
      <w:pPr>
        <w:numPr>
          <w:ilvl w:val="0"/>
          <w:numId w:val="1002"/>
        </w:numPr>
        <w:pStyle w:val="Compact"/>
      </w:pPr>
      <w:r>
        <w:rPr>
          <w:bCs/>
          <w:b/>
        </w:rPr>
        <w:t xml:space="preserve">Expatriate Talent</w:t>
      </w:r>
      <w:r>
        <w:t xml:space="preserve">: Pakistani diaspora engineers working overseas (UAE/US) interested in contributing to national development projects in Islamabad.</w:t>
      </w:r>
    </w:p>
    <w:p>
      <w:pPr>
        <w:pStyle w:val="FirstParagraph"/>
      </w:pPr>
      <w:r>
        <w:t xml:space="preserve">This segmentation addresses Pakistan's specific talent mobility patterns and leverages Islamabad's status as the country's knowledge hub.</w:t>
      </w:r>
    </w:p>
    <w:bookmarkEnd w:id="22"/>
    <w:bookmarkStart w:id="23" w:name="unique-selling-proposition-usp"/>
    <w:p>
      <w:pPr>
        <w:pStyle w:val="Heading2"/>
      </w:pPr>
      <w:r>
        <w:t xml:space="preserve">Unique Selling Proposition (USP)</w:t>
      </w:r>
    </w:p>
    <w:p>
      <w:pPr>
        <w:pStyle w:val="FirstParagraph"/>
      </w:pPr>
      <w:r>
        <w:t xml:space="preserve">Our Telecommunication Engineer position offers unparalleled advantages for candidates committed to Pakistan's digital future:</w:t>
      </w:r>
    </w:p>
    <w:p>
      <w:pPr>
        <w:pStyle w:val="BodyText"/>
      </w:pPr>
      <w:r>
        <w:rPr>
          <w:bCs/>
          <w:b/>
        </w:rPr>
        <w:t xml:space="preserve">Strategic Impact</w:t>
      </w:r>
      <w:r>
        <w:t xml:space="preserve">: Direct involvement in Islamabad's Smart City 3.0 initiative and national backbone network expansion.</w:t>
      </w:r>
    </w:p>
    <w:p>
      <w:pPr>
        <w:pStyle w:val="BodyText"/>
      </w:pPr>
      <w:r>
        <w:rPr>
          <w:bCs/>
          <w:b/>
        </w:rPr>
        <w:t xml:space="preserve">Career Acceleration</w:t>
      </w:r>
      <w:r>
        <w:t xml:space="preserve">: Guaranteed sponsorship for advanced certifications (Ericsson 5G, Cisco CCNP) with 10% salary increment upon completion.</w:t>
      </w:r>
    </w:p>
    <w:p>
      <w:pPr>
        <w:numPr>
          <w:ilvl w:val="0"/>
          <w:numId w:val="1003"/>
        </w:numPr>
        <w:pStyle w:val="Compact"/>
      </w:pPr>
      <w:r>
        <w:t xml:space="preserve">Example: Partnering with Cisco Islamabad to offer certified training pathways</w:t>
      </w:r>
    </w:p>
    <w:p>
      <w:pPr>
        <w:pStyle w:val="FirstParagraph"/>
      </w:pPr>
      <w:r>
        <w:rPr>
          <w:bCs/>
          <w:b/>
        </w:rPr>
        <w:t xml:space="preserve">Quality of Life Premium</w:t>
      </w:r>
      <w:r>
        <w:t xml:space="preserve">: Housing allowance covering Islamabad's premium residential zones (F-8, G-10) + family education subsidies at top schools.</w:t>
      </w:r>
    </w:p>
    <w:p>
      <w:pPr>
        <w:pStyle w:val="BodyText"/>
      </w:pPr>
      <w:r>
        <w:t xml:space="preserve">This USP directly counters common barriers faced by engineers in Pakistan: stagnant career paths and inadequate relocation support.</w:t>
      </w:r>
    </w:p>
    <w:bookmarkEnd w:id="23"/>
    <w:bookmarkStart w:id="27" w:name="marketing-strategy-tactics"/>
    <w:p>
      <w:pPr>
        <w:pStyle w:val="Heading2"/>
      </w:pPr>
      <w:r>
        <w:t xml:space="preserve">Marketing Strategy &amp; Tactics</w:t>
      </w:r>
    </w:p>
    <w:p>
      <w:pPr>
        <w:pStyle w:val="FirstParagraph"/>
      </w:pPr>
      <w:r>
        <w:t xml:space="preserve">We deploy a 3-pillar approach targeting Islamabad's unique professional ecosystem:</w:t>
      </w:r>
    </w:p>
    <w:bookmarkStart w:id="24" w:name="Xc7b3bf177efc8391f9392358537a680021467ba"/>
    <w:p>
      <w:pPr>
        <w:pStyle w:val="Heading3"/>
      </w:pPr>
      <w:r>
        <w:t xml:space="preserve">1. Hyper-Local Digital Engagement (40% of Budget)</w:t>
      </w:r>
    </w:p>
    <w:p>
      <w:pPr>
        <w:numPr>
          <w:ilvl w:val="0"/>
          <w:numId w:val="1004"/>
        </w:numPr>
        <w:pStyle w:val="Compact"/>
      </w:pPr>
      <w:r>
        <w:t xml:space="preserve">Geo-targeted LinkedIn campaigns focusing on Islamabad-based engineers with keywords: "5G engineer Islamabad", "telecom project manager Pakistan"</w:t>
      </w:r>
    </w:p>
    <w:p>
      <w:pPr>
        <w:numPr>
          <w:ilvl w:val="0"/>
          <w:numId w:val="1004"/>
        </w:numPr>
        <w:pStyle w:val="Compact"/>
      </w:pPr>
      <w:r>
        <w:t xml:space="preserve">Partnerships with Islamabad-specific platforms:</w:t>
      </w:r>
    </w:p>
    <w:p>
      <w:pPr>
        <w:numPr>
          <w:ilvl w:val="1"/>
          <w:numId w:val="1005"/>
        </w:numPr>
        <w:pStyle w:val="Compact"/>
      </w:pPr>
      <w:r>
        <w:t xml:space="preserve">Islamabad Tech Hub's career portal</w:t>
      </w:r>
    </w:p>
    <w:p>
      <w:pPr>
        <w:numPr>
          <w:ilvl w:val="1"/>
          <w:numId w:val="1005"/>
        </w:numPr>
        <w:pStyle w:val="Compact"/>
      </w:pPr>
      <w:r>
        <w:t xml:space="preserve">Pakistan Engineering Council's Islamabad chapter newsletters</w:t>
      </w:r>
    </w:p>
    <w:p>
      <w:pPr>
        <w:numPr>
          <w:ilvl w:val="0"/>
          <w:numId w:val="1004"/>
        </w:numPr>
        <w:pStyle w:val="Compact"/>
      </w:pPr>
      <w:r>
        <w:t xml:space="preserve">Localized social content: Short videos featuring current engineers in Islamabad working on real projects (e.g., "Building 5G at Faisal Mosque") shot on-site with local influencers.</w:t>
      </w:r>
    </w:p>
    <w:bookmarkEnd w:id="24"/>
    <w:bookmarkStart w:id="25" w:name="X17e57ebce60bafae17a4e09253e7d854db447bf"/>
    <w:p>
      <w:pPr>
        <w:pStyle w:val="Heading3"/>
      </w:pPr>
      <w:r>
        <w:t xml:space="preserve">2. Government &amp; Academic Alliance Building (35% of Budget)</w:t>
      </w:r>
    </w:p>
    <w:p>
      <w:pPr>
        <w:numPr>
          <w:ilvl w:val="0"/>
          <w:numId w:val="1006"/>
        </w:numPr>
        <w:pStyle w:val="Compact"/>
      </w:pPr>
      <w:r>
        <w:t xml:space="preserve">Exclusive recruitment events at Islamabad universities: NUST, COMSATS, and National University of Computer &amp; Emerging Sciences (NUCES)</w:t>
      </w:r>
    </w:p>
    <w:p>
      <w:pPr>
        <w:numPr>
          <w:ilvl w:val="0"/>
          <w:numId w:val="1006"/>
        </w:numPr>
        <w:pStyle w:val="Compact"/>
      </w:pPr>
      <w:r>
        <w:t xml:space="preserve">Co-branded certification programs with PTA Islamabad for candidates completing the role's initial 6-month probation</w:t>
      </w:r>
    </w:p>
    <w:p>
      <w:pPr>
        <w:numPr>
          <w:ilvl w:val="0"/>
          <w:numId w:val="1006"/>
        </w:numPr>
        <w:pStyle w:val="Compact"/>
      </w:pPr>
      <w:r>
        <w:t xml:space="preserve">Participation in Islamabad Chamber of Commerce's annual Tech Summit to showcase career growth opportunities</w:t>
      </w:r>
    </w:p>
    <w:bookmarkEnd w:id="25"/>
    <w:bookmarkStart w:id="26" w:name="diaspora-outreach-program-25-of-budget"/>
    <w:p>
      <w:pPr>
        <w:pStyle w:val="Heading3"/>
      </w:pPr>
      <w:r>
        <w:t xml:space="preserve">3. Diaspora Outreach Program (25% of Budget)</w:t>
      </w:r>
    </w:p>
    <w:p>
      <w:pPr>
        <w:numPr>
          <w:ilvl w:val="0"/>
          <w:numId w:val="1007"/>
        </w:numPr>
        <w:pStyle w:val="Compact"/>
      </w:pPr>
      <w:r>
        <w:t xml:space="preserve">Targeted email campaigns to Pakistani engineers in UAE/US via Pakistan Embassy networks</w:t>
      </w:r>
    </w:p>
    <w:p>
      <w:pPr>
        <w:numPr>
          <w:ilvl w:val="0"/>
          <w:numId w:val="1007"/>
        </w:numPr>
        <w:pStyle w:val="Compact"/>
      </w:pPr>
      <w:r>
        <w:t xml:space="preserve">Sponsored webinars on "Telecom Careers in Islamabad: Beyond the Stereotypes" featuring success stories from expat engineers who returned</w:t>
      </w:r>
    </w:p>
    <w:p>
      <w:pPr>
        <w:numPr>
          <w:ilvl w:val="0"/>
          <w:numId w:val="1007"/>
        </w:numPr>
        <w:pStyle w:val="Compact"/>
      </w:pPr>
      <w:r>
        <w:t xml:space="preserve">Financial incentives: $2,500 relocation bonus for candidates moving from abroad to Islamabad</w:t>
      </w:r>
    </w:p>
    <w:bookmarkEnd w:id="26"/>
    <w:bookmarkEnd w:id="27"/>
    <w:bookmarkStart w:id="28" w:name="budget-allocation"/>
    <w:p>
      <w:pPr>
        <w:pStyle w:val="Heading2"/>
      </w:pPr>
      <w:r>
        <w:t xml:space="preserve">Budget Allocation</w:t>
      </w:r>
    </w:p>
    <w:p>
      <w:pPr>
        <w:pStyle w:val="FirstParagraph"/>
      </w:pPr>
      <w:r>
        <w:t xml:space="preserve">Total Marketing Budget: PKR 1.85 Million (approx. $6,700 USD)</w:t>
      </w:r>
    </w:p>
    <w:p>
      <w:pPr>
        <w:numPr>
          <w:ilvl w:val="0"/>
          <w:numId w:val="1008"/>
        </w:numPr>
        <w:pStyle w:val="Compact"/>
      </w:pPr>
      <w:r>
        <w:t xml:space="preserve">Digital Advertising: PKR 740,000 (40%)</w:t>
      </w:r>
    </w:p>
    <w:p>
      <w:pPr>
        <w:numPr>
          <w:ilvl w:val="0"/>
          <w:numId w:val="1008"/>
        </w:numPr>
        <w:pStyle w:val="Compact"/>
      </w:pPr>
      <w:r>
        <w:t xml:space="preserve">Events &amp; Partnerships: PKR 648,500 (35%)</w:t>
      </w:r>
    </w:p>
    <w:p>
      <w:pPr>
        <w:numPr>
          <w:ilvl w:val="0"/>
          <w:numId w:val="1008"/>
        </w:numPr>
        <w:pStyle w:val="Compact"/>
      </w:pPr>
      <w:r>
        <w:t xml:space="preserve">Diaspora Campaigns: PKR 462,500 (25%)</w:t>
      </w:r>
    </w:p>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Phase</w:t>
      </w:r>
    </w:p>
    <w:p>
      <w:pPr>
        <w:pStyle w:val="BodyText"/>
      </w:pPr>
      <w:r>
        <w:t xml:space="preserve">Weeks 1-2</w:t>
      </w:r>
    </w:p>
    <w:p>
      <w:pPr>
        <w:pStyle w:val="BodyText"/>
      </w:pPr>
      <w:r>
        <w:t xml:space="preserve">Campaign launch, partner agreements with Islamabad universities, LinkedIn ad setup targeting Islamabad geolocation.</w:t>
      </w:r>
    </w:p>
    <w:p>
      <w:pPr>
        <w:pStyle w:val="BodyText"/>
      </w:pPr>
      <w:r>
        <w:t xml:space="preserve">Engagement Phase</w:t>
      </w:r>
    </w:p>
    <w:p>
      <w:pPr>
        <w:pStyle w:val="BodyText"/>
      </w:pPr>
      <w:r>
        <w:t xml:space="preserve">Weeks 3-6</w:t>
      </w:r>
    </w:p>
    <w:p>
      <w:pPr>
        <w:numPr>
          <w:ilvl w:val="0"/>
          <w:numId w:val="1009"/>
        </w:numPr>
        <w:pStyle w:val="Compact"/>
      </w:pPr>
      <w:r>
        <w:t xml:space="preserve">Islamabad Tech Hub event (Week 4)</w:t>
      </w:r>
    </w:p>
    <w:p>
      <w:pPr>
        <w:numPr>
          <w:ilvl w:val="0"/>
          <w:numId w:val="1009"/>
        </w:numPr>
        <w:pStyle w:val="Compact"/>
      </w:pPr>
      <w:r>
        <w:t xml:space="preserve">Diaspora webinar (Week 5)</w:t>
      </w:r>
    </w:p>
    <w:p>
      <w:pPr>
        <w:pStyle w:val="FirstParagraph"/>
      </w:pPr>
      <w:r>
        <w:t xml:space="preserve">Closing Phase</w:t>
      </w:r>
    </w:p>
    <w:p>
      <w:pPr>
        <w:pStyle w:val="BodyText"/>
      </w:pPr>
      <w:r>
        <w:t xml:space="preserve">Weeks 7-8</w:t>
      </w:r>
    </w:p>
    <w:p>
      <w:pPr>
        <w:pStyle w:val="BodyText"/>
      </w:pPr>
      <w:r>
        <w:t xml:space="preserve">Final interviews, offer negotiations, and relocation support initiation for selected candidates.</w:t>
      </w:r>
    </w:p>
    <w:bookmarkEnd w:id="29"/>
    <w:bookmarkStart w:id="30" w:name="key-performance-indicators-kpis"/>
    <w:p>
      <w:pPr>
        <w:pStyle w:val="Heading2"/>
      </w:pPr>
      <w:r>
        <w:t xml:space="preserve">Key Performance Indicators (KPIs)</w:t>
      </w:r>
    </w:p>
    <w:p>
      <w:pPr>
        <w:pStyle w:val="FirstParagraph"/>
      </w:pPr>
      <w:r>
        <w:t xml:space="preserve">We measure success through Islamabad-specific metrics:</w:t>
      </w:r>
    </w:p>
    <w:p>
      <w:pPr>
        <w:numPr>
          <w:ilvl w:val="0"/>
          <w:numId w:val="1010"/>
        </w:numPr>
        <w:pStyle w:val="Compact"/>
      </w:pPr>
      <w:r>
        <w:rPr>
          <w:bCs/>
          <w:b/>
        </w:rPr>
        <w:t xml:space="preserve">Talent Quality</w:t>
      </w:r>
      <w:r>
        <w:t xml:space="preserve">: 85% of candidates must have 3+ years experience with telecom infrastructure in Pakistan (verified via PEC certification).</w:t>
      </w:r>
    </w:p>
    <w:p>
      <w:pPr>
        <w:numPr>
          <w:ilvl w:val="0"/>
          <w:numId w:val="1010"/>
        </w:numPr>
        <w:pStyle w:val="Compact"/>
      </w:pPr>
      <w:r>
        <w:rPr>
          <w:bCs/>
          <w:b/>
        </w:rPr>
        <w:t xml:space="preserve">Local Relevance</w:t>
      </w:r>
      <w:r>
        <w:t xml:space="preserve">: Minimum 60% of applicants from Islamabad or immediate vicinity.</w:t>
      </w:r>
    </w:p>
    <w:p>
      <w:pPr>
        <w:numPr>
          <w:ilvl w:val="0"/>
          <w:numId w:val="1010"/>
        </w:numPr>
        <w:pStyle w:val="Compact"/>
      </w:pPr>
      <w:r>
        <w:rPr>
          <w:bCs/>
          <w:b/>
        </w:rPr>
        <w:t xml:space="preserve">Speed-to-Hire</w:t>
      </w:r>
      <w:r>
        <w:t xml:space="preserve">: Fill rate within 45-60 days (vs. industry average of 90+ days for Islamabad roles).</w:t>
      </w:r>
    </w:p>
    <w:p>
      <w:pPr>
        <w:numPr>
          <w:ilvl w:val="0"/>
          <w:numId w:val="1010"/>
        </w:numPr>
        <w:pStyle w:val="Compact"/>
      </w:pPr>
      <w:r>
        <w:rPr>
          <w:bCs/>
          <w:b/>
        </w:rPr>
        <w:t xml:space="preserve">Diaspora Conversion</w:t>
      </w:r>
      <w:r>
        <w:t xml:space="preserve">: Achieve 25% of hires from overseas Pakistanis.</w:t>
      </w:r>
    </w:p>
    <w:bookmarkEnd w:id="30"/>
    <w:bookmarkStart w:id="31" w:name="X653840a19ea8213ed1db05dc1152be287577b71"/>
    <w:p>
      <w:pPr>
        <w:pStyle w:val="Heading2"/>
      </w:pPr>
      <w:r>
        <w:t xml:space="preserve">Conclusion: Building Pakistan's Telecom Future in Islamabad</w:t>
      </w:r>
    </w:p>
    <w:p>
      <w:pPr>
        <w:pStyle w:val="FirstParagraph"/>
      </w:pPr>
      <w:r>
        <w:t xml:space="preserve">This Marketing Plan transforms the Telecommunication Engineer role from a routine hire into a strategic asset for Islamabad's digital advancement. By anchoring our outreach in Pakistan's capital city ecosystem, we directly address the talent gap that impedes national 5G adoption and smart city implementation. The plan leverages Islamabad's unique position as the country's tech policy center while offering engineers tangible pathways to make measurable impacts on Pakistan's digital economy. This initiative isn't just about filling a position—it's about establishing our organization as the employer of choice for engineering excellence in Islamabad, thereby strengthening Pakistan's telecommunications foundation at critical infrastructure levels. As 92% of telecom investments flow through Islamabad (PTA Data), this targeted marketing ensures we secure talent that directly enables national digital transformation goals while delivering exceptional ROI through reduced recruitment cycles and accelerated project delivery.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Islamabad, Pakistan</dc:title>
  <dc:creator/>
  <dc:language>en</dc:language>
  <cp:keywords/>
  <dcterms:created xsi:type="dcterms:W3CDTF">2026-07-23T13:01:18Z</dcterms:created>
  <dcterms:modified xsi:type="dcterms:W3CDTF">2026-07-23T13:01:18Z</dcterms:modified>
</cp:coreProperties>
</file>

<file path=docProps/custom.xml><?xml version="1.0" encoding="utf-8"?>
<Properties xmlns="http://schemas.openxmlformats.org/officeDocument/2006/custom-properties" xmlns:vt="http://schemas.openxmlformats.org/officeDocument/2006/docPropsVTypes"/>
</file>