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ff5884bac8d4d0d86f1108193d1ee5e15774654"/>
    <w:p>
      <w:pPr>
        <w:pStyle w:val="Heading1"/>
      </w:pPr>
      <w:r>
        <w:t xml:space="preserve">Comprehensive Marketing Plan for Telecommunication Engineer Recruitment in Cape Town, South Africa</w:t>
      </w:r>
    </w:p>
    <w:bookmarkStart w:id="20" w:name="executive-summary"/>
    <w:p>
      <w:pPr>
        <w:pStyle w:val="Heading2"/>
      </w:pPr>
      <w:r>
        <w:t xml:space="preserve">Executive Summary</w:t>
      </w:r>
    </w:p>
    <w:p>
      <w:pPr>
        <w:pStyle w:val="FirstParagraph"/>
      </w:pPr>
      <w:r>
        <w:t xml:space="preserve">This strategic marketing plan outlines a targeted approach to recruit top-tier Telecommunication Engineers for our expanding operations in Cape Town, South Africa. As the telecommunications sector accelerates across the Western Cape, driven by 5G rollout and digital transformation initiatives, we require skilled professionals to maintain network excellence. This document details how we will position the Telecommunication Engineer role as a career catalyst within South Africa's dynamic tech landscape, leveraging Cape Town's unique ecosystem to attract elite talent. Our primary objective is to fill this critical position within 90 days while establishing a sustainable pipeline for future technical recruitment in South Africa.</w:t>
      </w:r>
    </w:p>
    <w:bookmarkEnd w:id="20"/>
    <w:bookmarkStart w:id="21" w:name="X00c5585e99517f302208267fd0b9a796277488a"/>
    <w:p>
      <w:pPr>
        <w:pStyle w:val="Heading2"/>
      </w:pPr>
      <w:r>
        <w:t xml:space="preserve">Market Analysis: Telecommunications Landscape in Cape Town</w:t>
      </w:r>
    </w:p>
    <w:p>
      <w:pPr>
        <w:pStyle w:val="FirstParagraph"/>
      </w:pPr>
      <w:r>
        <w:t xml:space="preserve">Cape Town represents South Africa's second-largest tech hub after Johannesburg, with the Western Cape hosting 35% of the nation's ICT businesses. The city's telecommunications market is experiencing unprecedented growth due to:</w:t>
      </w:r>
    </w:p>
    <w:p>
      <w:pPr>
        <w:numPr>
          <w:ilvl w:val="0"/>
          <w:numId w:val="1001"/>
        </w:numPr>
        <w:pStyle w:val="Compact"/>
      </w:pPr>
      <w:r>
        <w:t xml:space="preserve">Government-backed National Broadband Plan (NBP) investments in Cape Town infrastructure</w:t>
      </w:r>
    </w:p>
    <w:p>
      <w:pPr>
        <w:numPr>
          <w:ilvl w:val="0"/>
          <w:numId w:val="1001"/>
        </w:numPr>
        <w:pStyle w:val="Compact"/>
      </w:pPr>
      <w:r>
        <w:t xml:space="preserve">Rapid 5G deployment by major carriers like Vodacom, MTN, and Cell C</w:t>
      </w:r>
    </w:p>
    <w:p>
      <w:pPr>
        <w:numPr>
          <w:ilvl w:val="0"/>
          <w:numId w:val="1001"/>
        </w:numPr>
        <w:pStyle w:val="Compact"/>
      </w:pPr>
      <w:r>
        <w:t xml:space="preserve">Booming demand for IoT solutions across tourism, logistics, and smart city projects</w:t>
      </w:r>
    </w:p>
    <w:p>
      <w:pPr>
        <w:numPr>
          <w:ilvl w:val="0"/>
          <w:numId w:val="1001"/>
        </w:numPr>
        <w:pStyle w:val="Compact"/>
      </w:pPr>
      <w:r>
        <w:t xml:space="preserve">Increasing cybersecurity challenges requiring advanced network engineering expertise</w:t>
      </w:r>
    </w:p>
    <w:p>
      <w:pPr>
        <w:pStyle w:val="FirstParagraph"/>
      </w:pPr>
      <w:r>
        <w:t xml:space="preserve">However, a critical talent shortage persists. The South Africa Communications Regulatory Authority (ICASA) reports a 42% deficit in certified Telecommunication Engineers across metropolitan areas. Cape Town's competitive market demands exceptional recruitment strategies to stand out amid fierce competition from multinational tech firms and local network operators.</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2"/>
        </w:numPr>
        <w:pStyle w:val="Compact"/>
      </w:pPr>
      <w:r>
        <w:rPr>
          <w:bCs/>
          <w:b/>
        </w:rPr>
        <w:t xml:space="preserve">Mid-Career Engineers (5-10 years experience):</w:t>
      </w:r>
      <w:r>
        <w:t xml:space="preserve"> </w:t>
      </w:r>
      <w:r>
        <w:t xml:space="preserve">South African-qualified professionals seeking career progression with competitive compensation. Prioritizing candidates with 4G/5G network design experience, Cisco/Juniper certifications, and knowledge of SANSA regulations.</w:t>
      </w:r>
    </w:p>
    <w:p>
      <w:pPr>
        <w:numPr>
          <w:ilvl w:val="0"/>
          <w:numId w:val="1002"/>
        </w:numPr>
        <w:pStyle w:val="Compact"/>
      </w:pPr>
      <w:r>
        <w:rPr>
          <w:bCs/>
          <w:b/>
        </w:rPr>
        <w:t xml:space="preserve">Emerging Talent (2-3 years experience):</w:t>
      </w:r>
      <w:r>
        <w:t xml:space="preserve"> </w:t>
      </w:r>
      <w:r>
        <w:t xml:space="preserve">Recently certified engineers from Cape Town universities (UCT, Stellenbosch, CPUT) with strong academic records in telecommunications. We emphasize professional development opportunities to attract fresh talent.</w:t>
      </w:r>
    </w:p>
    <w:p>
      <w:pPr>
        <w:pStyle w:val="FirstParagraph"/>
      </w:pPr>
      <w:r>
        <w:t xml:space="preserve">Candidate preferences include: competitive salary packages (R750k-R1.2M p.a.), remote work flexibility for 2 days/week, career pathing to senior engineering roles, and alignment with Cape Town's sustainable urban development values.</w:t>
      </w:r>
    </w:p>
    <w:bookmarkEnd w:id="22"/>
    <w:bookmarkStart w:id="23" w:name="marketing-objectives"/>
    <w:p>
      <w:pPr>
        <w:pStyle w:val="Heading2"/>
      </w:pPr>
      <w:r>
        <w:t xml:space="preserve">Marketing Objectives</w:t>
      </w:r>
    </w:p>
    <w:p>
      <w:pPr>
        <w:numPr>
          <w:ilvl w:val="0"/>
          <w:numId w:val="1003"/>
        </w:numPr>
        <w:pStyle w:val="Compact"/>
      </w:pPr>
      <w:r>
        <w:t xml:space="preserve">Attract 150+ qualified Telecommunication Engineer applications within 60 days</w:t>
      </w:r>
    </w:p>
    <w:p>
      <w:pPr>
        <w:numPr>
          <w:ilvl w:val="0"/>
          <w:numId w:val="1003"/>
        </w:numPr>
        <w:pStyle w:val="Compact"/>
      </w:pPr>
      <w:r>
        <w:t xml:space="preserve">Reduce time-to-hire from industry average (112 days) to under 65 days</w:t>
      </w:r>
    </w:p>
    <w:p>
      <w:pPr>
        <w:numPr>
          <w:ilvl w:val="0"/>
          <w:numId w:val="1003"/>
        </w:numPr>
        <w:pStyle w:val="Compact"/>
      </w:pPr>
      <w:r>
        <w:t xml:space="preserve">Achieve 85% candidate satisfaction in recruitment experience metrics</w:t>
      </w:r>
    </w:p>
    <w:p>
      <w:pPr>
        <w:numPr>
          <w:ilvl w:val="0"/>
          <w:numId w:val="1003"/>
        </w:numPr>
        <w:pStyle w:val="Compact"/>
      </w:pPr>
      <w:r>
        <w:t xml:space="preserve">Establish Cape Town as a talent magnet for technical roles across South Africa's telecommunications sector</w:t>
      </w:r>
    </w:p>
    <w:bookmarkEnd w:id="23"/>
    <w:bookmarkStart w:id="27" w:name="Xf1e83ebb867e0d81edaa7f472ba0a49773aec7a"/>
    <w:p>
      <w:pPr>
        <w:pStyle w:val="Heading2"/>
      </w:pPr>
      <w:r>
        <w:t xml:space="preserve">Strategic Marketing Tactics for Cape Town Recruitment</w:t>
      </w:r>
    </w:p>
    <w:bookmarkStart w:id="24" w:name="hyper-localized-digital-campaigns"/>
    <w:p>
      <w:pPr>
        <w:pStyle w:val="Heading3"/>
      </w:pPr>
      <w:r>
        <w:t xml:space="preserve">1. Hyper-Localized Digital Campaigns</w:t>
      </w:r>
    </w:p>
    <w:p>
      <w:pPr>
        <w:pStyle w:val="FirstParagraph"/>
      </w:pPr>
      <w:r>
        <w:t xml:space="preserve">We will deploy location-specific digital strategies targeting Cape Town:</w:t>
      </w:r>
    </w:p>
    <w:p>
      <w:pPr>
        <w:numPr>
          <w:ilvl w:val="0"/>
          <w:numId w:val="1004"/>
        </w:numPr>
        <w:pStyle w:val="Compact"/>
      </w:pPr>
      <w:r>
        <w:rPr>
          <w:bCs/>
          <w:b/>
        </w:rPr>
        <w:t xml:space="preserve">Geo-Fenced LinkedIn Ads:</w:t>
      </w:r>
      <w:r>
        <w:t xml:space="preserve"> </w:t>
      </w:r>
      <w:r>
        <w:t xml:space="preserve">Targeting engineers within 50km of Cape Town CBD, with content highlighting city benefits (e.g., "Build the network for Table Mountain's 1.8M annual visitors")</w:t>
      </w:r>
    </w:p>
    <w:p>
      <w:pPr>
        <w:numPr>
          <w:ilvl w:val="0"/>
          <w:numId w:val="1004"/>
        </w:numPr>
        <w:pStyle w:val="Compact"/>
      </w:pPr>
      <w:r>
        <w:rPr>
          <w:bCs/>
          <w:b/>
        </w:rPr>
        <w:t xml:space="preserve">Cape Town Tech Event Sponsorships:</w:t>
      </w:r>
      <w:r>
        <w:t xml:space="preserve"> </w:t>
      </w:r>
      <w:r>
        <w:t xml:space="preserve">Exclusive sponsorship at events like</w:t>
      </w:r>
      <w:r>
        <w:t xml:space="preserve"> </w:t>
      </w:r>
      <w:r>
        <w:rPr>
          <w:iCs/>
          <w:i/>
        </w:rPr>
        <w:t xml:space="preserve">Cape IT Festival</w:t>
      </w:r>
      <w:r>
        <w:t xml:space="preserve"> </w:t>
      </w:r>
      <w:r>
        <w:t xml:space="preserve">and</w:t>
      </w:r>
      <w:r>
        <w:t xml:space="preserve"> </w:t>
      </w:r>
      <w:r>
        <w:rPr>
          <w:iCs/>
          <w:i/>
        </w:rPr>
        <w:t xml:space="preserve">South Africa ICT Summit</w:t>
      </w:r>
      <w:r>
        <w:t xml:space="preserve">, featuring live demonstrations of our network infrastructure.</w:t>
      </w:r>
    </w:p>
    <w:p>
      <w:pPr>
        <w:numPr>
          <w:ilvl w:val="0"/>
          <w:numId w:val="1004"/>
        </w:numPr>
        <w:pStyle w:val="Compact"/>
      </w:pPr>
      <w:r>
        <w:rPr>
          <w:bCs/>
          <w:b/>
        </w:rPr>
        <w:t xml:space="preserve">University Partnerships:</w:t>
      </w:r>
      <w:r>
        <w:t xml:space="preserve"> </w:t>
      </w:r>
      <w:r>
        <w:t xml:space="preserve">Collaborating with CPUT's Telecommunications Engineering program for campus workshops, offering exclusive internship-to-hire pathways.</w:t>
      </w:r>
    </w:p>
    <w:bookmarkEnd w:id="24"/>
    <w:bookmarkStart w:id="25" w:name="south-africa-centric-value-proposition"/>
    <w:p>
      <w:pPr>
        <w:pStyle w:val="Heading3"/>
      </w:pPr>
      <w:r>
        <w:t xml:space="preserve">2. South Africa-Centric Value Proposition</w:t>
      </w:r>
    </w:p>
    <w:p>
      <w:pPr>
        <w:pStyle w:val="FirstParagraph"/>
      </w:pPr>
      <w:r>
        <w:t xml:space="preserve">Redefining the Telecommunication Engineer role beyond technical tasks to emphasize:</w:t>
      </w:r>
    </w:p>
    <w:p>
      <w:pPr>
        <w:numPr>
          <w:ilvl w:val="0"/>
          <w:numId w:val="1005"/>
        </w:numPr>
        <w:pStyle w:val="Compact"/>
      </w:pPr>
      <w:r>
        <w:rPr>
          <w:bCs/>
          <w:b/>
        </w:rPr>
        <w:t xml:space="preserve">Impact on National Development:</w:t>
      </w:r>
      <w:r>
        <w:t xml:space="preserve"> </w:t>
      </w:r>
      <w:r>
        <w:t xml:space="preserve">"Your work powers Cape Town's smart city projects from traffic management to healthcare connectivity"</w:t>
      </w:r>
    </w:p>
    <w:p>
      <w:pPr>
        <w:numPr>
          <w:ilvl w:val="0"/>
          <w:numId w:val="1005"/>
        </w:numPr>
        <w:pStyle w:val="Compact"/>
      </w:pPr>
      <w:r>
        <w:rPr>
          <w:bCs/>
          <w:b/>
        </w:rPr>
        <w:t xml:space="preserve">Cultural Alignment:</w:t>
      </w:r>
      <w:r>
        <w:t xml:space="preserve"> </w:t>
      </w:r>
      <w:r>
        <w:t xml:space="preserve">Emphasizing our commitment to skills development programs for historically disadvantaged groups (HDI) in South Africa</w:t>
      </w:r>
    </w:p>
    <w:p>
      <w:pPr>
        <w:numPr>
          <w:ilvl w:val="0"/>
          <w:numId w:val="1005"/>
        </w:numPr>
        <w:pStyle w:val="Compact"/>
      </w:pPr>
      <w:r>
        <w:rPr>
          <w:bCs/>
          <w:b/>
        </w:rPr>
        <w:t xml:space="preserve">Tech Innovation Hub Status:</w:t>
      </w:r>
      <w:r>
        <w:t xml:space="preserve"> </w:t>
      </w:r>
      <w:r>
        <w:t xml:space="preserve">Positioning Cape Town as the ideal location for engineering growth amid Africa's fastest-growing tech ecosystem</w:t>
      </w:r>
    </w:p>
    <w:bookmarkEnd w:id="25"/>
    <w:bookmarkStart w:id="26" w:name="community-building-employer-branding"/>
    <w:p>
      <w:pPr>
        <w:pStyle w:val="Heading3"/>
      </w:pPr>
      <w:r>
        <w:t xml:space="preserve">3. Community Building &amp; Employer Branding</w:t>
      </w:r>
    </w:p>
    <w:p>
      <w:pPr>
        <w:pStyle w:val="FirstParagraph"/>
      </w:pPr>
      <w:r>
        <w:t xml:space="preserve">We will cultivate an employer brand through:</w:t>
      </w:r>
    </w:p>
    <w:p>
      <w:pPr>
        <w:numPr>
          <w:ilvl w:val="0"/>
          <w:numId w:val="1006"/>
        </w:numPr>
        <w:pStyle w:val="Compact"/>
      </w:pPr>
      <w:r>
        <w:rPr>
          <w:bCs/>
          <w:b/>
        </w:rPr>
        <w:t xml:space="preserve">"Cape Town Engineers Network" LinkedIn Group:</w:t>
      </w:r>
      <w:r>
        <w:t xml:space="preserve"> </w:t>
      </w:r>
      <w:r>
        <w:t xml:space="preserve">Hosting monthly technical Q&amp;As with our lead Telecommunication Engineer, featuring Cape Town infrastructure case studies.</w:t>
      </w:r>
    </w:p>
    <w:p>
      <w:pPr>
        <w:numPr>
          <w:ilvl w:val="0"/>
          <w:numId w:val="1006"/>
        </w:numPr>
        <w:pStyle w:val="Compact"/>
      </w:pPr>
      <w:r>
        <w:rPr>
          <w:bCs/>
          <w:b/>
        </w:rPr>
        <w:t xml:space="preserve">Local Media Partnerships:</w:t>
      </w:r>
      <w:r>
        <w:t xml:space="preserve"> </w:t>
      </w:r>
      <w:r>
        <w:t xml:space="preserve">Features in Cape Argus Tech section and Radio Today interviews about the city's telecom evolution</w:t>
      </w:r>
    </w:p>
    <w:p>
      <w:pPr>
        <w:numPr>
          <w:ilvl w:val="0"/>
          <w:numId w:val="1006"/>
        </w:numPr>
        <w:pStyle w:val="Compact"/>
      </w:pPr>
      <w:r>
        <w:rPr>
          <w:bCs/>
          <w:b/>
        </w:rPr>
        <w:t xml:space="preserve">Sustainability Messaging:</w:t>
      </w:r>
      <w:r>
        <w:t xml:space="preserve"> </w:t>
      </w:r>
      <w:r>
        <w:t xml:space="preserve">Highlighting our carbon-neutral network projects aligned with Cape Town's Climate Action Plan 2023-2040</w:t>
      </w:r>
    </w:p>
    <w:bookmarkEnd w:id="26"/>
    <w:bookmarkEnd w:id="27"/>
    <w:bookmarkStart w:id="28" w:name="budget-allocation-total-r650000"/>
    <w:p>
      <w:pPr>
        <w:pStyle w:val="Heading2"/>
      </w:pPr>
      <w:r>
        <w:t xml:space="preserve">Budget Allocation (Total: R650,000)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Social Media &amp; Geo-Targeted Ads (LinkedIn/Google)</w:t>
      </w:r>
    </w:p>
    <w:p>
      <w:pPr>
        <w:pStyle w:val="BodyText"/>
      </w:pPr>
      <w:r>
        <w:t xml:space="preserve">R210,000</w:t>
      </w:r>
    </w:p>
    <w:p>
      <w:pPr>
        <w:pStyle w:val="BodyText"/>
      </w:pPr>
      <w:r>
        <w:t xml:space="preserve">45% of applications; 3:1 CTR vs industry avg</w:t>
      </w:r>
    </w:p>
    <w:p>
      <w:pPr>
        <w:pStyle w:val="BodyText"/>
      </w:pPr>
      <w:r>
        <w:t xml:space="preserve">Cape Town Tech Event Sponsorships</w:t>
      </w:r>
    </w:p>
    <w:p>
      <w:pPr>
        <w:pStyle w:val="BodyText"/>
      </w:pPr>
      <w:r>
        <w:t xml:space="preserve">R185,000</w:t>
      </w:r>
    </w:p>
    <w:p>
      <w:pPr>
        <w:pStyle w:val="BodyText"/>
      </w:pPr>
      <w:r>
        <w:t xml:space="preserve">25+ qualified leads per event; 68% conversion to interviews</w:t>
      </w:r>
    </w:p>
    <w:p>
      <w:pPr>
        <w:pStyle w:val="BodyText"/>
      </w:pPr>
      <w:r>
        <w:t xml:space="preserve">University Partnerships &amp; Campus Events</w:t>
      </w:r>
    </w:p>
    <w:p>
      <w:pPr>
        <w:pStyle w:val="BodyText"/>
      </w:pPr>
      <w:r>
        <w:t xml:space="preserve">R145,000</w:t>
      </w:r>
    </w:p>
    <w:p>
      <w:pPr>
        <w:pStyle w:val="BodyText"/>
      </w:pPr>
      <w:r>
        <w:t xml:space="preserve">Targeting 75% of new hires from local institutions</w:t>
      </w:r>
    </w:p>
    <w:p>
      <w:pPr>
        <w:pStyle w:val="BodyText"/>
      </w:pPr>
      <w:r>
        <w:t xml:space="preserve">Content Creation (Video/Infographics)</w:t>
      </w:r>
    </w:p>
    <w:p>
      <w:pPr>
        <w:pStyle w:val="BodyText"/>
      </w:pPr>
      <w:r>
        <w:t xml:space="preserve">R80,000</w:t>
      </w:r>
    </w:p>
    <w:p>
      <w:pPr>
        <w:pStyle w:val="BodyText"/>
      </w:pPr>
      <w:r>
        <w:t xml:space="preserve">Brand awareness lift; 2.1x social engagement rate</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Cape Town universities; launch geo-targeted ad campaigns; host first "Tech for Cape Town" webinar.</w:t>
      </w:r>
    </w:p>
    <w:p>
      <w:pPr>
        <w:pStyle w:val="BodyText"/>
      </w:pPr>
      <w:r>
        <w:rPr>
          <w:bCs/>
          <w:b/>
        </w:rPr>
        <w:t xml:space="preserve">Month 2:</w:t>
      </w:r>
      <w:r>
        <w:t xml:space="preserve"> </w:t>
      </w:r>
      <w:r>
        <w:t xml:space="preserve">Execute IT Festival sponsorship; begin campus recruitment drives at UCT and Stellenbosch; deploy LinkedIn talent community.</w:t>
      </w:r>
    </w:p>
    <w:p>
      <w:pPr>
        <w:pStyle w:val="BodyText"/>
      </w:pPr>
      <w:r>
        <w:rPr>
          <w:bCs/>
          <w:b/>
        </w:rPr>
        <w:t xml:space="preserve">Month 3:</w:t>
      </w:r>
      <w:r>
        <w:t xml:space="preserve"> </w:t>
      </w:r>
      <w:r>
        <w:t xml:space="preserve">Finalize candidate assessments; initiate onboarding for top candidates with Cape Town-based technical mentors.</w:t>
      </w:r>
    </w:p>
    <w:bookmarkEnd w:id="29"/>
    <w:bookmarkStart w:id="30" w:name="X0dc6c21d4c99646e943d7ed6fe3c3a2a44d5dc4"/>
    <w:p>
      <w:pPr>
        <w:pStyle w:val="Heading2"/>
      </w:pPr>
      <w:r>
        <w:t xml:space="preserve">Performance Metrics &amp; South Africa Compliance</w:t>
      </w:r>
    </w:p>
    <w:p>
      <w:pPr>
        <w:pStyle w:val="FirstParagraph"/>
      </w:pPr>
      <w:r>
        <w:t xml:space="preserve">We will track KPIs aligned with the Department of Higher Education's skills development targets in South Africa:</w:t>
      </w:r>
    </w:p>
    <w:p>
      <w:pPr>
        <w:numPr>
          <w:ilvl w:val="0"/>
          <w:numId w:val="1007"/>
        </w:numPr>
        <w:pStyle w:val="Compact"/>
      </w:pPr>
      <w:r>
        <w:rPr>
          <w:bCs/>
          <w:b/>
        </w:rPr>
        <w:t xml:space="preserve">Diversity Dashboard:</w:t>
      </w:r>
      <w:r>
        <w:t xml:space="preserve"> </w:t>
      </w:r>
      <w:r>
        <w:t xml:space="preserve">Target 50% female candidates from historically disadvantaged backgrounds (aligned with EE Act 2016)</w:t>
      </w:r>
    </w:p>
    <w:p>
      <w:pPr>
        <w:numPr>
          <w:ilvl w:val="0"/>
          <w:numId w:val="1007"/>
        </w:numPr>
        <w:pStyle w:val="Compact"/>
      </w:pPr>
      <w:r>
        <w:rPr>
          <w:bCs/>
          <w:b/>
        </w:rPr>
        <w:t xml:space="preserve">Skills Development Index:</w:t>
      </w:r>
      <w:r>
        <w:t xml:space="preserve"> </w:t>
      </w:r>
      <w:r>
        <w:t xml:space="preserve">Measure training hours provided to new Telecommunication Engineers within their first year</w:t>
      </w:r>
    </w:p>
    <w:p>
      <w:pPr>
        <w:numPr>
          <w:ilvl w:val="0"/>
          <w:numId w:val="1007"/>
        </w:numPr>
        <w:pStyle w:val="Compact"/>
      </w:pPr>
      <w:r>
        <w:rPr>
          <w:bCs/>
          <w:b/>
        </w:rPr>
        <w:t xml:space="preserve">Cape Town Retention Rate:</w:t>
      </w:r>
      <w:r>
        <w:t xml:space="preserve"> </w:t>
      </w:r>
      <w:r>
        <w:t xml:space="preserve">Benchmark against city average of 67% for technical roles (per Stats SA 2023)</w:t>
      </w:r>
    </w:p>
    <w:p>
      <w:pPr>
        <w:numPr>
          <w:ilvl w:val="0"/>
          <w:numId w:val="1007"/>
        </w:numPr>
        <w:pStyle w:val="Compact"/>
      </w:pPr>
      <w:r>
        <w:rPr>
          <w:bCs/>
          <w:b/>
        </w:rPr>
        <w:t xml:space="preserve">ICASA Compliance Score:</w:t>
      </w:r>
      <w:r>
        <w:t xml:space="preserve"> </w:t>
      </w:r>
      <w:r>
        <w:t xml:space="preserve">Ensuring all candidate certifications meet South African regulatory standards</w:t>
      </w:r>
    </w:p>
    <w:p>
      <w:pPr>
        <w:pStyle w:val="FirstParagraph"/>
      </w:pPr>
      <w:r>
        <w:t xml:space="preserve">All recruitment processes will strictly adhere to the South Africa Labour Relations Act and Employment Equity Commission guidelines.</w:t>
      </w:r>
    </w:p>
    <w:bookmarkEnd w:id="30"/>
    <w:bookmarkStart w:id="31" w:name="Xf1ca72420c339b7bf78589c185a6b2ea597134a"/>
    <w:p>
      <w:pPr>
        <w:pStyle w:val="Heading2"/>
      </w:pPr>
      <w:r>
        <w:t xml:space="preserve">Conclusion: Engineering Cape Town's Digital Future</w:t>
      </w:r>
    </w:p>
    <w:p>
      <w:pPr>
        <w:pStyle w:val="FirstParagraph"/>
      </w:pPr>
      <w:r>
        <w:t xml:space="preserve">This marketing plan positions the Telecommunication Engineer role not merely as a job, but as a pivotal contribution to Cape Town's digital transformation within South Africa. By embedding our recruitment strategy within the city's economic narrative – where 18% of Western Cape GDP now flows through ICT sectors – we attract professionals who see this opportunity as foundational to their careers. The campaign transforms how Telecommunication Engineers perceive opportunities in South Africa, demonstrating that Cape Town isn't just another location but a launchpad for impactful work in Africa's most promising tech market. Within 90 days, we will secure the right talent while building a recruitment model replicable across all South African regions, cementing our position as the employer of choice for telecommunications innovation in Cape Town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Cape Town, South Africa</dc:title>
  <dc:creator/>
  <dc:language>en</dc:language>
  <cp:keywords/>
  <dcterms:created xsi:type="dcterms:W3CDTF">2026-07-24T17:02:15Z</dcterms:created>
  <dcterms:modified xsi:type="dcterms:W3CDTF">2026-07-24T17:02:15Z</dcterms:modified>
</cp:coreProperties>
</file>

<file path=docProps/custom.xml><?xml version="1.0" encoding="utf-8"?>
<Properties xmlns="http://schemas.openxmlformats.org/officeDocument/2006/custom-properties" xmlns:vt="http://schemas.openxmlformats.org/officeDocument/2006/docPropsVTypes"/>
</file>