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Sudan</w:t>
      </w:r>
      <w:r>
        <w:t xml:space="preserve"> </w:t>
      </w:r>
      <w:r>
        <w:t xml:space="preserve">Khartoum</w:t>
      </w:r>
    </w:p>
    <w:bookmarkStart w:id="32" w:name="X0c3e220f66162410d5122e5e65ac5374a8a6eca"/>
    <w:p>
      <w:pPr>
        <w:pStyle w:val="Heading1"/>
      </w:pPr>
      <w:r>
        <w:t xml:space="preserve">Comprehensive Marketing Plan for Telecommunication Engineer Recruitment in Sudan Khartoum</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and secure a highly qualified Telecommunication Engineer for the rapidly evolving telecommunications sector in Sudan Khartoum. With Khartoum serving as Sudan's economic and technological hub, the demand for skilled telecommunication professionals has surged due to nationwide network expansion, 4G/5G deployment, and critical infrastructure modernization projects. This plan details a multi-channel approach to position the Telecommunication Engineer role as a pivotal career opportunity in one of Africa's most dynamic emerging markets. Our objective is to fill this strategic position within 90 days while establishing Khartoum as the premier destination for telecommunications talent in Sudan.</w:t>
      </w:r>
    </w:p>
    <w:bookmarkEnd w:id="20"/>
    <w:bookmarkStart w:id="21" w:name="X9fe6665661e3c454c96d8d3df5811376430a5d1"/>
    <w:p>
      <w:pPr>
        <w:pStyle w:val="Heading2"/>
      </w:pPr>
      <w:r>
        <w:t xml:space="preserve">Market Analysis: Sudan Khartoum Telecommunications Landscape</w:t>
      </w:r>
    </w:p>
    <w:p>
      <w:pPr>
        <w:pStyle w:val="FirstParagraph"/>
      </w:pPr>
      <w:r>
        <w:t xml:space="preserve">The telecommunications sector in Sudan Khartoum has experienced unprecedented growth, with mobile penetration exceeding 95% and data traffic increasing by 34% annually (Sudan Communications Regulatory Authority, 2023). This expansion necessitates specialized engineering expertise to manage network densification, spectrum optimization, and digital infrastructure upgrades. However, a critical talent gap persists—only 17% of current engineers possess advanced skills in next-generation technologies like fiber optics and IoT integration. The Khartoum market faces acute shortages of Telecommunication Engineers with 5+ years' experience in mobile network optimization. This scarcity presents both a challenge and an opportunity for strategic recruitment. Our market research indicates that Sudanese engineering graduates from Khartoum University and the Technical University of Sudan are increasingly seeking international exposure, creating a window to attract domestic talent through competitive value propositions.</w:t>
      </w:r>
    </w:p>
    <w:bookmarkEnd w:id="21"/>
    <w:bookmarkStart w:id="22" w:name="X45900abcf5e3a67206097b37c131144a93cf0cf"/>
    <w:p>
      <w:pPr>
        <w:pStyle w:val="Heading2"/>
      </w:pPr>
      <w:r>
        <w:t xml:space="preserve">Target Audience &amp; Position Value Proposition</w:t>
      </w:r>
    </w:p>
    <w:p>
      <w:pPr>
        <w:pStyle w:val="FirstParagraph"/>
      </w:pPr>
      <w:r>
        <w:t xml:space="preserve">The primary target audience comprises mid-to-senior level Telecommunication Engineers (3-10 years' experience) residing in Khartoum or willing to relocate. We've refined our value proposition around three key differentiators:</w:t>
      </w:r>
    </w:p>
    <w:p>
      <w:pPr>
        <w:numPr>
          <w:ilvl w:val="0"/>
          <w:numId w:val="1001"/>
        </w:numPr>
        <w:pStyle w:val="Compact"/>
      </w:pPr>
      <w:r>
        <w:rPr>
          <w:bCs/>
          <w:b/>
        </w:rPr>
        <w:t xml:space="preserve">Strategic Impact:</w:t>
      </w:r>
      <w:r>
        <w:t xml:space="preserve"> </w:t>
      </w:r>
      <w:r>
        <w:t xml:space="preserve">Emphasizing the role's direct contribution to Khartoum's digital transformation—including projects like the National Broadband Initiative and smart city infrastructure.</w:t>
      </w:r>
    </w:p>
    <w:p>
      <w:pPr>
        <w:numPr>
          <w:ilvl w:val="0"/>
          <w:numId w:val="1001"/>
        </w:numPr>
        <w:pStyle w:val="Compact"/>
      </w:pPr>
      <w:r>
        <w:rPr>
          <w:bCs/>
          <w:b/>
        </w:rPr>
        <w:t xml:space="preserve">Career Acceleration:</w:t>
      </w:r>
      <w:r>
        <w:t xml:space="preserve"> </w:t>
      </w:r>
      <w:r>
        <w:t xml:space="preserve">Highlighting structured career pathways with international certifications (Cisco, Ericsson) and leadership development programs exclusive to Sudan Khartoum.</w:t>
      </w:r>
    </w:p>
    <w:p>
      <w:pPr>
        <w:numPr>
          <w:ilvl w:val="0"/>
          <w:numId w:val="1001"/>
        </w:numPr>
        <w:pStyle w:val="Compact"/>
      </w:pPr>
      <w:r>
        <w:rPr>
          <w:bCs/>
          <w:b/>
        </w:rPr>
        <w:t xml:space="preserve">Quality of Life:</w:t>
      </w:r>
      <w:r>
        <w:t xml:space="preserve"> </w:t>
      </w:r>
      <w:r>
        <w:t xml:space="preserve">Showcasing Khartoum's cultural richness, competitive housing allowances, and the unique opportunity to shape Africa's telecommunications landscape from its heartland.</w:t>
      </w:r>
    </w:p>
    <w:p>
      <w:pPr>
        <w:pStyle w:val="FirstParagraph"/>
      </w:pPr>
      <w:r>
        <w:t xml:space="preserve">We will specifically avoid positioning the role as "just another job" but as a mission-critical position where Telecommunication Engineers become architects of Sudan's digital future.</w:t>
      </w:r>
    </w:p>
    <w:bookmarkEnd w:id="22"/>
    <w:bookmarkStart w:id="23" w:name="marketing-objectives"/>
    <w:p>
      <w:pPr>
        <w:pStyle w:val="Heading2"/>
      </w:pPr>
      <w:r>
        <w:t xml:space="preserve">Marketing Objectives</w:t>
      </w:r>
    </w:p>
    <w:p>
      <w:pPr>
        <w:numPr>
          <w:ilvl w:val="0"/>
          <w:numId w:val="1002"/>
        </w:numPr>
        <w:pStyle w:val="Compact"/>
      </w:pPr>
      <w:r>
        <w:t xml:space="preserve">Attract 150+ qualified Telecommunication Engineer applications within 90 days (targeting 3:1 applicant-to-hire ratio)</w:t>
      </w:r>
    </w:p>
    <w:p>
      <w:pPr>
        <w:numPr>
          <w:ilvl w:val="0"/>
          <w:numId w:val="1002"/>
        </w:numPr>
        <w:pStyle w:val="Compact"/>
      </w:pPr>
      <w:r>
        <w:t xml:space="preserve">Secure 85% candidate satisfaction through targeted communication channels</w:t>
      </w:r>
    </w:p>
    <w:p>
      <w:pPr>
        <w:numPr>
          <w:ilvl w:val="0"/>
          <w:numId w:val="1002"/>
        </w:numPr>
        <w:pStyle w:val="Compact"/>
      </w:pPr>
      <w:r>
        <w:t xml:space="preserve">Reduce time-to-hire from industry average (117 days) to under 60 days</w:t>
      </w:r>
    </w:p>
    <w:bookmarkEnd w:id="23"/>
    <w:bookmarkStart w:id="27" w:name="integrated-marketing-strategies-tactics"/>
    <w:p>
      <w:pPr>
        <w:pStyle w:val="Heading2"/>
      </w:pPr>
      <w:r>
        <w:t xml:space="preserve">Integrated Marketing Strategies &amp; Tactics</w:t>
      </w:r>
    </w:p>
    <w:p>
      <w:pPr>
        <w:pStyle w:val="FirstParagraph"/>
      </w:pPr>
      <w:r>
        <w:t xml:space="preserve">We employ a three-pronged approach tailored specifically for Sudan Khartoum's professional ecosystem:</w:t>
      </w:r>
    </w:p>
    <w:bookmarkStart w:id="24" w:name="Xeffaca2c98bb5ea3b00fd5d961f4be10291bc90"/>
    <w:p>
      <w:pPr>
        <w:pStyle w:val="Heading3"/>
      </w:pPr>
      <w:r>
        <w:t xml:space="preserve">1. Digital Targeting in Khartoum's Engineering Community</w:t>
      </w:r>
    </w:p>
    <w:p>
      <w:pPr>
        <w:numPr>
          <w:ilvl w:val="0"/>
          <w:numId w:val="1003"/>
        </w:numPr>
        <w:pStyle w:val="Compact"/>
      </w:pPr>
      <w:r>
        <w:rPr>
          <w:bCs/>
          <w:b/>
        </w:rPr>
        <w:t xml:space="preserve">LinkedIn Campaigns:</w:t>
      </w:r>
      <w:r>
        <w:t xml:space="preserve"> </w:t>
      </w:r>
      <w:r>
        <w:t xml:space="preserve">Geo-targeted ads to Telecommunication Engineers in Sudan Khartoum (using location filters), emphasizing "Network Innovation Role - Khartoum." Content includes short videos of current engineers discussing project impact.</w:t>
      </w:r>
    </w:p>
    <w:p>
      <w:pPr>
        <w:numPr>
          <w:ilvl w:val="0"/>
          <w:numId w:val="1003"/>
        </w:numPr>
        <w:pStyle w:val="Compact"/>
      </w:pPr>
      <w:r>
        <w:rPr>
          <w:bCs/>
          <w:b/>
        </w:rPr>
        <w:t xml:space="preserve">Local University Partnerships:</w:t>
      </w:r>
      <w:r>
        <w:t xml:space="preserve"> </w:t>
      </w:r>
      <w:r>
        <w:t xml:space="preserve">Exclusive job fairs at Khartoum University's College of Engineering and Nile University, featuring alumni success stories. We'll develop a "Khartoum Telecom Leadership Scholarship" to incentivize applications from Sudanese graduates.</w:t>
      </w:r>
    </w:p>
    <w:p>
      <w:pPr>
        <w:numPr>
          <w:ilvl w:val="0"/>
          <w:numId w:val="1003"/>
        </w:numPr>
        <w:pStyle w:val="Compact"/>
      </w:pPr>
      <w:r>
        <w:rPr>
          <w:bCs/>
          <w:b/>
        </w:rPr>
        <w:t xml:space="preserve">Digital Brochure:</w:t>
      </w:r>
      <w:r>
        <w:t xml:space="preserve"> </w:t>
      </w:r>
      <w:r>
        <w:t xml:space="preserve">An Arabic/English microsite (kharthour-telecom-careers.sudan) showcasing Khartoum's infrastructure projects with interactive maps of network expansion zones.</w:t>
      </w:r>
    </w:p>
    <w:bookmarkEnd w:id="24"/>
    <w:bookmarkStart w:id="25" w:name="community-industry-engagement"/>
    <w:p>
      <w:pPr>
        <w:pStyle w:val="Heading3"/>
      </w:pPr>
      <w:r>
        <w:t xml:space="preserve">2. Community &amp; Industry Engagement</w:t>
      </w:r>
    </w:p>
    <w:p>
      <w:pPr>
        <w:numPr>
          <w:ilvl w:val="0"/>
          <w:numId w:val="1004"/>
        </w:numPr>
        <w:pStyle w:val="Compact"/>
      </w:pPr>
      <w:r>
        <w:rPr>
          <w:bCs/>
          <w:b/>
        </w:rPr>
        <w:t xml:space="preserve">Sudan Telecommunications Association (STA) Partnerships:</w:t>
      </w:r>
      <w:r>
        <w:t xml:space="preserve"> </w:t>
      </w:r>
      <w:r>
        <w:t xml:space="preserve">Co-hosting the "Khartoum Tech Summit" with STA, featuring a dedicated session on career growth in Sudan's telecommunications sector. This positions us as industry leaders while directly engaging target candidates.</w:t>
      </w:r>
    </w:p>
    <w:p>
      <w:pPr>
        <w:numPr>
          <w:ilvl w:val="0"/>
          <w:numId w:val="1004"/>
        </w:numPr>
        <w:pStyle w:val="Compact"/>
      </w:pPr>
      <w:r>
        <w:rPr>
          <w:bCs/>
          <w:b/>
        </w:rPr>
        <w:t xml:space="preserve">Referral Program:</w:t>
      </w:r>
      <w:r>
        <w:t xml:space="preserve"> </w:t>
      </w:r>
      <w:r>
        <w:t xml:space="preserve">Incentivizing current Khartoum-based engineers with $200 bonuses for successful referrals, leveraging the tight-knit professional networks in Sudan Khartoum.</w:t>
      </w:r>
    </w:p>
    <w:bookmarkEnd w:id="25"/>
    <w:bookmarkStart w:id="26" w:name="employer-branding-cultural-positioning"/>
    <w:p>
      <w:pPr>
        <w:pStyle w:val="Heading3"/>
      </w:pPr>
      <w:r>
        <w:t xml:space="preserve">3. Employer Branding &amp; Cultural Positioning</w:t>
      </w:r>
    </w:p>
    <w:p>
      <w:pPr>
        <w:pStyle w:val="FirstParagraph"/>
      </w:pPr>
      <w:r>
        <w:t xml:space="preserve">We move beyond standard job postings to build a compelling brand narrative:</w:t>
      </w:r>
    </w:p>
    <w:p>
      <w:pPr>
        <w:numPr>
          <w:ilvl w:val="0"/>
          <w:numId w:val="1005"/>
        </w:numPr>
        <w:pStyle w:val="Compact"/>
      </w:pPr>
      <w:r>
        <w:t xml:space="preserve">Developing "A Day in the Life" video content featuring Telecommunication Engineers working on Khartoum's landmark projects (e.g., River Nile 5G rollout)</w:t>
      </w:r>
    </w:p>
    <w:p>
      <w:pPr>
        <w:numPr>
          <w:ilvl w:val="0"/>
          <w:numId w:val="1005"/>
        </w:numPr>
        <w:pStyle w:val="Compact"/>
      </w:pPr>
      <w:r>
        <w:t xml:space="preserve">Creating culturally resonant messaging: "Your expertise can connect Sudan's future from Khartoum—where your skills shape the nation's digital heartbeat."</w:t>
      </w:r>
    </w:p>
    <w:p>
      <w:pPr>
        <w:numPr>
          <w:ilvl w:val="0"/>
          <w:numId w:val="1005"/>
        </w:numPr>
        <w:pStyle w:val="Compact"/>
      </w:pPr>
      <w:r>
        <w:t xml:space="preserve">Highlighting social impact: "Be the Telecommunication Engineer who enables healthcare access in remote Sudanese communities through Khartoum-based network innovations."</w:t>
      </w:r>
    </w:p>
    <w:bookmarkEnd w:id="26"/>
    <w:bookmarkEnd w:id="27"/>
    <w:bookmarkStart w:id="28" w:name="budget-allocation-total-18500-usd"/>
    <w:p>
      <w:pPr>
        <w:pStyle w:val="Heading2"/>
      </w:pPr>
      <w:r>
        <w:t xml:space="preserve">Budget Allocation (Total: $18,500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ROI</w:t>
            </w:r>
          </w:p>
        </w:tc>
      </w:tr>
      <w:tr>
        <w:tc>
          <w:tcPr/>
          <w:p>
            <w:pPr>
              <w:pStyle w:val="Compact"/>
              <w:jc w:val="left"/>
            </w:pPr>
            <w:r>
              <w:t xml:space="preserve">LinkedIn &amp; Targeted Digital Ads (Khartoum focus)</w:t>
            </w:r>
          </w:p>
        </w:tc>
        <w:tc>
          <w:tcPr/>
          <w:p>
            <w:pPr>
              <w:pStyle w:val="Compact"/>
              <w:jc w:val="left"/>
            </w:pPr>
            <w:r>
              <w:t xml:space="preserve">$7,200</w:t>
            </w:r>
          </w:p>
        </w:tc>
        <w:tc>
          <w:tcPr/>
          <w:p>
            <w:pPr>
              <w:pStyle w:val="Compact"/>
              <w:jc w:val="left"/>
            </w:pPr>
            <w:r>
              <w:t xml:space="preserve">65% of applications; 3.2x CTR vs industry avg</w:t>
            </w:r>
          </w:p>
        </w:tc>
      </w:tr>
      <w:tr>
        <w:tc>
          <w:tcPr/>
          <w:p>
            <w:pPr>
              <w:pStyle w:val="Compact"/>
              <w:jc w:val="left"/>
            </w:pPr>
            <w:r>
              <w:t xml:space="preserve">Sudan Telecom Association Partnership &amp; Events</w:t>
            </w:r>
          </w:p>
        </w:tc>
        <w:tc>
          <w:tcPr/>
          <w:p>
            <w:pPr>
              <w:pStyle w:val="Compact"/>
              <w:jc w:val="left"/>
            </w:pPr>
            <w:r>
              <w:t xml:space="preserve">$4,800</w:t>
            </w:r>
          </w:p>
        </w:tc>
        <w:tc>
          <w:tcPr/>
          <w:p>
            <w:pPr>
              <w:pStyle w:val="Compact"/>
              <w:jc w:val="left"/>
            </w:pPr>
            <w:r>
              <w:t xml:space="preserve">25% of high-quality referrals; enhanced brand credibility in Khartoum ecosystem</w:t>
            </w:r>
          </w:p>
        </w:tc>
      </w:tr>
      <w:tr>
        <w:tc>
          <w:tcPr/>
          <w:p>
            <w:pPr>
              <w:pStyle w:val="Compact"/>
              <w:jc w:val="left"/>
            </w:pPr>
            <w:r>
              <w:t xml:space="preserve">University Recruitment &amp; Content Creation</w:t>
            </w:r>
          </w:p>
        </w:tc>
        <w:tc>
          <w:tcPr/>
          <w:p>
            <w:pPr>
              <w:pStyle w:val="Compact"/>
              <w:jc w:val="left"/>
            </w:pPr>
            <w:r>
              <w:t xml:space="preserve">$3,500</w:t>
            </w:r>
          </w:p>
        </w:tc>
        <w:tc>
          <w:tcPr/>
          <w:p>
            <w:pPr>
              <w:pStyle w:val="Compact"/>
              <w:jc w:val="left"/>
            </w:pPr>
            <w:r>
              <w:t xml:space="preserve">15% of applications; long-term talent pipeline development for Sudan Khartoum</w:t>
            </w:r>
          </w:p>
        </w:tc>
      </w:tr>
      <w:tr>
        <w:tc>
          <w:tcPr/>
          <w:p>
            <w:pPr>
              <w:pStyle w:val="Compact"/>
              <w:jc w:val="left"/>
            </w:pPr>
            <w:r>
              <w:t xml:space="preserve">Referral Program &amp; Candidate Experience Tools</w:t>
            </w:r>
          </w:p>
        </w:tc>
        <w:tc>
          <w:tcPr/>
          <w:p>
            <w:pPr>
              <w:pStyle w:val="Compact"/>
              <w:jc w:val="left"/>
            </w:pPr>
            <w:r>
              <w:t xml:space="preserve">$2,000</w:t>
            </w:r>
          </w:p>
        </w:tc>
        <w:tc>
          <w:tcPr/>
          <w:p>
            <w:pPr>
              <w:pStyle w:val="Compact"/>
              <w:jc w:val="left"/>
            </w:pPr>
            <w:r>
              <w:t xml:space="preserve">20% higher candidate satisfaction scores; reduced time-to-hire</w:t>
            </w:r>
          </w:p>
        </w:tc>
      </w:tr>
    </w:tbl>
    <w:bookmarkEnd w:id="28"/>
    <w:bookmarkStart w:id="29" w:name="Xfb108f44b5deeb55eb51f37c61a59020662a4f2"/>
    <w:p>
      <w:pPr>
        <w:pStyle w:val="Heading2"/>
      </w:pPr>
      <w:r>
        <w:t xml:space="preserve">Implementation Timeline: Sudan Khartoum Focus</w:t>
      </w:r>
    </w:p>
    <w:p>
      <w:pPr>
        <w:numPr>
          <w:ilvl w:val="0"/>
          <w:numId w:val="1006"/>
        </w:numPr>
        <w:pStyle w:val="Compact"/>
      </w:pPr>
      <w:r>
        <w:rPr>
          <w:bCs/>
          <w:b/>
        </w:rPr>
        <w:t xml:space="preserve">Days 1-14:</w:t>
      </w:r>
      <w:r>
        <w:t xml:space="preserve"> </w:t>
      </w:r>
      <w:r>
        <w:t xml:space="preserve">Finalize microsite, university agreements, and LinkedIn campaign setup with Khartoum geo-targeting.</w:t>
      </w:r>
    </w:p>
    <w:p>
      <w:pPr>
        <w:numPr>
          <w:ilvl w:val="0"/>
          <w:numId w:val="1006"/>
        </w:numPr>
        <w:pStyle w:val="Compact"/>
      </w:pPr>
      <w:r>
        <w:rPr>
          <w:bCs/>
          <w:b/>
        </w:rPr>
        <w:t xml:space="preserve">Days 15-35:</w:t>
      </w:r>
      <w:r>
        <w:t xml:space="preserve"> </w:t>
      </w:r>
      <w:r>
        <w:t xml:space="preserve">Launch digital campaigns; host first university career fair at Khartoum University; initiate STA partnership events.</w:t>
      </w:r>
    </w:p>
    <w:p>
      <w:pPr>
        <w:numPr>
          <w:ilvl w:val="0"/>
          <w:numId w:val="1006"/>
        </w:numPr>
        <w:pStyle w:val="Compact"/>
      </w:pPr>
      <w:r>
        <w:rPr>
          <w:bCs/>
          <w:b/>
        </w:rPr>
        <w:t xml:space="preserve">Days 36-60:</w:t>
      </w:r>
      <w:r>
        <w:t xml:space="preserve"> </w:t>
      </w:r>
      <w:r>
        <w:t xml:space="preserve">Execute Khartoum Tech Summit (co-hosted with STA); activate referral program; analyze candidate data to refine messaging.</w:t>
      </w:r>
    </w:p>
    <w:p>
      <w:pPr>
        <w:numPr>
          <w:ilvl w:val="0"/>
          <w:numId w:val="1006"/>
        </w:numPr>
        <w:pStyle w:val="Compact"/>
      </w:pPr>
      <w:r>
        <w:rPr>
          <w:bCs/>
          <w:b/>
        </w:rPr>
        <w:t xml:space="preserve">Days 61-90:</w:t>
      </w:r>
      <w:r>
        <w:t xml:space="preserve"> </w:t>
      </w:r>
      <w:r>
        <w:t xml:space="preserve">Finalize interviews; extend offers; implement onboarding program specifically for Sudan Khartoum relocation support.</w:t>
      </w:r>
    </w:p>
    <w:bookmarkEnd w:id="29"/>
    <w:bookmarkStart w:id="30" w:name="evaluation-metrics-success-criteria"/>
    <w:p>
      <w:pPr>
        <w:pStyle w:val="Heading2"/>
      </w:pPr>
      <w:r>
        <w:t xml:space="preserve">Evaluation Metrics &amp; Success Criteria</w:t>
      </w:r>
    </w:p>
    <w:p>
      <w:pPr>
        <w:pStyle w:val="FirstParagraph"/>
      </w:pPr>
      <w:r>
        <w:t xml:space="preserve">We measure success through both quantitative and qualitative KPIs unique to Sudan Khartoum's market context:</w:t>
      </w:r>
    </w:p>
    <w:p>
      <w:pPr>
        <w:numPr>
          <w:ilvl w:val="0"/>
          <w:numId w:val="1007"/>
        </w:numPr>
        <w:pStyle w:val="Compact"/>
      </w:pPr>
      <w:r>
        <w:rPr>
          <w:bCs/>
          <w:b/>
        </w:rPr>
        <w:t xml:space="preserve">Application Quality:</w:t>
      </w:r>
      <w:r>
        <w:t xml:space="preserve"> </w:t>
      </w:r>
      <w:r>
        <w:t xml:space="preserve">80% of applicants must meet minimum requirements (3+ years experience, certification in network optimization)</w:t>
      </w:r>
    </w:p>
    <w:p>
      <w:pPr>
        <w:numPr>
          <w:ilvl w:val="0"/>
          <w:numId w:val="1007"/>
        </w:numPr>
        <w:pStyle w:val="Compact"/>
      </w:pPr>
      <w:r>
        <w:rPr>
          <w:bCs/>
          <w:b/>
        </w:rPr>
        <w:t xml:space="preserve">Khartoum Engagement Rate:</w:t>
      </w:r>
      <w:r>
        <w:t xml:space="preserve"> </w:t>
      </w:r>
      <w:r>
        <w:t xml:space="preserve">At least 65% of applications originating from Khartoum or Sudanese engineers with Khartoum residency</w:t>
      </w:r>
    </w:p>
    <w:p>
      <w:pPr>
        <w:numPr>
          <w:ilvl w:val="0"/>
          <w:numId w:val="1007"/>
        </w:numPr>
        <w:pStyle w:val="Compact"/>
      </w:pPr>
      <w:r>
        <w:rPr>
          <w:bCs/>
          <w:b/>
        </w:rPr>
        <w:t xml:space="preserve">Candidate Perception:</w:t>
      </w:r>
      <w:r>
        <w:t xml:space="preserve"> </w:t>
      </w:r>
      <w:r>
        <w:t xml:space="preserve">≥90% satisfaction on "Why choose this Telecommunication Engineer role in Sudan Khartoum?" survey</w:t>
      </w:r>
    </w:p>
    <w:p>
      <w:pPr>
        <w:numPr>
          <w:ilvl w:val="0"/>
          <w:numId w:val="1007"/>
        </w:numPr>
        <w:pStyle w:val="Compact"/>
      </w:pPr>
      <w:r>
        <w:rPr>
          <w:bCs/>
          <w:b/>
        </w:rPr>
        <w:t xml:space="preserve">Time-to-Fill:</w:t>
      </w:r>
      <w:r>
        <w:t xml:space="preserve"> </w:t>
      </w:r>
      <w:r>
        <w:t xml:space="preserve">Achieve 60 days or less (below industry standard of 117 days for similar roles in Africa)</w:t>
      </w:r>
    </w:p>
    <w:bookmarkEnd w:id="30"/>
    <w:bookmarkStart w:id="31" w:name="X36110ba5696d7fdf6ce0d3167237ff82dc0a883"/>
    <w:p>
      <w:pPr>
        <w:pStyle w:val="Heading2"/>
      </w:pPr>
      <w:r>
        <w:t xml:space="preserve">Conclusion: Why This Marketing Plan Wins in Sudan Khartoum</w:t>
      </w:r>
    </w:p>
    <w:p>
      <w:pPr>
        <w:pStyle w:val="FirstParagraph"/>
      </w:pPr>
      <w:r>
        <w:t xml:space="preserve">This Marketing Plan transcends generic recruitment tactics by embedding the Telecommunication Engineer role within Sudan Khartoum's national development narrative. We recognize that in Khartoum's competitive talent market, engineers seek purpose alongside pay—making our strategic positioning around "architecting Sudan's digital future from its heartland" uniquely compelling. By leveraging hyper-localized channels (universities, STA), culturally resonant messaging, and measurable KPIs tied to Sudanese market realities, this plan ensures we attract not just candidates, but the right Telecommunication Engineers who will drive sustainable growth in Khartoum's telecommunications sector. As Sudan moves toward becoming a regional tech leader by 2030 (Sudan Vision 2035), securing top engineering talent in Khartoum isn't merely recruitment—it's national strategic investment.</w:t>
      </w:r>
    </w:p>
    <w:p>
      <w:pPr>
        <w:pStyle w:val="BodyText"/>
      </w:pPr>
      <w:r>
        <w:rPr>
          <w:iCs/>
          <w:i/>
        </w:rPr>
        <w:t xml:space="preserve">Marketing Plan for Telecommunication Engineer Recruitment, Sudan Khartoum: Where Innovation Meets Opportunity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Marketing Plan - Sudan Khartoum</dc:title>
  <dc:creator/>
  <dc:language>en</dc:language>
  <cp:keywords/>
  <dcterms:created xsi:type="dcterms:W3CDTF">2026-07-21T16:30:40Z</dcterms:created>
  <dcterms:modified xsi:type="dcterms:W3CDTF">2026-07-21T16:30:40Z</dcterms:modified>
</cp:coreProperties>
</file>

<file path=docProps/custom.xml><?xml version="1.0" encoding="utf-8"?>
<Properties xmlns="http://schemas.openxmlformats.org/officeDocument/2006/custom-properties" xmlns:vt="http://schemas.openxmlformats.org/officeDocument/2006/docPropsVTypes"/>
</file>