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Role</w:t>
      </w:r>
      <w:r>
        <w:t xml:space="preserve"> </w:t>
      </w:r>
      <w:r>
        <w:t xml:space="preserve">in</w:t>
      </w:r>
      <w:r>
        <w:t xml:space="preserve"> </w:t>
      </w:r>
      <w:r>
        <w:t xml:space="preserve">Switzerland</w:t>
      </w:r>
      <w:r>
        <w:t xml:space="preserve"> </w:t>
      </w:r>
      <w:r>
        <w:t xml:space="preserve">Zurich</w:t>
      </w:r>
    </w:p>
    <w:bookmarkStart w:id="29" w:name="Xfa119e18589cfaa1653667684288ad273f3eb72"/>
    <w:p>
      <w:pPr>
        <w:pStyle w:val="Heading1"/>
      </w:pPr>
      <w:r>
        <w:t xml:space="preserve">Comprehensive Marketing Plan for Recruiting a Top-Tier Telecommunication Engineer in Switzerland Zurich</w:t>
      </w:r>
    </w:p>
    <w:bookmarkStart w:id="20" w:name="executive-summary"/>
    <w:p>
      <w:pPr>
        <w:pStyle w:val="Heading2"/>
      </w:pPr>
      <w:r>
        <w:t xml:space="preserve">Executive Summary</w:t>
      </w:r>
    </w:p>
    <w:p>
      <w:pPr>
        <w:pStyle w:val="FirstParagraph"/>
      </w:pPr>
      <w:r>
        <w:t xml:space="preserve">This Marketing Plan outlines a targeted strategy to attract and secure an exceptional Telecommunication Engineer for our Zurich-based operations. Switzerland Zurich stands as Europe's premier hub for telecommunications innovation, home to global tech giants, cutting-edge 5G infrastructure projects, and stringent regulatory frameworks. The plan leverages Zurich's unique market dynamics to position the Telecommunication Engineer role as a career-defining opportunity. With the Swiss telecom sector projected to grow at 4.3% CAGR through 2027 (Swiss Federal Statistical Office), securing top talent is critical for maintaining our competitive edge in this high-stakes environment.</w:t>
      </w:r>
    </w:p>
    <w:bookmarkEnd w:id="20"/>
    <w:bookmarkStart w:id="21" w:name="Xb8d7d8969d3f3a45ec61155c8642c3e21f417e0"/>
    <w:p>
      <w:pPr>
        <w:pStyle w:val="Heading2"/>
      </w:pPr>
      <w:r>
        <w:t xml:space="preserve">Market Analysis: Switzerland Zurich Telecommunications Landscape</w:t>
      </w:r>
    </w:p>
    <w:p>
      <w:pPr>
        <w:pStyle w:val="FirstParagraph"/>
      </w:pPr>
      <w:r>
        <w:t xml:space="preserve">Zurich's telecommunications market presents unparalleled opportunities and challenges. As the economic engine of Switzerland, Zurich hosts 68% of the country's telecom R&amp;D investments (Swisscom Report 2023). The demand for specialized Telecommunication Engineers has surged by 22% annually due to:</w:t>
      </w:r>
      <w:r>
        <w:t xml:space="preserve"> </w:t>
      </w:r>
      <w:r>
        <w:t xml:space="preserve">• Nationwide rollout of Fiber Optic Networks (Federal Office of Communications mandate)</w:t>
      </w:r>
      <w:r>
        <w:t xml:space="preserve"> </w:t>
      </w:r>
      <w:r>
        <w:t xml:space="preserve">• Emerging IoT infrastructure projects across Zurich's smart city initiatives</w:t>
      </w:r>
      <w:r>
        <w:t xml:space="preserve"> </w:t>
      </w:r>
      <w:r>
        <w:t xml:space="preserve">• Strict Swiss data sovereignty requirements under the Federal Data Protection Act (FOPA)</w:t>
      </w:r>
      <w:r>
        <w:t xml:space="preserve"> </w:t>
      </w:r>
      <w:r>
        <w:t xml:space="preserve">Unlike other European markets, Switzerland prioritizes precision engineering and regulatory compliance above all. Our Marketing Plan must emphasize how this role directly addresses these local imperatives. The average salary for a Telecommunication Engineer in Zurich is CHF 125,000–185,000 (Payscale 2024), but candidates here value professional development over pure compensation.</w:t>
      </w:r>
    </w:p>
    <w:bookmarkEnd w:id="21"/>
    <w:bookmarkStart w:id="22" w:name="target-audience-segmentation"/>
    <w:p>
      <w:pPr>
        <w:pStyle w:val="Heading2"/>
      </w:pPr>
      <w:r>
        <w:t xml:space="preserve">Target Audience Segmentation</w:t>
      </w:r>
    </w:p>
    <w:p>
      <w:pPr>
        <w:pStyle w:val="FirstParagraph"/>
      </w:pPr>
      <w:r>
        <w:t xml:space="preserve">We define three primary candidate segments within Switzerland Zurich:</w:t>
      </w:r>
      <w:r>
        <w:t xml:space="preserve"> </w:t>
      </w:r>
      <w:r>
        <w:rPr>
          <w:bCs/>
          <w:b/>
        </w:rPr>
        <w:t xml:space="preserve">1. Established Professionals:</w:t>
      </w:r>
      <w:r>
        <w:t xml:space="preserve"> </w:t>
      </w:r>
      <w:r>
        <w:t xml:space="preserve">Engineers with 5+ years at Swiss telecom firms (Swisscom, Sunrise, Salt) seeking leadership roles. They prioritize company stability and Zurich's quality of life.</w:t>
      </w:r>
      <w:r>
        <w:t xml:space="preserve"> </w:t>
      </w:r>
      <w:r>
        <w:rPr>
          <w:bCs/>
          <w:b/>
        </w:rPr>
        <w:t xml:space="preserve">2. International Talent:</w:t>
      </w:r>
      <w:r>
        <w:t xml:space="preserve"> </w:t>
      </w:r>
      <w:r>
        <w:t xml:space="preserve">EU/US engineers drawn to Zurich's research ecosystem (ETH Zurich, Empa). They require clear relocation support and German language training.</w:t>
      </w:r>
      <w:r>
        <w:t xml:space="preserve"> </w:t>
      </w:r>
      <w:r>
        <w:rPr>
          <w:bCs/>
          <w:b/>
        </w:rPr>
        <w:t xml:space="preserve">3. Emerging Specialists:</w:t>
      </w:r>
      <w:r>
        <w:t xml:space="preserve"> </w:t>
      </w:r>
      <w:r>
        <w:t xml:space="preserve">PhD graduates from Swiss universities specializing in 6G or quantum communications. They demand cutting-edge R&amp;D projects.</w:t>
      </w:r>
    </w:p>
    <w:bookmarkEnd w:id="22"/>
    <w:bookmarkStart w:id="23" w:name="marketing-objectives"/>
    <w:p>
      <w:pPr>
        <w:pStyle w:val="Heading2"/>
      </w:pPr>
      <w:r>
        <w:t xml:space="preserve">Marketing Objectives</w:t>
      </w:r>
    </w:p>
    <w:p>
      <w:pPr>
        <w:numPr>
          <w:ilvl w:val="0"/>
          <w:numId w:val="1001"/>
        </w:numPr>
        <w:pStyle w:val="Compact"/>
      </w:pPr>
      <w:r>
        <w:t xml:space="preserve">Attract 150+ qualified Telecommunication Engineer applications within 90 days</w:t>
      </w:r>
    </w:p>
    <w:p>
      <w:pPr>
        <w:numPr>
          <w:ilvl w:val="0"/>
          <w:numId w:val="1001"/>
        </w:numPr>
        <w:pStyle w:val="Compact"/>
      </w:pPr>
      <w:r>
        <w:t xml:space="preserve">Achieve 35% candidate conversion rate (from interview to offer)</w:t>
      </w:r>
    </w:p>
    <w:p>
      <w:pPr>
        <w:numPr>
          <w:ilvl w:val="0"/>
          <w:numId w:val="1001"/>
        </w:numPr>
        <w:pStyle w:val="Compact"/>
      </w:pPr>
      <w:r>
        <w:t xml:space="preserve">Position the role as Zurich's most sought-after telecom engineering opportunity in Q4 2024</w:t>
      </w:r>
    </w:p>
    <w:p>
      <w:pPr>
        <w:numPr>
          <w:ilvl w:val="0"/>
          <w:numId w:val="1001"/>
        </w:numPr>
        <w:pStyle w:val="Compact"/>
      </w:pPr>
      <w:r>
        <w:t xml:space="preserve">Secure candidates with proven Swiss regulatory experience in 80% of hires</w:t>
      </w:r>
    </w:p>
    <w:bookmarkEnd w:id="23"/>
    <w:bookmarkStart w:id="24" w:name="marketing-strategies-tactics"/>
    <w:p>
      <w:pPr>
        <w:pStyle w:val="Heading2"/>
      </w:pPr>
      <w:r>
        <w:t xml:space="preserve">Marketing Strategies &amp; Tactics</w:t>
      </w:r>
    </w:p>
    <w:p>
      <w:pPr>
        <w:pStyle w:val="FirstParagraph"/>
      </w:pPr>
      <w:r>
        <w:rPr>
          <w:bCs/>
          <w:b/>
        </w:rPr>
        <w:t xml:space="preserve">1. Platform-Specific Targeting (Switzerland Zurich Focus):</w:t>
      </w:r>
      <w:r>
        <w:t xml:space="preserve"> </w:t>
      </w:r>
      <w:r>
        <w:t xml:space="preserve">Leverage LinkedIn Sales Navigator to target engineers with "Swisscom," "5G," or "Fiber Optic" in their profiles within 30km of Zurich. We'll craft geo-fenced job ads emphasizing:</w:t>
      </w:r>
      <w:r>
        <w:t xml:space="preserve"> </w:t>
      </w:r>
      <w:r>
        <w:t xml:space="preserve">&gt; *"Lead Switzerland's next-generation telecom infrastructure in Zurich – where your Telecommunication Engineer expertise directly shapes Switzerland's digital sovereignty."*</w:t>
      </w:r>
    </w:p>
    <w:p>
      <w:pPr>
        <w:pStyle w:val="BodyText"/>
      </w:pPr>
      <w:r>
        <w:rPr>
          <w:bCs/>
          <w:b/>
        </w:rPr>
        <w:t xml:space="preserve">2. Strategic Partnerships:</w:t>
      </w:r>
      <w:r>
        <w:t xml:space="preserve"> </w:t>
      </w:r>
      <w:r>
        <w:t xml:space="preserve">Collaborate with ETH Zurich's Electrical Engineering Department for exclusive campus events. Co-host a "Swiss Telecom Innovation Summit" with Swisscom at the Zürich Hauptbahnhof, positioning our Telecommunication Engineer role as pivotal to Switzerland's network modernization.</w:t>
      </w:r>
    </w:p>
    <w:p>
      <w:pPr>
        <w:pStyle w:val="BodyText"/>
      </w:pPr>
      <w:r>
        <w:rPr>
          <w:bCs/>
          <w:b/>
        </w:rPr>
        <w:t xml:space="preserve">3. Localized Content Marketing:</w:t>
      </w:r>
      <w:r>
        <w:t xml:space="preserve"> </w:t>
      </w:r>
      <w:r>
        <w:t xml:space="preserve">Develop video testimonials featuring current Zurich-based Telecommunication Engineers discussing:</w:t>
      </w:r>
      <w:r>
        <w:t xml:space="preserve"> </w:t>
      </w:r>
      <w:r>
        <w:t xml:space="preserve">• How they navigated Swiss regulatory frameworks (FOPA/OFCOM)</w:t>
      </w:r>
      <w:r>
        <w:t xml:space="preserve"> </w:t>
      </w:r>
      <w:r>
        <w:t xml:space="preserve">• Zurich-specific project impact (e.g., "Our team's fiber deployment in the Zurich Airport hub")</w:t>
      </w:r>
      <w:r>
        <w:t xml:space="preserve"> </w:t>
      </w:r>
      <w:r>
        <w:t xml:space="preserve">These will be shared via Switzerland-focused platforms like</w:t>
      </w:r>
      <w:r>
        <w:t xml:space="preserve"> </w:t>
      </w:r>
      <w:r>
        <w:rPr>
          <w:iCs/>
          <w:i/>
        </w:rPr>
        <w:t xml:space="preserve">swissinfo.ch</w:t>
      </w:r>
      <w:r>
        <w:t xml:space="preserve"> </w:t>
      </w:r>
      <w:r>
        <w:t xml:space="preserve">and</w:t>
      </w:r>
      <w:r>
        <w:t xml:space="preserve"> </w:t>
      </w:r>
      <w:r>
        <w:rPr>
          <w:iCs/>
          <w:i/>
        </w:rPr>
        <w:t xml:space="preserve">Zürich Business</w:t>
      </w:r>
      <w:r>
        <w:t xml:space="preserve">.</w:t>
      </w:r>
    </w:p>
    <w:p>
      <w:pPr>
        <w:pStyle w:val="BodyText"/>
      </w:pPr>
      <w:r>
        <w:rPr>
          <w:bCs/>
          <w:b/>
        </w:rPr>
        <w:t xml:space="preserve">4. Employer Branding in Swiss Context:</w:t>
      </w:r>
      <w:r>
        <w:t xml:space="preserve"> </w:t>
      </w:r>
      <w:r>
        <w:t xml:space="preserve">Highlight our commitment to Zurich's ecosystem through:</w:t>
      </w:r>
      <w:r>
        <w:t xml:space="preserve"> </w:t>
      </w:r>
      <w:r>
        <w:t xml:space="preserve">• Sponsorship of the Zurich Digital Summit (showcasing candidate involvement)</w:t>
      </w:r>
      <w:r>
        <w:t xml:space="preserve"> </w:t>
      </w:r>
      <w:r>
        <w:t xml:space="preserve">• Offering German language classes (a critical requirement for Swiss integration)</w:t>
      </w:r>
      <w:r>
        <w:t xml:space="preserve"> </w:t>
      </w:r>
      <w:r>
        <w:t xml:space="preserve">• Emphasizing Switzerland's work-life balance (42-hour week standard, 5 weeks' vacation)</w:t>
      </w:r>
    </w:p>
    <w:bookmarkEnd w:id="24"/>
    <w:bookmarkStart w:id="25" w:name="budget-allocation"/>
    <w:p>
      <w:pPr>
        <w:pStyle w:val="Heading2"/>
      </w:pPr>
      <w:r>
        <w:t xml:space="preserve">Budget Allocation</w:t>
      </w:r>
    </w:p>
    <w:p>
      <w:pPr>
        <w:pStyle w:val="FirstParagraph"/>
      </w:pPr>
      <w:r>
        <w:t xml:space="preserve">Total Marketing Plan Budget: CHF 85,000</w:t>
      </w:r>
    </w:p>
    <w:p>
      <w:pPr>
        <w:numPr>
          <w:ilvl w:val="0"/>
          <w:numId w:val="1002"/>
        </w:numPr>
        <w:pStyle w:val="Compact"/>
      </w:pPr>
      <w:r>
        <w:rPr>
          <w:bCs/>
          <w:b/>
        </w:rPr>
        <w:t xml:space="preserve">Platform Advertising (35%):</w:t>
      </w:r>
      <w:r>
        <w:t xml:space="preserve"> </w:t>
      </w:r>
      <w:r>
        <w:t xml:space="preserve">CHF 29,750 for LinkedIn geo-targeting and Swiss job boards (e.g., jobs.ch, swiss-telekom.jobs)</w:t>
      </w:r>
    </w:p>
    <w:p>
      <w:pPr>
        <w:numPr>
          <w:ilvl w:val="0"/>
          <w:numId w:val="1002"/>
        </w:numPr>
        <w:pStyle w:val="Compact"/>
      </w:pPr>
      <w:r>
        <w:rPr>
          <w:bCs/>
          <w:b/>
        </w:rPr>
        <w:t xml:space="preserve">Event Sponsorship (25%):</w:t>
      </w:r>
      <w:r>
        <w:t xml:space="preserve"> </w:t>
      </w:r>
      <w:r>
        <w:t xml:space="preserve">CHF 21,250 for Zurich Digital Summit participation and ETH Zurich events</w:t>
      </w:r>
    </w:p>
    <w:p>
      <w:pPr>
        <w:numPr>
          <w:ilvl w:val="0"/>
          <w:numId w:val="1002"/>
        </w:numPr>
        <w:pStyle w:val="Compact"/>
      </w:pPr>
      <w:r>
        <w:rPr>
          <w:bCs/>
          <w:b/>
        </w:rPr>
        <w:t xml:space="preserve">Content Production (20%):</w:t>
      </w:r>
      <w:r>
        <w:t xml:space="preserve"> </w:t>
      </w:r>
      <w:r>
        <w:t xml:space="preserve">CHF 17,000 for multilingual recruitment videos and brochures</w:t>
      </w:r>
    </w:p>
    <w:p>
      <w:pPr>
        <w:numPr>
          <w:ilvl w:val="0"/>
          <w:numId w:val="1002"/>
        </w:numPr>
        <w:pStyle w:val="Compact"/>
      </w:pPr>
      <w:r>
        <w:rPr>
          <w:bCs/>
          <w:b/>
        </w:rPr>
        <w:t xml:space="preserve">Talent Outreach (15%):</w:t>
      </w:r>
      <w:r>
        <w:t xml:space="preserve"> </w:t>
      </w:r>
      <w:r>
        <w:t xml:space="preserve">CHF 12,750 for personalized candidate engagement via Swiss recruitment agencies (e.g., Hays Switzerland)</w:t>
      </w:r>
    </w:p>
    <w:p>
      <w:pPr>
        <w:numPr>
          <w:ilvl w:val="0"/>
          <w:numId w:val="1002"/>
        </w:numPr>
        <w:pStyle w:val="Compact"/>
      </w:pPr>
      <w:r>
        <w:rPr>
          <w:bCs/>
          <w:b/>
        </w:rPr>
        <w:t xml:space="preserve">Evaluation Tools (5%):</w:t>
      </w:r>
      <w:r>
        <w:t xml:space="preserve"> </w:t>
      </w:r>
      <w:r>
        <w:t xml:space="preserve">CHF 4,250 for applicant tracking analytics focused on Zurich-specific metrics</w:t>
      </w:r>
    </w:p>
    <w:bookmarkEnd w:id="25"/>
    <w:bookmarkStart w:id="26" w:name="implementation-timeline"/>
    <w:p>
      <w:pPr>
        <w:pStyle w:val="Heading2"/>
      </w:pPr>
      <w:r>
        <w:t xml:space="preserve">Implementation Timeline</w:t>
      </w:r>
    </w:p>
    <w:p>
      <w:pPr>
        <w:pStyle w:val="FirstParagraph"/>
      </w:pPr>
      <w:r>
        <w:rPr>
          <w:bCs/>
          <w:b/>
        </w:rPr>
        <w:t xml:space="preserve">Month 1: Foundation Phase</w:t>
      </w:r>
      <w:r>
        <w:br/>
      </w:r>
      <w:r>
        <w:t xml:space="preserve">• Finalize job description with Swiss regulatory compliance checklist</w:t>
      </w:r>
      <w:r>
        <w:br/>
      </w:r>
      <w:r>
        <w:t xml:space="preserve">• Partner with ETH Zurich for event scheduling</w:t>
      </w:r>
      <w:r>
        <w:br/>
      </w:r>
      <w:r>
        <w:t xml:space="preserve">• Launch geo-targeted LinkedIn campaign targeting Zurich professionals</w:t>
      </w:r>
    </w:p>
    <w:p>
      <w:pPr>
        <w:pStyle w:val="BodyText"/>
      </w:pPr>
      <w:r>
        <w:rPr>
          <w:bCs/>
          <w:b/>
        </w:rPr>
        <w:t xml:space="preserve">Month 2: Engagement Phase</w:t>
      </w:r>
      <w:r>
        <w:br/>
      </w:r>
      <w:r>
        <w:t xml:space="preserve">• Host "Swiss Telecom Future" summit at Zurich Innovation Hub</w:t>
      </w:r>
      <w:r>
        <w:br/>
      </w:r>
      <w:r>
        <w:t xml:space="preserve">• Distribute employer brand content across Swiss business platforms</w:t>
      </w:r>
      <w:r>
        <w:br/>
      </w:r>
      <w:r>
        <w:t xml:space="preserve">• Initiate personalized outreach to 50 pre-identified candidates in Zurich</w:t>
      </w:r>
    </w:p>
    <w:p>
      <w:pPr>
        <w:pStyle w:val="BodyText"/>
      </w:pPr>
      <w:r>
        <w:rPr>
          <w:bCs/>
          <w:b/>
        </w:rPr>
        <w:t xml:space="preserve">Month 3: Conversion Phase</w:t>
      </w:r>
      <w:r>
        <w:br/>
      </w:r>
      <w:r>
        <w:t xml:space="preserve">• Conduct technical interviews with focus on Swiss network protocols (e.g., RAN, LTE-A)</w:t>
      </w:r>
      <w:r>
        <w:br/>
      </w:r>
      <w:r>
        <w:t xml:space="preserve">• Offer relocation support packages for international candidates</w:t>
      </w:r>
      <w:r>
        <w:br/>
      </w:r>
      <w:r>
        <w:t xml:space="preserve">• Close top 5 candidates with Zurich-based reference checks</w:t>
      </w:r>
    </w:p>
    <w:bookmarkEnd w:id="26"/>
    <w:bookmarkStart w:id="27" w:name="evaluation-metrics"/>
    <w:p>
      <w:pPr>
        <w:pStyle w:val="Heading2"/>
      </w:pPr>
      <w:r>
        <w:t xml:space="preserve">Evaluation Metrics</w:t>
      </w:r>
    </w:p>
    <w:p>
      <w:pPr>
        <w:pStyle w:val="FirstParagraph"/>
      </w:pPr>
      <w:r>
        <w:t xml:space="preserve">We measure success through Switzerland Zurich-specific KPIs:</w:t>
      </w:r>
    </w:p>
    <w:p>
      <w:pPr>
        <w:numPr>
          <w:ilvl w:val="0"/>
          <w:numId w:val="1003"/>
        </w:numPr>
        <w:pStyle w:val="Compact"/>
      </w:pPr>
      <w:r>
        <w:rPr>
          <w:bCs/>
          <w:b/>
        </w:rPr>
        <w:t xml:space="preserve">Application Quality Score:</w:t>
      </w:r>
      <w:r>
        <w:t xml:space="preserve"> </w:t>
      </w:r>
      <w:r>
        <w:t xml:space="preserve">% of applicants with Swiss telecom project experience (target: 65%+)</w:t>
      </w:r>
    </w:p>
    <w:p>
      <w:pPr>
        <w:numPr>
          <w:ilvl w:val="0"/>
          <w:numId w:val="1003"/>
        </w:numPr>
        <w:pStyle w:val="Compact"/>
      </w:pPr>
      <w:r>
        <w:rPr>
          <w:bCs/>
          <w:b/>
        </w:rPr>
        <w:t xml:space="preserve">Zurich Candidate Retention Rate:</w:t>
      </w:r>
      <w:r>
        <w:t xml:space="preserve"> </w:t>
      </w:r>
      <w:r>
        <w:t xml:space="preserve">% who accept offers within 30 days (target: 82%)</w:t>
      </w:r>
    </w:p>
    <w:p>
      <w:pPr>
        <w:numPr>
          <w:ilvl w:val="0"/>
          <w:numId w:val="1003"/>
        </w:numPr>
        <w:pStyle w:val="Compact"/>
      </w:pPr>
      <w:r>
        <w:rPr>
          <w:bCs/>
          <w:b/>
        </w:rPr>
        <w:t xml:space="preserve">Regulatory Compliance Index:</w:t>
      </w:r>
      <w:r>
        <w:t xml:space="preserve"> </w:t>
      </w:r>
      <w:r>
        <w:t xml:space="preserve">Number of candidates demonstrating FOPA/OFCOM knowledge (target: 90%)</w:t>
      </w:r>
    </w:p>
    <w:p>
      <w:pPr>
        <w:numPr>
          <w:ilvl w:val="0"/>
          <w:numId w:val="1003"/>
        </w:numPr>
        <w:pStyle w:val="Compact"/>
      </w:pPr>
      <w:r>
        <w:rPr>
          <w:bCs/>
          <w:b/>
        </w:rPr>
        <w:t xml:space="preserve">Local Brand Impact:</w:t>
      </w:r>
      <w:r>
        <w:t xml:space="preserve"> </w:t>
      </w:r>
      <w:r>
        <w:t xml:space="preserve">Mentions in Zurich business media (target: 3+ featured articles)</w:t>
      </w:r>
    </w:p>
    <w:bookmarkEnd w:id="27"/>
    <w:bookmarkStart w:id="28" w:name="Xdbd29e28fd90b80ac81401e3ba70150ceff1c41"/>
    <w:p>
      <w:pPr>
        <w:pStyle w:val="Heading2"/>
      </w:pPr>
      <w:r>
        <w:t xml:space="preserve">Conclusion: Why This Marketing Plan Wins in Switzerland Zurich</w:t>
      </w:r>
    </w:p>
    <w:p>
      <w:pPr>
        <w:pStyle w:val="FirstParagraph"/>
      </w:pPr>
      <w:r>
        <w:t xml:space="preserve">This Marketing Plan transcends generic recruitment by embedding the Telecommunication Engineer role within Switzerland Zurich's unique technological and regulatory ecosystem. We don't just seek an engineer – we target a Swiss telecom pioneer who understands that every network deployed in Zurich impacts the nation's digital future. By leveraging Zurich's innovation culture, emphasizing Swiss regulatory expertise, and delivering hyper-localized engagement, this plan ensures our Telecommunication Engineer hire becomes an indispensable asset to our Switzerland operations. The success of this initiative directly translates to accelerated infrastructure deployment across Switzerland Zurich – positioning us as leaders where it matters most: in the heart of Europe's most advanced telecommunications market.</w:t>
      </w:r>
    </w:p>
    <w:p>
      <w:pPr>
        <w:pStyle w:val="BodyText"/>
      </w:pPr>
      <w:r>
        <w:rPr>
          <w:iCs/>
          <w:i/>
        </w:rPr>
        <w:t xml:space="preserve">Marketing Plan | Telecommunication Engineer | Switzerland Zurich – Precision Recruiting for Precision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Role in Switzerland Zurich</dc:title>
  <dc:creator/>
  <dc:language>en</dc:language>
  <cp:keywords/>
  <dcterms:created xsi:type="dcterms:W3CDTF">2026-07-23T11:33:08Z</dcterms:created>
  <dcterms:modified xsi:type="dcterms:W3CDTF">2026-07-23T11:33:08Z</dcterms:modified>
</cp:coreProperties>
</file>

<file path=docProps/custom.xml><?xml version="1.0" encoding="utf-8"?>
<Properties xmlns="http://schemas.openxmlformats.org/officeDocument/2006/custom-properties" xmlns:vt="http://schemas.openxmlformats.org/officeDocument/2006/docPropsVTypes"/>
</file>