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8e92eef10ca8bf884fddd84ac0ddc8ba5659683"/>
    <w:p>
      <w:pPr>
        <w:pStyle w:val="Heading1"/>
      </w:pPr>
      <w:r>
        <w:t xml:space="preserve">Comprehensive Marketing Plan for Telecommunications Engineer Recruitment in United Kingdom Manchester</w:t>
      </w:r>
    </w:p>
    <w:bookmarkStart w:id="20" w:name="executive-summary"/>
    <w:p>
      <w:pPr>
        <w:pStyle w:val="Heading2"/>
      </w:pPr>
      <w:r>
        <w:t xml:space="preserve">Executive Summary</w:t>
      </w:r>
    </w:p>
    <w:p>
      <w:pPr>
        <w:pStyle w:val="FirstParagraph"/>
      </w:pPr>
      <w:r>
        <w:t xml:space="preserve">This Marketing Plan details a strategic approach to address the critical demand for skilled</w:t>
      </w:r>
      <w:r>
        <w:t xml:space="preserve"> </w:t>
      </w:r>
      <w:r>
        <w:rPr>
          <w:bCs/>
          <w:b/>
        </w:rPr>
        <w:t xml:space="preserve">Telecommunication Engineer</w:t>
      </w:r>
      <w:r>
        <w:t xml:space="preserve">s within the</w:t>
      </w:r>
      <w:r>
        <w:t xml:space="preserve"> </w:t>
      </w:r>
      <w:r>
        <w:rPr>
          <w:bCs/>
          <w:b/>
        </w:rPr>
        <w:t xml:space="preserve">United Kingdom Manchester</w:t>
      </w:r>
      <w:r>
        <w:t xml:space="preserve"> </w:t>
      </w:r>
      <w:r>
        <w:t xml:space="preserve">market. As Manchester accelerates its digital transformation through initiatives like the Greater Manchester Combined Authority's Smart City Strategy and 5G rollout across MediaCityUK, the need for certified telecommunications professionals has surged. This plan outlines targeted recruitment tactics, employer branding initiatives, and community engagement strategies specifically designed to attract top-tier</w:t>
      </w:r>
      <w:r>
        <w:t xml:space="preserve"> </w:t>
      </w:r>
      <w:r>
        <w:rPr>
          <w:bCs/>
          <w:b/>
        </w:rPr>
        <w:t xml:space="preserve">Telecommunication Engineer</w:t>
      </w:r>
      <w:r>
        <w:t xml:space="preserve"> </w:t>
      </w:r>
      <w:r>
        <w:t xml:space="preserve">talent to Manchester while aligning with UK regulatory standards.</w:t>
      </w:r>
    </w:p>
    <w:bookmarkEnd w:id="20"/>
    <w:bookmarkStart w:id="21" w:name="X79c6e3ad495f073933b20783c349d4ce812ad32"/>
    <w:p>
      <w:pPr>
        <w:pStyle w:val="Heading2"/>
      </w:pPr>
      <w:r>
        <w:t xml:space="preserve">Market Analysis: Telecommunications Demand in Manchester</w:t>
      </w:r>
    </w:p>
    <w:p>
      <w:pPr>
        <w:pStyle w:val="FirstParagraph"/>
      </w:pPr>
      <w:r>
        <w:t xml:space="preserve">Manchester's telecommunications landscape is experiencing unprecedented growth driven by infrastructure investments including the £85 million Greater Manchester 5G Testbed and Ofcom's National Infrastructure Pipeline. According to the UK Government’s Digital Economy Report 2023,</w:t>
      </w:r>
      <w:r>
        <w:t xml:space="preserve"> </w:t>
      </w:r>
      <w:r>
        <w:rPr>
          <w:bCs/>
          <w:b/>
        </w:rPr>
        <w:t xml:space="preserve">United Kingdom Manchester</w:t>
      </w:r>
      <w:r>
        <w:t xml:space="preserve"> </w:t>
      </w:r>
      <w:r>
        <w:t xml:space="preserve">accounts for 14% of all telecom engineering job postings in Northern England, with a projected shortage of 3,100 specialists by 2026. Key demand drivers include:</w:t>
      </w:r>
    </w:p>
    <w:p>
      <w:pPr>
        <w:numPr>
          <w:ilvl w:val="0"/>
          <w:numId w:val="1001"/>
        </w:numPr>
        <w:pStyle w:val="Compact"/>
      </w:pPr>
      <w:r>
        <w:t xml:space="preserve">Rapid expansion of fiber optic networks across Manchester City Centre and Salford Quays</w:t>
      </w:r>
    </w:p>
    <w:p>
      <w:pPr>
        <w:numPr>
          <w:ilvl w:val="0"/>
          <w:numId w:val="1001"/>
        </w:numPr>
        <w:pStyle w:val="Compact"/>
      </w:pPr>
      <w:r>
        <w:t xml:space="preserve">BT Openreach's major infrastructure upgrade program in Greater Manchester</w:t>
      </w:r>
    </w:p>
    <w:p>
      <w:pPr>
        <w:numPr>
          <w:ilvl w:val="0"/>
          <w:numId w:val="1001"/>
        </w:numPr>
        <w:pStyle w:val="Compact"/>
      </w:pPr>
      <w:r>
        <w:t xml:space="preserve">Increased need for network security specialists due to UK's National Cyber Strategy 2022</w:t>
      </w:r>
    </w:p>
    <w:p>
      <w:pPr>
        <w:numPr>
          <w:ilvl w:val="0"/>
          <w:numId w:val="1001"/>
        </w:numPr>
        <w:pStyle w:val="Compact"/>
      </w:pPr>
      <w:r>
        <w:t xml:space="preserve">Growth of tech hubs like the Manchester Science Park and Northern Powerhouse Partnership initiatives</w:t>
      </w:r>
    </w:p>
    <w:bookmarkEnd w:id="21"/>
    <w:bookmarkStart w:id="22" w:name="X794b45d8b525f1ec8cf479a55d82361497bc147"/>
    <w:p>
      <w:pPr>
        <w:pStyle w:val="Heading2"/>
      </w:pPr>
      <w:r>
        <w:t xml:space="preserve">Target Audience Definition: The Telecommunication Engineer Profile</w:t>
      </w:r>
    </w:p>
    <w:p>
      <w:pPr>
        <w:pStyle w:val="FirstParagraph"/>
      </w:pPr>
      <w:r>
        <w:t xml:space="preserve">This Marketing Plan targets two primary segments of</w:t>
      </w:r>
      <w:r>
        <w:t xml:space="preserve"> </w:t>
      </w:r>
      <w:r>
        <w:rPr>
          <w:bCs/>
          <w:b/>
        </w:rPr>
        <w:t xml:space="preserve">Telecommunication Engineer</w:t>
      </w:r>
      <w:r>
        <w:t xml:space="preserve">s:</w:t>
      </w:r>
    </w:p>
    <w:p>
      <w:pPr>
        <w:numPr>
          <w:ilvl w:val="0"/>
          <w:numId w:val="1002"/>
        </w:numPr>
        <w:pStyle w:val="Compact"/>
      </w:pPr>
      <w:r>
        <w:rPr>
          <w:bCs/>
          <w:b/>
        </w:rPr>
        <w:t xml:space="preserve">Experienced Professionals (5+ years):</w:t>
      </w:r>
      <w:r>
        <w:t xml:space="preserve"> </w:t>
      </w:r>
      <w:r>
        <w:t xml:space="preserve">UK-qualified engineers with certifications in Cisco CCNP, CompTIA Network+, or OFCOM-accredited telecom qualifications. Priority focus on candidates relocating to Manchester from London/Scotland.</w:t>
      </w:r>
    </w:p>
    <w:p>
      <w:pPr>
        <w:numPr>
          <w:ilvl w:val="0"/>
          <w:numId w:val="1002"/>
        </w:numPr>
        <w:pStyle w:val="Compact"/>
      </w:pPr>
      <w:r>
        <w:rPr>
          <w:bCs/>
          <w:b/>
        </w:rPr>
        <w:t xml:space="preserve">Graduate Talent (0-2 years):</w:t>
      </w:r>
      <w:r>
        <w:t xml:space="preserve"> </w:t>
      </w:r>
      <w:r>
        <w:t xml:space="preserve">Recent engineering graduates from University of Manchester, UMIST, and Manchester Metropolitan University with telecommunications specializations. Includes targeted recruitment through campus partnerships.</w:t>
      </w:r>
    </w:p>
    <w:p>
      <w:pPr>
        <w:pStyle w:val="FirstParagraph"/>
      </w:pPr>
      <w:r>
        <w:t xml:space="preserve">Candidates must possess UK work authorization and understanding of the</w:t>
      </w:r>
      <w:r>
        <w:t xml:space="preserve"> </w:t>
      </w:r>
      <w:r>
        <w:rPr>
          <w:iCs/>
          <w:i/>
        </w:rPr>
        <w:t xml:space="preserve">Telecommunications Act 1984</w:t>
      </w:r>
      <w:r>
        <w:t xml:space="preserve"> </w:t>
      </w:r>
      <w:r>
        <w:t xml:space="preserve">and Ofcom compliance frameworks—critical differentiators for this</w:t>
      </w:r>
      <w:r>
        <w:t xml:space="preserve"> </w:t>
      </w:r>
      <w:r>
        <w:rPr>
          <w:bCs/>
          <w:b/>
        </w:rPr>
        <w:t xml:space="preserve">United Kingdom Manchester</w:t>
      </w:r>
      <w:r>
        <w:t xml:space="preserve"> </w:t>
      </w:r>
      <w:r>
        <w:t xml:space="preserve">market.</w:t>
      </w:r>
    </w:p>
    <w:bookmarkEnd w:id="22"/>
    <w:bookmarkStart w:id="23" w:name="X7f139b1b10ad4be406d58064bfa271683ee4f24"/>
    <w:p>
      <w:pPr>
        <w:pStyle w:val="Heading2"/>
      </w:pPr>
      <w:r>
        <w:t xml:space="preserve">Unique Value Propositions for Manchester-Based Roles</w:t>
      </w:r>
    </w:p>
    <w:p>
      <w:pPr>
        <w:pStyle w:val="FirstParagraph"/>
      </w:pPr>
      <w:r>
        <w:t xml:space="preserve">To attract talent, we position Manchester as the UK's emerging telecom engineering hub through these key messaging pillars:</w:t>
      </w:r>
    </w:p>
    <w:p>
      <w:pPr>
        <w:numPr>
          <w:ilvl w:val="0"/>
          <w:numId w:val="1003"/>
        </w:numPr>
        <w:pStyle w:val="Compact"/>
      </w:pPr>
      <w:r>
        <w:rPr>
          <w:iCs/>
          <w:i/>
        </w:rPr>
        <w:t xml:space="preserve">"Be at the Heart of UK's Digital Revolution"</w:t>
      </w:r>
      <w:r>
        <w:t xml:space="preserve">: Highlighting Manchester’s status as a 5G pioneer (e.g., MediaCityUK being Europe’s first full-fiber city zone)</w:t>
      </w:r>
    </w:p>
    <w:p>
      <w:pPr>
        <w:numPr>
          <w:ilvl w:val="0"/>
          <w:numId w:val="1003"/>
        </w:numPr>
        <w:pStyle w:val="Compact"/>
      </w:pPr>
      <w:r>
        <w:rPr>
          <w:iCs/>
          <w:i/>
        </w:rPr>
        <w:t xml:space="preserve">"Work in a City Built for Telecom Innovation"</w:t>
      </w:r>
      <w:r>
        <w:t xml:space="preserve">: Showcasing partnerships with organizations like the Advanced Manufacturing Research Centre (AMRC) and Manchester Digital Health Enterprise Zone</w:t>
      </w:r>
    </w:p>
    <w:p>
      <w:pPr>
        <w:numPr>
          <w:ilvl w:val="0"/>
          <w:numId w:val="1003"/>
        </w:numPr>
        <w:pStyle w:val="Compact"/>
      </w:pPr>
      <w:r>
        <w:rPr>
          <w:iCs/>
          <w:i/>
        </w:rPr>
        <w:t xml:space="preserve">"Career Acceleration Through UK Regulatory Expertise"</w:t>
      </w:r>
      <w:r>
        <w:t xml:space="preserve">: Emphasizing hands-on experience with Ofcom compliance—a critical skill for all</w:t>
      </w:r>
      <w:r>
        <w:t xml:space="preserve"> </w:t>
      </w:r>
      <w:r>
        <w:rPr>
          <w:bCs/>
          <w:b/>
        </w:rPr>
        <w:t xml:space="preserve">Telecommunication Engineer</w:t>
      </w:r>
      <w:r>
        <w:t xml:space="preserve"> </w:t>
      </w:r>
      <w:r>
        <w:t xml:space="preserve">roles in the</w:t>
      </w:r>
      <w:r>
        <w:t xml:space="preserve"> </w:t>
      </w:r>
      <w:r>
        <w:rPr>
          <w:bCs/>
          <w:b/>
        </w:rPr>
        <w:t xml:space="preserve">United Kingdom Manchester</w:t>
      </w:r>
      <w:r>
        <w:t xml:space="preserve"> </w:t>
      </w:r>
      <w:r>
        <w:t xml:space="preserve">market</w:t>
      </w:r>
    </w:p>
    <w:bookmarkEnd w:id="23"/>
    <w:bookmarkStart w:id="27" w:name="X1018fbde7726339213c8ad243ad64e9658b1533"/>
    <w:p>
      <w:pPr>
        <w:pStyle w:val="Heading2"/>
      </w:pPr>
      <w:r>
        <w:t xml:space="preserve">Tactical Implementation: A Three-Phase Marketing Plan</w:t>
      </w:r>
    </w:p>
    <w:bookmarkStart w:id="24" w:name="X050654064ac30b23955402d08fd6783315ff68e"/>
    <w:p>
      <w:pPr>
        <w:pStyle w:val="Heading3"/>
      </w:pPr>
      <w:r>
        <w:t xml:space="preserve">Phase 1: Employer Branding &amp; Digital Presence (Months 1-3)</w:t>
      </w:r>
    </w:p>
    <w:p>
      <w:pPr>
        <w:pStyle w:val="FirstParagraph"/>
      </w:pPr>
      <w:r>
        <w:rPr>
          <w:bCs/>
          <w:b/>
        </w:rPr>
        <w:t xml:space="preserve">This Marketing Plan</w:t>
      </w:r>
      <w:r>
        <w:t xml:space="preserve"> </w:t>
      </w:r>
      <w:r>
        <w:t xml:space="preserve">establishes a dedicated Manchester Telecom Engineering portal on our career site featuring:</w:t>
      </w:r>
    </w:p>
    <w:p>
      <w:pPr>
        <w:numPr>
          <w:ilvl w:val="0"/>
          <w:numId w:val="1004"/>
        </w:numPr>
        <w:pStyle w:val="Compact"/>
      </w:pPr>
      <w:r>
        <w:t xml:space="preserve">Videos showcasing engineers working on real Manchester projects (e.g., Manchester City Council’s smart street lighting rollout)</w:t>
      </w:r>
    </w:p>
    <w:p>
      <w:pPr>
        <w:numPr>
          <w:ilvl w:val="0"/>
          <w:numId w:val="1004"/>
        </w:numPr>
        <w:pStyle w:val="Compact"/>
      </w:pPr>
      <w:r>
        <w:t xml:space="preserve">Blog content about "Why Manchester is the UK's Next Telecom Hub" with expert interviews</w:t>
      </w:r>
    </w:p>
    <w:p>
      <w:pPr>
        <w:numPr>
          <w:ilvl w:val="0"/>
          <w:numId w:val="1004"/>
        </w:numPr>
        <w:pStyle w:val="Compact"/>
      </w:pPr>
      <w:r>
        <w:t xml:space="preserve">Interactive map showing telecom infrastructure growth across Greater Manchester boroughs</w:t>
      </w:r>
    </w:p>
    <w:bookmarkEnd w:id="24"/>
    <w:bookmarkStart w:id="25" w:name="X8b83e5816c5919968ba52ccb5d1f62fe051ffb6"/>
    <w:p>
      <w:pPr>
        <w:pStyle w:val="Heading3"/>
      </w:pPr>
      <w:r>
        <w:t xml:space="preserve">Phase 2: Targeted Talent Acquisition (Months 4-8)</w:t>
      </w:r>
    </w:p>
    <w:p>
      <w:pPr>
        <w:pStyle w:val="FirstParagraph"/>
      </w:pPr>
      <w:r>
        <w:t xml:space="preserve">A multi-channel approach focusing on</w:t>
      </w:r>
      <w:r>
        <w:t xml:space="preserve"> </w:t>
      </w:r>
      <w:r>
        <w:rPr>
          <w:bCs/>
          <w:b/>
        </w:rPr>
        <w:t xml:space="preserve">United Kingdom Manchester</w:t>
      </w:r>
      <w:r>
        <w:t xml:space="preserve">-specific channels:</w:t>
      </w:r>
    </w:p>
    <w:p>
      <w:pPr>
        <w:numPr>
          <w:ilvl w:val="0"/>
          <w:numId w:val="1005"/>
        </w:numPr>
        <w:pStyle w:val="Compact"/>
      </w:pPr>
      <w:r>
        <w:rPr>
          <w:iCs/>
          <w:i/>
        </w:rPr>
        <w:t xml:space="preserve">Social Media:</w:t>
      </w:r>
      <w:r>
        <w:t xml:space="preserve"> </w:t>
      </w:r>
      <w:r>
        <w:t xml:space="preserve">LinkedIn campaigns targeting "Telecommunication Engineer" job titles with Manchester location filters; Instagram ads featuring engineers at Mancunian landmarks (e.g., Etihad Stadium network installation)</w:t>
      </w:r>
    </w:p>
    <w:p>
      <w:pPr>
        <w:numPr>
          <w:ilvl w:val="0"/>
          <w:numId w:val="1005"/>
        </w:numPr>
        <w:pStyle w:val="Compact"/>
      </w:pPr>
      <w:r>
        <w:rPr>
          <w:iCs/>
          <w:i/>
        </w:rPr>
        <w:t xml:space="preserve">Local Partnerships:</w:t>
      </w:r>
      <w:r>
        <w:t xml:space="preserve"> </w:t>
      </w:r>
      <w:r>
        <w:t xml:space="preserve">Collaborating with Manchester Chamber of Commerce and CityVerve smart city project for co-branded events</w:t>
      </w:r>
    </w:p>
    <w:p>
      <w:pPr>
        <w:numPr>
          <w:ilvl w:val="0"/>
          <w:numId w:val="1005"/>
        </w:numPr>
        <w:pStyle w:val="Compact"/>
      </w:pPr>
      <w:r>
        <w:rPr>
          <w:iCs/>
          <w:i/>
        </w:rPr>
        <w:t xml:space="preserve">Campus Recruitment:</w:t>
      </w:r>
      <w:r>
        <w:t xml:space="preserve"> </w:t>
      </w:r>
      <w:r>
        <w:t xml:space="preserve">Exclusive career fairs at University of Manchester Engineering Department with recruitment drives specifically for the</w:t>
      </w:r>
      <w:r>
        <w:t xml:space="preserve"> </w:t>
      </w:r>
      <w:r>
        <w:rPr>
          <w:bCs/>
          <w:b/>
        </w:rPr>
        <w:t xml:space="preserve">Telecommunication Engineer</w:t>
      </w:r>
      <w:r>
        <w:t xml:space="preserve"> </w:t>
      </w:r>
      <w:r>
        <w:t xml:space="preserve">role pipeline</w:t>
      </w:r>
    </w:p>
    <w:bookmarkEnd w:id="25"/>
    <w:bookmarkStart w:id="26" w:name="X2326eb4625f909e60b3e75cef5795b8c27e5fd6"/>
    <w:p>
      <w:pPr>
        <w:pStyle w:val="Heading3"/>
      </w:pPr>
      <w:r>
        <w:t xml:space="preserve">Phase 3: Retention &amp; Community Engagement (Ongoing)</w:t>
      </w:r>
    </w:p>
    <w:p>
      <w:pPr>
        <w:pStyle w:val="FirstParagraph"/>
      </w:pPr>
      <w:r>
        <w:t xml:space="preserve">To reduce turnover in this competitive market, we implement:</w:t>
      </w:r>
    </w:p>
    <w:p>
      <w:pPr>
        <w:numPr>
          <w:ilvl w:val="0"/>
          <w:numId w:val="1006"/>
        </w:numPr>
        <w:pStyle w:val="Compact"/>
      </w:pPr>
      <w:r>
        <w:rPr>
          <w:iCs/>
          <w:i/>
        </w:rPr>
        <w:t xml:space="preserve">Mentorship Programs:</w:t>
      </w:r>
      <w:r>
        <w:t xml:space="preserve"> </w:t>
      </w:r>
      <w:r>
        <w:t xml:space="preserve">Pairing new</w:t>
      </w:r>
      <w:r>
        <w:t xml:space="preserve"> </w:t>
      </w:r>
      <w:r>
        <w:rPr>
          <w:bCs/>
          <w:b/>
        </w:rPr>
        <w:t xml:space="preserve">Telecommunication Engineer</w:t>
      </w:r>
      <w:r>
        <w:t xml:space="preserve">s with senior Manchester-based professionals for UK regulatory guidance</w:t>
      </w:r>
    </w:p>
    <w:p>
      <w:pPr>
        <w:numPr>
          <w:ilvl w:val="0"/>
          <w:numId w:val="1006"/>
        </w:numPr>
        <w:pStyle w:val="Compact"/>
      </w:pPr>
      <w:r>
        <w:rPr>
          <w:iCs/>
          <w:i/>
        </w:rPr>
        <w:t xml:space="preserve">Community Grants:</w:t>
      </w:r>
      <w:r>
        <w:t xml:space="preserve"> </w:t>
      </w:r>
      <w:r>
        <w:t xml:space="preserve">Funding local STEM initiatives at Manchester schools to build future talent pipeline (e.g., "5G in Schools" workshops)</w:t>
      </w:r>
    </w:p>
    <w:p>
      <w:pPr>
        <w:numPr>
          <w:ilvl w:val="0"/>
          <w:numId w:val="1006"/>
        </w:numPr>
        <w:pStyle w:val="Compact"/>
      </w:pPr>
      <w:r>
        <w:rPr>
          <w:iCs/>
          <w:i/>
        </w:rPr>
        <w:t xml:space="preserve">Award Recognition:</w:t>
      </w:r>
      <w:r>
        <w:t xml:space="preserve"> </w:t>
      </w:r>
      <w:r>
        <w:t xml:space="preserve">Annual "Manchester Telecom Innovator Award" sponsored by BT and Ofcom partners</w:t>
      </w:r>
    </w:p>
    <w:bookmarkEnd w:id="26"/>
    <w:bookmarkEnd w:id="27"/>
    <w:bookmarkStart w:id="28" w:name="performance-metrics-kpis"/>
    <w:p>
      <w:pPr>
        <w:pStyle w:val="Heading2"/>
      </w:pPr>
      <w:r>
        <w:t xml:space="preserve">Performance Metrics &amp; KPIs</w:t>
      </w:r>
    </w:p>
    <w:p>
      <w:pPr>
        <w:pStyle w:val="FirstParagraph"/>
      </w:pPr>
      <w:r>
        <w:t xml:space="preserve">This</w:t>
      </w:r>
      <w:r>
        <w:t xml:space="preserve"> </w:t>
      </w:r>
      <w:r>
        <w:rPr>
          <w:bCs/>
          <w:b/>
        </w:rPr>
        <w:t xml:space="preserve">Marketing Plan</w:t>
      </w:r>
      <w:r>
        <w:t xml:space="preserve"> </w:t>
      </w:r>
      <w:r>
        <w:t xml:space="preserve">measures success through:</w:t>
      </w:r>
      <w:r>
        <w:br/>
      </w:r>
      <w:r>
        <w:t xml:space="preserve">•</w:t>
      </w:r>
      <w:r>
        <w:t xml:space="preserve"> </w:t>
      </w:r>
      <w:r>
        <w:rPr>
          <w:bCs/>
          <w:b/>
        </w:rPr>
        <w:t xml:space="preserve">Talent Acquisition:</w:t>
      </w:r>
      <w:r>
        <w:t xml:space="preserve"> </w:t>
      </w:r>
      <w:r>
        <w:t xml:space="preserve">75% of recruited</w:t>
      </w:r>
      <w:r>
        <w:t xml:space="preserve"> </w:t>
      </w:r>
      <w:r>
        <w:rPr>
          <w:iCs/>
          <w:i/>
        </w:rPr>
        <w:t xml:space="preserve">Telecommunication Engineer</w:t>
      </w:r>
      <w:r>
        <w:t xml:space="preserve">s must be based in Manchester within 12 months (vs. industry average of 58%)</w:t>
      </w:r>
      <w:r>
        <w:br/>
      </w:r>
      <w:r>
        <w:t xml:space="preserve">•</w:t>
      </w:r>
      <w:r>
        <w:t xml:space="preserve"> </w:t>
      </w:r>
      <w:r>
        <w:rPr>
          <w:bCs/>
          <w:b/>
        </w:rPr>
        <w:t xml:space="preserve">Employer Branding:</w:t>
      </w:r>
      <w:r>
        <w:t xml:space="preserve"> </w:t>
      </w:r>
      <w:r>
        <w:t xml:space="preserve">40% increase in "Manchester Telecom Engineering" branded search volume on LinkedIn</w:t>
      </w:r>
      <w:r>
        <w:br/>
      </w:r>
      <w:r>
        <w:t xml:space="preserve">•</w:t>
      </w:r>
      <w:r>
        <w:t xml:space="preserve"> </w:t>
      </w:r>
      <w:r>
        <w:rPr>
          <w:bCs/>
          <w:b/>
        </w:rPr>
        <w:t xml:space="preserve">Market Position:</w:t>
      </w:r>
      <w:r>
        <w:t xml:space="preserve"> </w:t>
      </w:r>
      <w:r>
        <w:t xml:space="preserve">Achieve top-3 employer ranking for engineering roles in Greater Manchester per Indeed data by Q2 2025</w:t>
      </w:r>
      <w:r>
        <w:br/>
      </w:r>
      <w:r>
        <w:t xml:space="preserve">•</w:t>
      </w:r>
      <w:r>
        <w:t xml:space="preserve"> </w:t>
      </w:r>
      <w:r>
        <w:rPr>
          <w:bCs/>
          <w:b/>
        </w:rPr>
        <w:t xml:space="preserve">Compliance:</w:t>
      </w:r>
      <w:r>
        <w:t xml:space="preserve"> </w:t>
      </w:r>
      <w:r>
        <w:t xml:space="preserve">100% of new hires holding UK-recognized telecom certifications</w:t>
      </w:r>
    </w:p>
    <w:bookmarkEnd w:id="28"/>
    <w:bookmarkStart w:id="29" w:name="budget-allocation"/>
    <w:p>
      <w:pPr>
        <w:pStyle w:val="Heading2"/>
      </w:pPr>
      <w:r>
        <w:t xml:space="preserve">Budget Allocation</w:t>
      </w:r>
    </w:p>
    <w:p>
      <w:pPr>
        <w:pStyle w:val="FirstParagraph"/>
      </w:pPr>
      <w:r>
        <w:t xml:space="preserve">The strategic allocation focuses 65% on digital recruitment (targeted ads, career site optimization), 25% on local partnerships/events in Manchester, and 10% for retention initiatives. This reflects the market reality where 83% of UK telecom engineering hires require physical presence in city hubs like Manchester as per Tech Nation’s 2023 report.</w:t>
      </w:r>
    </w:p>
    <w:bookmarkEnd w:id="29"/>
    <w:bookmarkStart w:id="30" w:name="conclusion-why-manchester-why-now"/>
    <w:p>
      <w:pPr>
        <w:pStyle w:val="Heading2"/>
      </w:pPr>
      <w:r>
        <w:t xml:space="preserve">Conclusion: Why Manchester? Why Now?</w:t>
      </w:r>
    </w:p>
    <w:p>
      <w:pPr>
        <w:pStyle w:val="FirstParagraph"/>
      </w:pPr>
      <w:r>
        <w:t xml:space="preserve">This</w:t>
      </w:r>
      <w:r>
        <w:t xml:space="preserve"> </w:t>
      </w:r>
      <w:r>
        <w:rPr>
          <w:bCs/>
          <w:b/>
        </w:rPr>
        <w:t xml:space="preserve">Marketing Plan</w:t>
      </w:r>
      <w:r>
        <w:t xml:space="preserve"> </w:t>
      </w:r>
      <w:r>
        <w:t xml:space="preserve">delivers a hyper-localized strategy for recruiting</w:t>
      </w:r>
      <w:r>
        <w:t xml:space="preserve"> </w:t>
      </w:r>
      <w:r>
        <w:rPr>
          <w:bCs/>
          <w:b/>
        </w:rPr>
        <w:t xml:space="preserve">Telecommunication Engineer</w:t>
      </w:r>
      <w:r>
        <w:t xml:space="preserve">s specifically suited to the needs of the</w:t>
      </w:r>
      <w:r>
        <w:t xml:space="preserve"> </w:t>
      </w:r>
      <w:r>
        <w:rPr>
          <w:bCs/>
          <w:b/>
        </w:rPr>
        <w:t xml:space="preserve">United Kingdom Manchester</w:t>
      </w:r>
      <w:r>
        <w:t xml:space="preserve"> </w:t>
      </w:r>
      <w:r>
        <w:t xml:space="preserve">ecosystem. By embedding our recruitment around Manchester’s digital infrastructure projects—rather than generic UK approaches—we position clients as pioneers in the city’s telecom revolution. As Manchester transitions from "Manchester City" to "Manchester Digital," securing talent with both technical expertise and local market understanding isn’t just strategic—it’s essential for UK competitiveness.</w:t>
      </w:r>
    </w:p>
    <w:p>
      <w:pPr>
        <w:pStyle w:val="BodyText"/>
      </w:pPr>
      <w:r>
        <w:t xml:space="preserve">With this plan, we don’t just fill vacancies; we become synonymous with the future of telecommunications engineering in</w:t>
      </w:r>
      <w:r>
        <w:t xml:space="preserve"> </w:t>
      </w:r>
      <w:r>
        <w:rPr>
          <w:bCs/>
          <w:b/>
        </w:rPr>
        <w:t xml:space="preserve">United Kingdom Manchester</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Telecommunications Engineer Recruitment in United Kingdom Manchester</dc:title>
  <dc:creator/>
  <dc:language>en</dc:language>
  <cp:keywords/>
  <dcterms:created xsi:type="dcterms:W3CDTF">2026-07-23T13:22:21Z</dcterms:created>
  <dcterms:modified xsi:type="dcterms:W3CDTF">2026-07-23T13:22:21Z</dcterms:modified>
</cp:coreProperties>
</file>

<file path=docProps/custom.xml><?xml version="1.0" encoding="utf-8"?>
<Properties xmlns="http://schemas.openxmlformats.org/officeDocument/2006/custom-properties" xmlns:vt="http://schemas.openxmlformats.org/officeDocument/2006/docPropsVTypes"/>
</file>