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Nigeria</w:t>
      </w:r>
      <w:r>
        <w:t xml:space="preserve"> </w:t>
      </w:r>
      <w:r>
        <w:t xml:space="preserve">Abuja</w:t>
      </w:r>
    </w:p>
    <w:bookmarkStart w:id="32" w:name="X71f116329c42fb8384ebe89241d20711aafd5ec"/>
    <w:p>
      <w:pPr>
        <w:pStyle w:val="Heading1"/>
      </w:pPr>
      <w:r>
        <w:t xml:space="preserve">Comprehensive Marketing Plan for University Lecturer Recruitment in Nigeria Abuja</w:t>
      </w:r>
    </w:p>
    <w:bookmarkStart w:id="20" w:name="executive-summary"/>
    <w:p>
      <w:pPr>
        <w:pStyle w:val="Heading2"/>
      </w:pPr>
      <w:r>
        <w:t xml:space="preserve">Executive Summary</w:t>
      </w:r>
    </w:p>
    <w:p>
      <w:pPr>
        <w:pStyle w:val="FirstParagraph"/>
      </w:pPr>
      <w:r>
        <w:t xml:space="preserve">This Marketing Plan outlines a strategic approach to attract top-tier academic talent for University Lecturer positions across institutions in Nigeria Abuja. With Abuja serving as the political and educational epicenter of Nigeria, this plan addresses critical faculty shortages through targeted recruitment campaigns. Our objective is to position Abuja's universities as premier destinations for academic excellence, leveraging local cultural relevance while addressing national educational priorities. This initiative directly responds to the Federal Government's Vision 2040 education framework and Abuja's strategic role in Nigeria's knowledge economy development.</w:t>
      </w:r>
    </w:p>
    <w:bookmarkEnd w:id="20"/>
    <w:bookmarkStart w:id="21" w:name="Xb9f60c655e1f844077109a7edb8ede138b0c673"/>
    <w:p>
      <w:pPr>
        <w:pStyle w:val="Heading2"/>
      </w:pPr>
      <w:r>
        <w:t xml:space="preserve">Market Analysis: University Lecturer Landscape in Nigeria Abuja</w:t>
      </w:r>
    </w:p>
    <w:p>
      <w:pPr>
        <w:pStyle w:val="FirstParagraph"/>
      </w:pPr>
      <w:r>
        <w:t xml:space="preserve">The higher education sector in Nigeria Abuja faces acute lecturer shortages, with vacancies exceeding 15,000 positions nationwide according to the National Universities Commission (NUC). Abuja's unique position as Nigeria's capital city creates a magnet for academic professionals seeking career advancement within government-aligned institutions. Key market insights include:</w:t>
      </w:r>
    </w:p>
    <w:p>
      <w:pPr>
        <w:numPr>
          <w:ilvl w:val="0"/>
          <w:numId w:val="1001"/>
        </w:numPr>
        <w:pStyle w:val="Compact"/>
      </w:pPr>
      <w:r>
        <w:t xml:space="preserve">78% of Nigerian universities report lecturer vacancy rates above 30%</w:t>
      </w:r>
    </w:p>
    <w:p>
      <w:pPr>
        <w:numPr>
          <w:ilvl w:val="0"/>
          <w:numId w:val="1001"/>
        </w:numPr>
        <w:pStyle w:val="Compact"/>
      </w:pPr>
      <w:r>
        <w:t xml:space="preserve">Abuja-based institutions receive 45% more applications from international candidates than other regions</w:t>
      </w:r>
    </w:p>
    <w:p>
      <w:pPr>
        <w:numPr>
          <w:ilvl w:val="0"/>
          <w:numId w:val="1001"/>
        </w:numPr>
        <w:pStyle w:val="Compact"/>
      </w:pPr>
      <w:r>
        <w:t xml:space="preserve">Local graduates increasingly prefer Abuja opportunities due to proximity to federal ministries and research institutions</w:t>
      </w:r>
    </w:p>
    <w:bookmarkEnd w:id="21"/>
    <w:bookmarkStart w:id="22" w:name="target-audience-segmentation"/>
    <w:p>
      <w:pPr>
        <w:pStyle w:val="Heading2"/>
      </w:pPr>
      <w:r>
        <w:t xml:space="preserve">Target Audience Segmentation</w:t>
      </w:r>
    </w:p>
    <w:p>
      <w:pPr>
        <w:pStyle w:val="FirstParagraph"/>
      </w:pPr>
      <w:r>
        <w:t xml:space="preserve">We segment potential University Lecturer candidates into three priority groups for tailored marketing:</w:t>
      </w:r>
    </w:p>
    <w:p>
      <w:pPr>
        <w:numPr>
          <w:ilvl w:val="0"/>
          <w:numId w:val="1002"/>
        </w:numPr>
        <w:pStyle w:val="Compact"/>
      </w:pPr>
      <w:r>
        <w:rPr>
          <w:bCs/>
          <w:b/>
        </w:rPr>
        <w:t xml:space="preserve">Domestic Academics (65%):</w:t>
      </w:r>
      <w:r>
        <w:t xml:space="preserve"> </w:t>
      </w:r>
      <w:r>
        <w:t xml:space="preserve">Nigerian PhD holders from universities like Ahmadu Bello University and University of Abuja seeking government-aligned careers</w:t>
      </w:r>
    </w:p>
    <w:p>
      <w:pPr>
        <w:numPr>
          <w:ilvl w:val="0"/>
          <w:numId w:val="1002"/>
        </w:numPr>
        <w:pStyle w:val="Compact"/>
      </w:pPr>
      <w:r>
        <w:rPr>
          <w:bCs/>
          <w:b/>
        </w:rPr>
        <w:t xml:space="preserve">Diaspora Professionals (25%):</w:t>
      </w:r>
      <w:r>
        <w:t xml:space="preserve"> </w:t>
      </w:r>
      <w:r>
        <w:t xml:space="preserve">Nigerians overseas with international academic experience actively considering homecoming opportunities</w:t>
      </w:r>
    </w:p>
    <w:p>
      <w:pPr>
        <w:numPr>
          <w:ilvl w:val="0"/>
          <w:numId w:val="1002"/>
        </w:numPr>
        <w:pStyle w:val="Compact"/>
      </w:pPr>
      <w:r>
        <w:rPr>
          <w:bCs/>
          <w:b/>
        </w:rPr>
        <w:t xml:space="preserve">International Candidates (10%):</w:t>
      </w:r>
      <w:r>
        <w:t xml:space="preserve"> </w:t>
      </w:r>
      <w:r>
        <w:t xml:space="preserve">Global scholars interested in Africa-focused research within Abuja's research hubs like the National Institute for Medical Research</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Achieve 300 qualified applications</w:t>
      </w:r>
      <w:r>
        <w:t xml:space="preserve"> </w:t>
      </w:r>
      <w:r>
        <w:t xml:space="preserve">for lecturer positions across 8 Abuja universities within 6 months</w:t>
      </w:r>
    </w:p>
    <w:p>
      <w:pPr>
        <w:numPr>
          <w:ilvl w:val="0"/>
          <w:numId w:val="1003"/>
        </w:numPr>
        <w:pStyle w:val="Compact"/>
      </w:pPr>
      <w:r>
        <w:rPr>
          <w:bCs/>
          <w:b/>
        </w:rPr>
        <w:t xml:space="preserve">Reduce time-to-hire by 40%</w:t>
      </w:r>
      <w:r>
        <w:t xml:space="preserve"> </w:t>
      </w:r>
      <w:r>
        <w:t xml:space="preserve">through strategic candidate engagement channels</w:t>
      </w:r>
    </w:p>
    <w:p>
      <w:pPr>
        <w:numPr>
          <w:ilvl w:val="0"/>
          <w:numId w:val="1003"/>
        </w:numPr>
        <w:pStyle w:val="Compact"/>
      </w:pPr>
      <w:r>
        <w:rPr>
          <w:bCs/>
          <w:b/>
        </w:rPr>
        <w:t xml:space="preserve">Attain 95% satisfaction rate</w:t>
      </w:r>
      <w:r>
        <w:t xml:space="preserve"> </w:t>
      </w:r>
      <w:r>
        <w:t xml:space="preserve">among new lecturers regarding Abuja-based recruitment experience</w:t>
      </w:r>
    </w:p>
    <w:p>
      <w:pPr>
        <w:numPr>
          <w:ilvl w:val="0"/>
          <w:numId w:val="1003"/>
        </w:numPr>
        <w:pStyle w:val="Compact"/>
      </w:pPr>
      <w:r>
        <w:rPr>
          <w:bCs/>
          <w:b/>
        </w:rPr>
        <w:t xml:space="preserve">Elevate Abuja's reputation</w:t>
      </w:r>
      <w:r>
        <w:t xml:space="preserve"> </w:t>
      </w:r>
      <w:r>
        <w:t xml:space="preserve">as Nigeria's top destination for academic careers through employer branding</w:t>
      </w:r>
    </w:p>
    <w:bookmarkEnd w:id="23"/>
    <w:bookmarkStart w:id="27" w:name="X693b2b07fe30c08a541f315263cd623dbb7f497"/>
    <w:p>
      <w:pPr>
        <w:pStyle w:val="Heading2"/>
      </w:pPr>
      <w:r>
        <w:t xml:space="preserve">Strategic Marketing Framework: The Abuja Academic Advantage</w:t>
      </w:r>
    </w:p>
    <w:p>
      <w:pPr>
        <w:pStyle w:val="FirstParagraph"/>
      </w:pPr>
      <w:r>
        <w:t xml:space="preserve">This plan leverages three pillars unique to Nigeria Abuja:</w:t>
      </w:r>
    </w:p>
    <w:bookmarkStart w:id="24" w:name="X5fdfcc595ba0e7723aba61d9772b9f173f88ad5"/>
    <w:p>
      <w:pPr>
        <w:pStyle w:val="Heading3"/>
      </w:pPr>
      <w:r>
        <w:t xml:space="preserve">1. Cultural Relevance Campaign (Abuja Identity)</w:t>
      </w:r>
    </w:p>
    <w:p>
      <w:pPr>
        <w:pStyle w:val="FirstParagraph"/>
      </w:pPr>
      <w:r>
        <w:t xml:space="preserve">Develop "Abuja Academic Legacy" storytelling campaign showcasing real lecturer experiences in Nigeria's capital. Content will highlight:</w:t>
      </w:r>
    </w:p>
    <w:p>
      <w:pPr>
        <w:numPr>
          <w:ilvl w:val="0"/>
          <w:numId w:val="1004"/>
        </w:numPr>
        <w:pStyle w:val="Compact"/>
      </w:pPr>
      <w:r>
        <w:t xml:space="preserve">Proximity to federal institutions like the National Assembly and NUC headquarters</w:t>
      </w:r>
    </w:p>
    <w:p>
      <w:pPr>
        <w:numPr>
          <w:ilvl w:val="0"/>
          <w:numId w:val="1004"/>
        </w:numPr>
        <w:pStyle w:val="Compact"/>
      </w:pPr>
      <w:r>
        <w:t xml:space="preserve">Cultural immersion through Abuja's diverse communities (Yoruba, Hausa, Igbo)</w:t>
      </w:r>
    </w:p>
    <w:p>
      <w:pPr>
        <w:numPr>
          <w:ilvl w:val="0"/>
          <w:numId w:val="1004"/>
        </w:numPr>
        <w:pStyle w:val="Compact"/>
      </w:pPr>
      <w:r>
        <w:t xml:space="preserve">Government-sponsored housing allowances for academic staff in Abuja</w:t>
      </w:r>
    </w:p>
    <w:bookmarkEnd w:id="24"/>
    <w:bookmarkStart w:id="25" w:name="X01aa0c626d6f02c0a9c57a1397ecca4644fd3c7"/>
    <w:p>
      <w:pPr>
        <w:pStyle w:val="Heading3"/>
      </w:pPr>
      <w:r>
        <w:t xml:space="preserve">2. Digital Precision Targeting (University Lecturer Focus)</w:t>
      </w:r>
    </w:p>
    <w:p>
      <w:pPr>
        <w:pStyle w:val="FirstParagraph"/>
      </w:pPr>
      <w:r>
        <w:t xml:space="preserve">We deploy multi-channel digital strategy with Abuja-specific customization:</w:t>
      </w:r>
    </w:p>
    <w:p>
      <w:pPr>
        <w:numPr>
          <w:ilvl w:val="0"/>
          <w:numId w:val="1005"/>
        </w:numPr>
        <w:pStyle w:val="Compact"/>
      </w:pPr>
      <w:r>
        <w:rPr>
          <w:bCs/>
          <w:b/>
        </w:rPr>
        <w:t xml:space="preserve">Social Media:</w:t>
      </w:r>
      <w:r>
        <w:t xml:space="preserve"> </w:t>
      </w:r>
      <w:r>
        <w:t xml:space="preserve">LinkedIn campaigns targeting academic groups in Nigeria, with geo-filters for Abuja</w:t>
      </w:r>
    </w:p>
    <w:p>
      <w:pPr>
        <w:numPr>
          <w:ilvl w:val="0"/>
          <w:numId w:val="1005"/>
        </w:numPr>
        <w:pStyle w:val="Compact"/>
      </w:pPr>
      <w:r>
        <w:rPr>
          <w:bCs/>
          <w:b/>
        </w:rPr>
        <w:t xml:space="preserve">University Portals:</w:t>
      </w:r>
      <w:r>
        <w:t xml:space="preserve"> </w:t>
      </w:r>
      <w:r>
        <w:t xml:space="preserve">Direct partnerships with 12 leading Nigerian universities to post positions on their career pages</w:t>
      </w:r>
    </w:p>
    <w:p>
      <w:pPr>
        <w:numPr>
          <w:ilvl w:val="0"/>
          <w:numId w:val="1005"/>
        </w:numPr>
        <w:pStyle w:val="Compact"/>
      </w:pPr>
      <w:r>
        <w:rPr>
          <w:bCs/>
          <w:b/>
        </w:rPr>
        <w:t xml:space="preserve">Diaspora Platforms:</w:t>
      </w:r>
      <w:r>
        <w:t xml:space="preserve"> </w:t>
      </w:r>
      <w:r>
        <w:t xml:space="preserve">Specialized ads on NAIJA-Overseas networks and diaspora associations in USA/UK</w:t>
      </w:r>
    </w:p>
    <w:p>
      <w:pPr>
        <w:numPr>
          <w:ilvl w:val="0"/>
          <w:numId w:val="1005"/>
        </w:numPr>
        <w:pStyle w:val="Compact"/>
      </w:pPr>
      <w:r>
        <w:rPr>
          <w:bCs/>
          <w:b/>
        </w:rPr>
        <w:t xml:space="preserve">Content Marketing:</w:t>
      </w:r>
      <w:r>
        <w:t xml:space="preserve"> </w:t>
      </w:r>
      <w:r>
        <w:t xml:space="preserve">"Abuja Academic Journey" YouTube series featuring current University Lecturers discussing their experiences</w:t>
      </w:r>
    </w:p>
    <w:bookmarkEnd w:id="25"/>
    <w:bookmarkStart w:id="26" w:name="X29b7364ef6a350fec6f6184a3d4e9a94537915f"/>
    <w:p>
      <w:pPr>
        <w:pStyle w:val="Heading3"/>
      </w:pPr>
      <w:r>
        <w:t xml:space="preserve">3. On-Ground Community Engagement (Nigeria Abuja Focus)</w:t>
      </w:r>
    </w:p>
    <w:p>
      <w:pPr>
        <w:pStyle w:val="FirstParagraph"/>
      </w:pPr>
      <w:r>
        <w:t xml:space="preserve">Beyond digital, we implement physical presence in Nigeria Abuja through:</w:t>
      </w:r>
    </w:p>
    <w:p>
      <w:pPr>
        <w:numPr>
          <w:ilvl w:val="0"/>
          <w:numId w:val="1006"/>
        </w:numPr>
        <w:pStyle w:val="Compact"/>
      </w:pPr>
      <w:r>
        <w:rPr>
          <w:bCs/>
          <w:b/>
        </w:rPr>
        <w:t xml:space="preserve">Abuja Academic Forums:</w:t>
      </w:r>
      <w:r>
        <w:t xml:space="preserve"> </w:t>
      </w:r>
      <w:r>
        <w:t xml:space="preserve">Quarterly networking events at the National Library of Nigeria</w:t>
      </w:r>
    </w:p>
    <w:p>
      <w:pPr>
        <w:numPr>
          <w:ilvl w:val="0"/>
          <w:numId w:val="1006"/>
        </w:numPr>
        <w:pStyle w:val="Compact"/>
      </w:pPr>
      <w:r>
        <w:rPr>
          <w:bCs/>
          <w:b/>
        </w:rPr>
        <w:t xml:space="preserve">University Collaborations:</w:t>
      </w:r>
      <w:r>
        <w:t xml:space="preserve"> </w:t>
      </w:r>
      <w:r>
        <w:t xml:space="preserve">Joint recruitment drives with University of Abuja and Federal University, Lafia</w:t>
      </w:r>
    </w:p>
    <w:p>
      <w:pPr>
        <w:numPr>
          <w:ilvl w:val="0"/>
          <w:numId w:val="1006"/>
        </w:numPr>
        <w:pStyle w:val="Compact"/>
      </w:pPr>
      <w:r>
        <w:rPr>
          <w:bCs/>
          <w:b/>
        </w:rPr>
        <w:t xml:space="preserve">Cultural Immersion Packages:</w:t>
      </w:r>
      <w:r>
        <w:t xml:space="preserve"> </w:t>
      </w:r>
      <w:r>
        <w:t xml:space="preserve">Free weekend tours of Abuja landmarks (Aso Rock, National Mosque) for shortlisted candidates</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Marketing Channel</w:t>
      </w:r>
    </w:p>
    <w:p>
      <w:pPr>
        <w:pStyle w:val="BodyText"/>
      </w:pPr>
      <w:r>
        <w:t xml:space="preserve">Allocation (%)</w:t>
      </w:r>
    </w:p>
    <w:p>
      <w:pPr>
        <w:pStyle w:val="BodyText"/>
      </w:pPr>
      <w:r>
        <w:t xml:space="preserve">Key Abuja-Specific Action</w:t>
      </w:r>
    </w:p>
    <w:p>
      <w:pPr>
        <w:pStyle w:val="BodyText"/>
      </w:pPr>
      <w:r>
        <w:t xml:space="preserve">Digital Advertising (LinkedIn, Facebook)</w:t>
      </w:r>
    </w:p>
    <w:p>
      <w:pPr>
        <w:pStyle w:val="BodyText"/>
      </w:pPr>
      <w:r>
        <w:t xml:space="preserve">35%</w:t>
      </w:r>
    </w:p>
    <w:p>
      <w:pPr>
        <w:pStyle w:val="BodyText"/>
      </w:pPr>
      <w:r>
        <w:t xml:space="preserve">Geo-targeted ads within 50km radius of Abuja CBD</w:t>
      </w:r>
    </w:p>
    <w:p>
      <w:pPr>
        <w:pStyle w:val="BodyText"/>
      </w:pPr>
      <w:r>
        <w:t xml:space="preserve">Content Production</w:t>
      </w:r>
    </w:p>
    <w:p>
      <w:pPr>
        <w:pStyle w:val="BodyText"/>
      </w:pPr>
      <w:r>
        <w:t xml:space="preserve">25%</w:t>
      </w:r>
    </w:p>
    <w:p>
      <w:pPr>
        <w:pStyle w:val="BodyText"/>
      </w:pPr>
      <w:r>
        <w:t xml:space="preserve">"Abuja Lecturer Life" video series featuring local academics</w:t>
      </w:r>
    </w:p>
    <w:p>
      <w:pPr>
        <w:pStyle w:val="BodyText"/>
      </w:pPr>
      <w:r>
        <w:t xml:space="preserve">On-Ground Events</w:t>
      </w:r>
    </w:p>
    <w:p>
      <w:pPr>
        <w:pStyle w:val="BodyText"/>
      </w:pPr>
      <w:r>
        <w:t xml:space="preserve">20%</w:t>
      </w:r>
    </w:p>
    <w:p>
      <w:pPr>
        <w:pStyle w:val="BodyText"/>
      </w:pPr>
      <w:r>
        <w:t xml:space="preserve">Dedicated recruitment booth at Abuja International Book Fair</w:t>
      </w:r>
    </w:p>
    <w:p>
      <w:pPr>
        <w:pStyle w:val="BodyText"/>
      </w:pPr>
      <w:r>
        <w:t xml:space="preserve">Diaspora Outreach</w:t>
      </w:r>
    </w:p>
    <w:p>
      <w:pPr>
        <w:pStyle w:val="BodyText"/>
      </w:pPr>
      <w:r>
        <w:rPr>
          <w:bCs/>
          <w:b/>
        </w:rPr>
        <w:t xml:space="preserve">15%</w:t>
      </w:r>
    </w:p>
    <w:p>
      <w:pPr>
        <w:pStyle w:val="BodyText"/>
      </w:pPr>
      <w:r>
        <w:t xml:space="preserve">Nigerian diaspora association partnerships in London/NY</w:t>
      </w:r>
    </w:p>
    <w:p>
      <w:pPr>
        <w:pStyle w:val="BodyText"/>
      </w:pPr>
      <w:r>
        <w:t xml:space="preserve">Evaluation &amp; Analytics</w:t>
      </w:r>
    </w:p>
    <w:p>
      <w:pPr>
        <w:pStyle w:val="BodyText"/>
      </w:pPr>
      <w:r>
        <w:t xml:space="preserve">5%</w:t>
      </w:r>
    </w:p>
    <w:p>
      <w:pPr>
        <w:pStyle w:val="BodyText"/>
      </w:pPr>
      <w:r>
        <w:t xml:space="preserve">Real-time tracking of Abuja application sources via NUC data portals</w:t>
      </w:r>
    </w:p>
    <w:bookmarkEnd w:id="28"/>
    <w:bookmarkStart w:id="29" w:name="Xe1c66e8d0fae2527a8d2080a9f0e1ddc1911ad9"/>
    <w:p>
      <w:pPr>
        <w:pStyle w:val="Heading2"/>
      </w:pPr>
      <w:r>
        <w:t xml:space="preserve">Implementation Timeline: Quarter-by-Quarter Abuja Focus</w:t>
      </w:r>
    </w:p>
    <w:p>
      <w:pPr>
        <w:pStyle w:val="FirstParagraph"/>
      </w:pPr>
      <w:r>
        <w:rPr>
          <w:bCs/>
          <w:b/>
        </w:rPr>
        <w:t xml:space="preserve">Q1 2024:</w:t>
      </w:r>
      <w:r>
        <w:t xml:space="preserve"> </w:t>
      </w:r>
      <w:r>
        <w:t xml:space="preserve">Market research in Nigeria Abuja (baseline vacancy mapping), develop "Abuja Academic Legacy" brand assets</w:t>
      </w:r>
    </w:p>
    <w:p>
      <w:pPr>
        <w:pStyle w:val="BodyText"/>
      </w:pPr>
      <w:r>
        <w:rPr>
          <w:bCs/>
          <w:b/>
        </w:rPr>
        <w:t xml:space="preserve">Q2 2024:</w:t>
      </w:r>
      <w:r>
        <w:t xml:space="preserve"> </w:t>
      </w:r>
      <w:r>
        <w:t xml:space="preserve">Launch digital campaigns with Abuja geo-targeting; host first Abuja Academic Forum at University of Abuja</w:t>
      </w:r>
    </w:p>
    <w:p>
      <w:pPr>
        <w:pStyle w:val="BodyText"/>
      </w:pPr>
      <w:r>
        <w:rPr>
          <w:bCs/>
          <w:b/>
        </w:rPr>
        <w:t xml:space="preserve">Q3 2024:</w:t>
      </w:r>
      <w:r>
        <w:t xml:space="preserve"> </w:t>
      </w:r>
      <w:r>
        <w:t xml:space="preserve">Execute diaspora outreach in UK/USA; deploy content series across Nigerian academic networks</w:t>
      </w:r>
    </w:p>
    <w:p>
      <w:pPr>
        <w:pStyle w:val="BodyText"/>
      </w:pPr>
      <w:r>
        <w:rPr>
          <w:bCs/>
          <w:b/>
        </w:rPr>
        <w:t xml:space="preserve">Q4 2024:</w:t>
      </w:r>
      <w:r>
        <w:t xml:space="preserve"> </w:t>
      </w:r>
      <w:r>
        <w:t xml:space="preserve">Analyze recruitment metrics against Abuja-specific targets; refine strategy for next cycle</w:t>
      </w:r>
    </w:p>
    <w:bookmarkEnd w:id="29"/>
    <w:bookmarkStart w:id="30" w:name="Xc57a9f27c5b31bd4b05aeee94996fc242a2a84a"/>
    <w:p>
      <w:pPr>
        <w:pStyle w:val="Heading2"/>
      </w:pPr>
      <w:r>
        <w:t xml:space="preserve">Evaluation Metrics: Measuring Abuja's Impact</w:t>
      </w:r>
    </w:p>
    <w:p>
      <w:pPr>
        <w:pStyle w:val="FirstParagraph"/>
      </w:pPr>
      <w:r>
        <w:t xml:space="preserve">We track three critical KPIs specific to Nigeria Abuja context:</w:t>
      </w:r>
    </w:p>
    <w:p>
      <w:pPr>
        <w:numPr>
          <w:ilvl w:val="0"/>
          <w:numId w:val="1007"/>
        </w:numPr>
        <w:pStyle w:val="Compact"/>
      </w:pPr>
      <w:r>
        <w:rPr>
          <w:bCs/>
          <w:b/>
        </w:rPr>
        <w:t xml:space="preserve">Abuja Application Rate:</w:t>
      </w:r>
      <w:r>
        <w:t xml:space="preserve"> </w:t>
      </w:r>
      <w:r>
        <w:t xml:space="preserve">Percentage of applicants specifically from Abuja/North Central region (target: 60%)</w:t>
      </w:r>
    </w:p>
    <w:p>
      <w:pPr>
        <w:numPr>
          <w:ilvl w:val="0"/>
          <w:numId w:val="1007"/>
        </w:numPr>
        <w:pStyle w:val="Compact"/>
      </w:pPr>
      <w:r>
        <w:rPr>
          <w:bCs/>
          <w:b/>
        </w:rPr>
        <w:t xml:space="preserve">Cultural Integration Index:</w:t>
      </w:r>
      <w:r>
        <w:t xml:space="preserve"> </w:t>
      </w:r>
      <w:r>
        <w:t xml:space="preserve">New lecturer satisfaction with Abuja community immersion (measured via post-appointment survey)</w:t>
      </w:r>
    </w:p>
    <w:p>
      <w:pPr>
        <w:numPr>
          <w:ilvl w:val="0"/>
          <w:numId w:val="1007"/>
        </w:numPr>
        <w:pStyle w:val="Compact"/>
      </w:pPr>
      <w:r>
        <w:rPr>
          <w:bCs/>
          <w:b/>
        </w:rPr>
        <w:t xml:space="preserve">National Priority Alignment:</w:t>
      </w:r>
      <w:r>
        <w:t xml:space="preserve"> </w:t>
      </w:r>
      <w:r>
        <w:t xml:space="preserve">Number of lecturers recruited for high-demand fields (STEM, Public Health) supporting Nigeria's National Development Plan</w:t>
      </w:r>
    </w:p>
    <w:bookmarkEnd w:id="30"/>
    <w:bookmarkStart w:id="31" w:name="conclusion-the-abuja-advantage"/>
    <w:p>
      <w:pPr>
        <w:pStyle w:val="Heading2"/>
      </w:pPr>
      <w:r>
        <w:t xml:space="preserve">Conclusion: The Abuja Advantage</w:t>
      </w:r>
    </w:p>
    <w:p>
      <w:pPr>
        <w:pStyle w:val="FirstParagraph"/>
      </w:pPr>
      <w:r>
        <w:t xml:space="preserve">This Marketing Plan transforms the University Lecturer recruitment process into a strategic branding initiative positioning Nigeria Abuja as the undisputed hub for academic excellence in West Africa. By embedding cultural authenticity, leveraging Abuja's unique government connections, and deploying precision marketing channels within Nigeria's capital region, we create a sustainable talent pipeline that directly supports national educational goals. The plan ensures every marketing touchpoint reinforces why Abuja isn't just another location—it's the strategic epicenter where academic careers align with Nigeria's future. This comprehensive approach will establish new benchmarks for University Lecturer recruitment in Nigeria, driving measurable impact across all Abuja-based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Nigeria Abuja</dc:title>
  <dc:creator/>
  <dc:language>en</dc:language>
  <cp:keywords/>
  <dcterms:created xsi:type="dcterms:W3CDTF">2026-07-24T04:42:54Z</dcterms:created>
  <dcterms:modified xsi:type="dcterms:W3CDTF">2026-07-24T04:42:54Z</dcterms:modified>
</cp:coreProperties>
</file>

<file path=docProps/custom.xml><?xml version="1.0" encoding="utf-8"?>
<Properties xmlns="http://schemas.openxmlformats.org/officeDocument/2006/custom-properties" xmlns:vt="http://schemas.openxmlformats.org/officeDocument/2006/docPropsVTypes"/>
</file>