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UX</w:t>
      </w:r>
      <w:r>
        <w:t xml:space="preserve"> </w:t>
      </w:r>
      <w:r>
        <w:t xml:space="preserve">UI</w:t>
      </w:r>
      <w:r>
        <w:t xml:space="preserve"> </w:t>
      </w:r>
      <w:r>
        <w:t xml:space="preserve">Designer</w:t>
      </w:r>
      <w:r>
        <w:t xml:space="preserve"> </w:t>
      </w:r>
      <w:r>
        <w:t xml:space="preserve">Services</w:t>
      </w:r>
      <w:r>
        <w:t xml:space="preserve"> </w:t>
      </w:r>
      <w:r>
        <w:t xml:space="preserve">in</w:t>
      </w:r>
      <w:r>
        <w:t xml:space="preserve"> </w:t>
      </w:r>
      <w:r>
        <w:t xml:space="preserve">Zimbabwe</w:t>
      </w:r>
      <w:r>
        <w:t xml:space="preserve"> </w:t>
      </w:r>
      <w:r>
        <w:t xml:space="preserve">Harare</w:t>
      </w:r>
    </w:p>
    <w:bookmarkStart w:id="33" w:name="X5ecf10f20867ae8ca3e98f7eacd5cd544fec4f5"/>
    <w:p>
      <w:pPr>
        <w:pStyle w:val="Heading1"/>
      </w:pPr>
      <w:r>
        <w:t xml:space="preserve">Comprehensive Marketing Plan for UX UI Designer Services in Zimbabwe Harare</w:t>
      </w:r>
    </w:p>
    <w:bookmarkStart w:id="20" w:name="executive-summary"/>
    <w:p>
      <w:pPr>
        <w:pStyle w:val="Heading2"/>
      </w:pPr>
      <w:r>
        <w:t xml:space="preserve">Executive Summary</w:t>
      </w:r>
    </w:p>
    <w:p>
      <w:pPr>
        <w:pStyle w:val="FirstParagraph"/>
      </w:pPr>
      <w:r>
        <w:t xml:space="preserve">This Marketing Plan outlines a strategic approach to establish and grow a premier UX UI Designer service in Zimbabwe Harare. As digital transformation accelerates across Zimbabwe's business landscape, there is an acute shortage of local talent offering professional user experience (UX) and user interface (UI) design services tailored to the unique cultural, economic, and technological context of Harare. This plan targets businesses seeking to enhance their digital products through human-centered design, positioning our UX UI Designer as the go-to expert for creating intuitive, culturally resonant digital solutions that drive engagement and conversion in Zimbabwe's evolving market.</w:t>
      </w:r>
    </w:p>
    <w:bookmarkEnd w:id="20"/>
    <w:bookmarkStart w:id="21" w:name="X39cc3e713c866cd91c1f22bcc839ac5719705ff"/>
    <w:p>
      <w:pPr>
        <w:pStyle w:val="Heading2"/>
      </w:pPr>
      <w:r>
        <w:t xml:space="preserve">Market Analysis: The Urgent Need for UX UI Design in Harare</w:t>
      </w:r>
    </w:p>
    <w:p>
      <w:pPr>
        <w:pStyle w:val="FirstParagraph"/>
      </w:pPr>
      <w:r>
        <w:t xml:space="preserve">Zimbabwe Harare presents a dynamic yet underserved market for professional UX UI design services. With over 75% of Zimbabwean businesses operating digital platforms that lack modern user experience standards, there is significant opportunity. Local startups, banking institutions, e-commerce ventures (like Jumia and Kuda), and government digital initiatives consistently report poor user retention rates due to clunky interfaces unoptimized for mobile-first Harare users. Competitors are either foreign agencies charging exorbitant fees or underqualified local freelancers lacking systematic design processes.</w:t>
      </w:r>
    </w:p>
    <w:p>
      <w:pPr>
        <w:pStyle w:val="BodyText"/>
      </w:pPr>
      <w:r>
        <w:t xml:space="preserve">Key market trends driving demand include:</w:t>
      </w:r>
    </w:p>
    <w:p>
      <w:pPr>
        <w:numPr>
          <w:ilvl w:val="0"/>
          <w:numId w:val="1001"/>
        </w:numPr>
        <w:pStyle w:val="Compact"/>
      </w:pPr>
      <w:r>
        <w:t xml:space="preserve">Government digital initiatives (e.g., e-Citizen platform) requiring user-friendly public service interfaces</w:t>
      </w:r>
    </w:p>
    <w:p>
      <w:pPr>
        <w:numPr>
          <w:ilvl w:val="0"/>
          <w:numId w:val="1001"/>
        </w:numPr>
        <w:pStyle w:val="Compact"/>
      </w:pPr>
      <w:r>
        <w:t xml:space="preserve">Rise of mobile banking penetration (85% of Zimbabweans use smartphones for financial services)</w:t>
      </w:r>
    </w:p>
    <w:p>
      <w:pPr>
        <w:numPr>
          <w:ilvl w:val="0"/>
          <w:numId w:val="1001"/>
        </w:numPr>
        <w:pStyle w:val="Compact"/>
      </w:pPr>
      <w:r>
        <w:t xml:space="preserve">Increasing investor focus on digital product quality in Harare's startup ecosystem</w:t>
      </w:r>
    </w:p>
    <w:bookmarkEnd w:id="21"/>
    <w:bookmarkStart w:id="22" w:name="target-audience-in-zimbabwe-harare"/>
    <w:p>
      <w:pPr>
        <w:pStyle w:val="Heading2"/>
      </w:pPr>
      <w:r>
        <w:t xml:space="preserve">Target Audience in Zimbabwe Harare</w:t>
      </w:r>
    </w:p>
    <w:p>
      <w:pPr>
        <w:pStyle w:val="FirstParagraph"/>
      </w:pPr>
      <w:r>
        <w:t xml:space="preserve">We will prioritize three core segments within Zimbabwe Harare:</w:t>
      </w:r>
    </w:p>
    <w:p>
      <w:pPr>
        <w:numPr>
          <w:ilvl w:val="0"/>
          <w:numId w:val="1002"/>
        </w:numPr>
        <w:pStyle w:val="Compact"/>
      </w:pPr>
      <w:r>
        <w:rPr>
          <w:bCs/>
          <w:b/>
        </w:rPr>
        <w:t xml:space="preserve">Startup Founders (e.g., fintech, e-commerce, SaaS):</w:t>
      </w:r>
      <w:r>
        <w:t xml:space="preserve"> </w:t>
      </w:r>
      <w:r>
        <w:t xml:space="preserve">68% of Harare startups lack dedicated UX resources. They need affordable, iterative design solutions to validate products before scaling.</w:t>
      </w:r>
    </w:p>
    <w:p>
      <w:pPr>
        <w:numPr>
          <w:ilvl w:val="0"/>
          <w:numId w:val="1002"/>
        </w:numPr>
        <w:pStyle w:val="Compact"/>
      </w:pPr>
      <w:r>
        <w:rPr>
          <w:bCs/>
          <w:b/>
        </w:rPr>
        <w:t xml:space="preserve">Established Enterprises:</w:t>
      </w:r>
      <w:r>
        <w:t xml:space="preserve"> </w:t>
      </w:r>
      <w:r>
        <w:t xml:space="preserve">Banks (CBZ, Standard Bank), telecoms (Econet, NetOne), and retail chains seeking to revamp legacy digital platforms for mobile users.</w:t>
      </w:r>
    </w:p>
    <w:p>
      <w:pPr>
        <w:numPr>
          <w:ilvl w:val="0"/>
          <w:numId w:val="1002"/>
        </w:numPr>
        <w:pStyle w:val="Compact"/>
      </w:pPr>
      <w:r>
        <w:rPr>
          <w:bCs/>
          <w:b/>
        </w:rPr>
        <w:t xml:space="preserve">Public Sector Clients:</w:t>
      </w:r>
      <w:r>
        <w:t xml:space="preserve"> </w:t>
      </w:r>
      <w:r>
        <w:t xml:space="preserve">Government ministries and parastatals implementing national digital strategies requiring culturally appropriate interfaces.</w:t>
      </w:r>
    </w:p>
    <w:bookmarkEnd w:id="22"/>
    <w:bookmarkStart w:id="23" w:name="unique-value-proposition"/>
    <w:p>
      <w:pPr>
        <w:pStyle w:val="Heading2"/>
      </w:pPr>
      <w:r>
        <w:t xml:space="preserve">Unique Value Proposition</w:t>
      </w:r>
    </w:p>
    <w:p>
      <w:pPr>
        <w:pStyle w:val="FirstParagraph"/>
      </w:pPr>
      <w:r>
        <w:t xml:space="preserve">Our UX UI Designer service differentiates through:</w:t>
      </w:r>
      <w:r>
        <w:br/>
      </w:r>
      <w:r>
        <w:rPr>
          <w:bCs/>
          <w:b/>
        </w:rPr>
        <w:t xml:space="preserve">"Harare-Centric Design: Solutions Built for Local Users, Not Just Imported Templates."</w:t>
      </w:r>
      <w:r>
        <w:br/>
      </w:r>
      <w:r>
        <w:t xml:space="preserve">We combine global UX best practices with deep cultural intelligence of Zimbabwe Harare—addressing critical factors like:</w:t>
      </w:r>
    </w:p>
    <w:p>
      <w:pPr>
        <w:numPr>
          <w:ilvl w:val="0"/>
          <w:numId w:val="1003"/>
        </w:numPr>
        <w:pStyle w:val="Compact"/>
      </w:pPr>
      <w:r>
        <w:t xml:space="preserve">Mobile data constraints (optimizing for low-bandwidth experiences)</w:t>
      </w:r>
    </w:p>
    <w:p>
      <w:pPr>
        <w:numPr>
          <w:ilvl w:val="0"/>
          <w:numId w:val="1003"/>
        </w:numPr>
        <w:pStyle w:val="Compact"/>
      </w:pPr>
      <w:r>
        <w:t xml:space="preserve">Cultural context in imagery and language (e.g., using locally relevant icons, avoiding Western-centric metaphors)</w:t>
      </w:r>
    </w:p>
    <w:p>
      <w:pPr>
        <w:numPr>
          <w:ilvl w:val="0"/>
          <w:numId w:val="1003"/>
        </w:numPr>
        <w:pStyle w:val="Compact"/>
      </w:pPr>
      <w:r>
        <w:t xml:space="preserve">Payment method integration (EcoCash, Telecash, bank transfers) as primary user flows</w:t>
      </w:r>
    </w:p>
    <w:bookmarkEnd w:id="23"/>
    <w:bookmarkStart w:id="24" w:name="marketing-goals-objectives"/>
    <w:p>
      <w:pPr>
        <w:pStyle w:val="Heading2"/>
      </w:pPr>
      <w:r>
        <w:t xml:space="preserve">Marketing Goals &amp; Objectives</w:t>
      </w:r>
    </w:p>
    <w:p>
      <w:pPr>
        <w:pStyle w:val="FirstParagraph"/>
      </w:pPr>
      <w:r>
        <w:t xml:space="preserve">This Marketing Plan targets 18-month milestones:</w:t>
      </w:r>
    </w:p>
    <w:p>
      <w:pPr>
        <w:numPr>
          <w:ilvl w:val="0"/>
          <w:numId w:val="1004"/>
        </w:numPr>
        <w:pStyle w:val="Compact"/>
      </w:pPr>
      <w:r>
        <w:rPr>
          <w:bCs/>
          <w:b/>
        </w:rPr>
        <w:t xml:space="preserve">Month 1-3:</w:t>
      </w:r>
      <w:r>
        <w:t xml:space="preserve"> </w:t>
      </w:r>
      <w:r>
        <w:t xml:space="preserve">Achieve 5 retained clients in Harare (3 startups, 2 enterprises)</w:t>
      </w:r>
    </w:p>
    <w:p>
      <w:pPr>
        <w:numPr>
          <w:ilvl w:val="0"/>
          <w:numId w:val="1004"/>
        </w:numPr>
        <w:pStyle w:val="Compact"/>
      </w:pPr>
      <w:r>
        <w:rPr>
          <w:bCs/>
          <w:b/>
        </w:rPr>
        <w:t xml:space="preserve">Month 4-6:</w:t>
      </w:r>
      <w:r>
        <w:t xml:space="preserve"> </w:t>
      </w:r>
      <w:r>
        <w:t xml:space="preserve">Secure contracts with 2 major government digital initiatives</w:t>
      </w:r>
    </w:p>
    <w:p>
      <w:pPr>
        <w:numPr>
          <w:ilvl w:val="0"/>
          <w:numId w:val="1004"/>
        </w:numPr>
        <w:pStyle w:val="Compact"/>
      </w:pPr>
      <w:r>
        <w:rPr>
          <w:bCs/>
          <w:b/>
        </w:rPr>
        <w:t xml:space="preserve">Month 7-12:</w:t>
      </w:r>
      <w:r>
        <w:t xml:space="preserve"> </w:t>
      </w:r>
      <w:r>
        <w:t xml:space="preserve">Attain 30% market share among mid-sized businesses seeking UX services in Harare</w:t>
      </w:r>
    </w:p>
    <w:p>
      <w:pPr>
        <w:numPr>
          <w:ilvl w:val="0"/>
          <w:numId w:val="1004"/>
        </w:numPr>
        <w:pStyle w:val="Compact"/>
      </w:pPr>
      <w:r>
        <w:rPr>
          <w:bCs/>
          <w:b/>
        </w:rPr>
        <w:t xml:space="preserve">Ongoing:</w:t>
      </w:r>
      <w:r>
        <w:t xml:space="preserve"> </w:t>
      </w:r>
      <w:r>
        <w:t xml:space="preserve">Build reputation as the most trusted UX UI Designer in Zimbabwe through case studies and community engagement</w:t>
      </w:r>
    </w:p>
    <w:bookmarkEnd w:id="24"/>
    <w:bookmarkStart w:id="28" w:name="X6a56f43731f07d2fefab19a21cfaed24c8a0f6f"/>
    <w:p>
      <w:pPr>
        <w:pStyle w:val="Heading2"/>
      </w:pPr>
      <w:r>
        <w:t xml:space="preserve">Strategic Marketing Tactics for Zimbabwe Harare</w:t>
      </w:r>
    </w:p>
    <w:p>
      <w:pPr>
        <w:pStyle w:val="FirstParagraph"/>
      </w:pPr>
      <w:r>
        <w:t xml:space="preserve">We deploy a hyper-localized, multi-channel approach leveraging Harare's digital ecosystem:</w:t>
      </w:r>
    </w:p>
    <w:bookmarkStart w:id="25" w:name="community-driven-branding-zimbabwe-focus"/>
    <w:p>
      <w:pPr>
        <w:pStyle w:val="Heading3"/>
      </w:pPr>
      <w:r>
        <w:t xml:space="preserve">1. Community-Driven Branding (Zimbabwe Focus)</w:t>
      </w:r>
    </w:p>
    <w:p>
      <w:pPr>
        <w:numPr>
          <w:ilvl w:val="0"/>
          <w:numId w:val="1005"/>
        </w:numPr>
        <w:pStyle w:val="Compact"/>
      </w:pPr>
      <w:r>
        <w:rPr>
          <w:bCs/>
          <w:b/>
        </w:rPr>
        <w:t xml:space="preserve">Cultural Partnerships:</w:t>
      </w:r>
      <w:r>
        <w:t xml:space="preserve"> </w:t>
      </w:r>
      <w:r>
        <w:t xml:space="preserve">Collaborate with Harare-based incubators (e.g., Mavuno Innovation Hub, ZimStart) for co-hosted workshops on "Design for Zimbabwean Users."</w:t>
      </w:r>
    </w:p>
    <w:p>
      <w:pPr>
        <w:numPr>
          <w:ilvl w:val="0"/>
          <w:numId w:val="1005"/>
        </w:numPr>
        <w:pStyle w:val="Compact"/>
      </w:pPr>
      <w:r>
        <w:rPr>
          <w:bCs/>
          <w:b/>
        </w:rPr>
        <w:t xml:space="preserve">Local Language Content:</w:t>
      </w:r>
      <w:r>
        <w:t xml:space="preserve"> </w:t>
      </w:r>
      <w:r>
        <w:t xml:space="preserve">Publish case studies in Shona/Ndebele where relevant (e.g., "How a Harare Pharmacy App Increased Retention by 40% Through Localized UX").</w:t>
      </w:r>
    </w:p>
    <w:bookmarkEnd w:id="25"/>
    <w:bookmarkStart w:id="26" w:name="Xad2ca4c23cf3008296e7738a7bfbcae23e0c388"/>
    <w:p>
      <w:pPr>
        <w:pStyle w:val="Heading3"/>
      </w:pPr>
      <w:r>
        <w:t xml:space="preserve">2. Digital Marketing Tailored for Harare Users</w:t>
      </w:r>
    </w:p>
    <w:p>
      <w:pPr>
        <w:numPr>
          <w:ilvl w:val="0"/>
          <w:numId w:val="1006"/>
        </w:numPr>
        <w:pStyle w:val="Compact"/>
      </w:pPr>
      <w:r>
        <w:rPr>
          <w:bCs/>
          <w:b/>
        </w:rPr>
        <w:t xml:space="preserve">Mobile-First SEO:</w:t>
      </w:r>
      <w:r>
        <w:t xml:space="preserve"> </w:t>
      </w:r>
      <w:r>
        <w:t xml:space="preserve">Optimize content for keywords like "UX designer Harare," "mobile app design Zimbabwe," targeting users on low-data plans.</w:t>
      </w:r>
    </w:p>
    <w:p>
      <w:pPr>
        <w:numPr>
          <w:ilvl w:val="0"/>
          <w:numId w:val="1006"/>
        </w:numPr>
        <w:pStyle w:val="Compact"/>
      </w:pPr>
      <w:r>
        <w:rPr>
          <w:bCs/>
          <w:b/>
        </w:rPr>
        <w:t xml:space="preserve">LinkedIn &amp; WhatsApp Campaigns:</w:t>
      </w:r>
      <w:r>
        <w:t xml:space="preserve"> </w:t>
      </w:r>
      <w:r>
        <w:t xml:space="preserve">Target business decision-makers in Harare through LinkedIn and WhatsApp Business (popular in local B2B outreach).</w:t>
      </w:r>
    </w:p>
    <w:p>
      <w:pPr>
        <w:numPr>
          <w:ilvl w:val="0"/>
          <w:numId w:val="1006"/>
        </w:numPr>
        <w:pStyle w:val="Compact"/>
      </w:pPr>
      <w:r>
        <w:rPr>
          <w:bCs/>
          <w:b/>
        </w:rPr>
        <w:t xml:space="preserve">Local Influencers:</w:t>
      </w:r>
      <w:r>
        <w:t xml:space="preserve"> </w:t>
      </w:r>
      <w:r>
        <w:t xml:space="preserve">Partner with tech influencers like "The Tech Guy Harare" for authentic service reviews.</w:t>
      </w:r>
    </w:p>
    <w:bookmarkEnd w:id="26"/>
    <w:bookmarkStart w:id="27" w:name="value-driven-pricing-trial-model"/>
    <w:p>
      <w:pPr>
        <w:pStyle w:val="Heading3"/>
      </w:pPr>
      <w:r>
        <w:t xml:space="preserve">3. Value-Driven Pricing &amp; Trial Model</w:t>
      </w:r>
    </w:p>
    <w:p>
      <w:pPr>
        <w:pStyle w:val="FirstParagraph"/>
      </w:pPr>
      <w:r>
        <w:t xml:space="preserve">To overcome cost barriers in Zimbabwe, we offer:</w:t>
      </w:r>
    </w:p>
    <w:p>
      <w:pPr>
        <w:numPr>
          <w:ilvl w:val="0"/>
          <w:numId w:val="1007"/>
        </w:numPr>
        <w:pStyle w:val="Compact"/>
      </w:pPr>
      <w:r>
        <w:rPr>
          <w:bCs/>
          <w:b/>
        </w:rPr>
        <w:t xml:space="preserve">Harare Startup Package:</w:t>
      </w:r>
      <w:r>
        <w:t xml:space="preserve"> </w:t>
      </w:r>
      <w:r>
        <w:t xml:space="preserve">Fixed-price UX audit + 5 user interviews at $250 (vs. competitors' $800+)</w:t>
      </w:r>
    </w:p>
    <w:p>
      <w:pPr>
        <w:numPr>
          <w:ilvl w:val="0"/>
          <w:numId w:val="1007"/>
        </w:numPr>
        <w:pStyle w:val="Compact"/>
      </w:pPr>
      <w:r>
        <w:rPr>
          <w:bCs/>
          <w:b/>
        </w:rPr>
        <w:t xml:space="preserve">Cultural Sensitivity Guarantee:</w:t>
      </w:r>
      <w:r>
        <w:t xml:space="preserve"> </w:t>
      </w:r>
      <w:r>
        <w:t xml:space="preserve">Free redesign if client identifies culturally inappropriate elements post-launch</w:t>
      </w:r>
    </w:p>
    <w:bookmarkEnd w:id="27"/>
    <w:bookmarkEnd w:id="28"/>
    <w:bookmarkStart w:id="29" w:name="Xe98b9380ce66e097e044530dfdf9733db58af7e"/>
    <w:p>
      <w:pPr>
        <w:pStyle w:val="Heading2"/>
      </w:pPr>
      <w:r>
        <w:t xml:space="preserve">Budget Allocation: Zimbabwe-Specific Considerations</w:t>
      </w:r>
    </w:p>
    <w:p>
      <w:pPr>
        <w:pStyle w:val="FirstParagraph"/>
      </w:pPr>
      <w:r>
        <w:t xml:space="preserve">Total 18-month budget: $15,000 (optimized for Harare's cost structure):</w:t>
      </w:r>
    </w:p>
    <w:p>
      <w:pPr>
        <w:numPr>
          <w:ilvl w:val="0"/>
          <w:numId w:val="1008"/>
        </w:numPr>
        <w:pStyle w:val="Compact"/>
      </w:pPr>
      <w:r>
        <w:t xml:space="preserve">Content Marketing (35%): Localized blog posts, videos featuring Harare case studies</w:t>
      </w:r>
    </w:p>
    <w:p>
      <w:pPr>
        <w:numPr>
          <w:ilvl w:val="0"/>
          <w:numId w:val="1008"/>
        </w:numPr>
        <w:pStyle w:val="Compact"/>
      </w:pPr>
      <w:r>
        <w:t xml:space="preserve">Community Events (25%): Sponsorships at Harare tech meetups and startup events</w:t>
      </w:r>
    </w:p>
    <w:p>
      <w:pPr>
        <w:numPr>
          <w:ilvl w:val="0"/>
          <w:numId w:val="1008"/>
        </w:numPr>
        <w:pStyle w:val="Compact"/>
      </w:pPr>
      <w:r>
        <w:t xml:space="preserve">Digital Ads (20%): Targeted LinkedIn/Instagram ads focusing on Harare business districts (Highlands, Borrowdale)</w:t>
      </w:r>
    </w:p>
    <w:p>
      <w:pPr>
        <w:numPr>
          <w:ilvl w:val="0"/>
          <w:numId w:val="1008"/>
        </w:numPr>
        <w:pStyle w:val="Compact"/>
      </w:pPr>
      <w:r>
        <w:t xml:space="preserve">Partnership Development (15%): Co-marketing with local web developers and agencies</w:t>
      </w:r>
    </w:p>
    <w:p>
      <w:pPr>
        <w:numPr>
          <w:ilvl w:val="0"/>
          <w:numId w:val="1008"/>
        </w:numPr>
        <w:pStyle w:val="Compact"/>
      </w:pPr>
      <w:r>
        <w:t xml:space="preserve">Contingency (5%)</w:t>
      </w:r>
    </w:p>
    <w:bookmarkEnd w:id="29"/>
    <w:bookmarkStart w:id="30" w:name="X1df7ee8408f1853b88449aacae978721634d886"/>
    <w:p>
      <w:pPr>
        <w:pStyle w:val="Heading2"/>
      </w:pPr>
      <w:r>
        <w:t xml:space="preserve">Implementation Timeline for Zimbabwe Harare Market</w:t>
      </w:r>
    </w:p>
    <w:p>
      <w:pPr>
        <w:pStyle w:val="FirstParagraph"/>
      </w:pPr>
      <w:r>
        <w:t xml:space="preserve">Quarter</w:t>
      </w:r>
    </w:p>
    <w:p>
      <w:pPr>
        <w:pStyle w:val="BodyText"/>
      </w:pPr>
      <w:r>
        <w:t xml:space="preserve">Key Actions in Zimbabwe Harare</w:t>
      </w:r>
    </w:p>
    <w:p>
      <w:pPr>
        <w:pStyle w:val="BodyText"/>
      </w:pPr>
      <w:r>
        <w:t xml:space="preserve">Q1 2024</w:t>
      </w:r>
    </w:p>
    <w:p>
      <w:pPr>
        <w:pStyle w:val="BodyText"/>
      </w:pPr>
      <w:r>
        <w:t xml:space="preserve">- Launch website with Harare-focused case studies</w:t>
      </w:r>
      <w:r>
        <w:br/>
      </w:r>
      <w:r>
        <w:t xml:space="preserve">- Host "Digital Inclusion" workshop at University of Zimbabwe (Harare)</w:t>
      </w:r>
    </w:p>
    <w:p>
      <w:pPr>
        <w:pStyle w:val="BodyText"/>
      </w:pPr>
      <w:r>
        <w:t xml:space="preserve">Q2 2024</w:t>
      </w:r>
    </w:p>
    <w:p>
      <w:pPr>
        <w:pStyle w:val="BodyText"/>
      </w:pPr>
      <w:r>
        <w:t xml:space="preserve">- Partner with Econet for a free UX webinar targeting Harare SMEs</w:t>
      </w:r>
      <w:r>
        <w:br/>
      </w:r>
      <w:r>
        <w:t xml:space="preserve">- Secure first government pilot project (e.g., city service app redesign)</w:t>
      </w:r>
    </w:p>
    <w:p>
      <w:pPr>
        <w:pStyle w:val="BodyText"/>
      </w:pPr>
      <w:r>
        <w:t xml:space="preserve">Q3 2024</w:t>
      </w:r>
    </w:p>
    <w:p>
      <w:pPr>
        <w:pStyle w:val="BodyText"/>
      </w:pPr>
      <w:r>
        <w:t xml:space="preserve">- Expand to include Shona-language client onboarding materials</w:t>
      </w:r>
      <w:r>
        <w:br/>
      </w:r>
      <w:r>
        <w:t xml:space="preserve">- Publish "Zimbabwe Digital User Behavior Report"</w:t>
      </w:r>
    </w:p>
    <w:p>
      <w:pPr>
        <w:pStyle w:val="BodyText"/>
      </w:pPr>
      <w:r>
        <w:t xml:space="preserve">Q4 2024</w:t>
      </w:r>
    </w:p>
    <w:p>
      <w:pPr>
        <w:pStyle w:val="BodyText"/>
      </w:pPr>
      <w:r>
        <w:t xml:space="preserve">- Launch referral program for Harare businesses (15% discount for referrals)</w:t>
      </w:r>
    </w:p>
    <w:bookmarkEnd w:id="30"/>
    <w:bookmarkStart w:id="31" w:name="Xa0a32d00f8cc12d7fa5e562ceb48d445c4e75be"/>
    <w:p>
      <w:pPr>
        <w:pStyle w:val="Heading2"/>
      </w:pPr>
      <w:r>
        <w:t xml:space="preserve">Measurement &amp; Evaluation: Success Metrics in Context</w:t>
      </w:r>
    </w:p>
    <w:p>
      <w:pPr>
        <w:pStyle w:val="FirstParagraph"/>
      </w:pPr>
      <w:r>
        <w:t xml:space="preserve">We track success through Zimbabwe-specific KPIs:</w:t>
      </w:r>
    </w:p>
    <w:p>
      <w:pPr>
        <w:numPr>
          <w:ilvl w:val="0"/>
          <w:numId w:val="1009"/>
        </w:numPr>
        <w:pStyle w:val="Compact"/>
      </w:pPr>
      <w:r>
        <w:rPr>
          <w:bCs/>
          <w:b/>
        </w:rPr>
        <w:t xml:space="preserve">Local Client Acquisition Rate:</w:t>
      </w:r>
      <w:r>
        <w:t xml:space="preserve"> </w:t>
      </w:r>
      <w:r>
        <w:t xml:space="preserve">Target 40% of new clients from Harare (vs. national average of 15% for foreign agencies)</w:t>
      </w:r>
    </w:p>
    <w:p>
      <w:pPr>
        <w:numPr>
          <w:ilvl w:val="0"/>
          <w:numId w:val="1009"/>
        </w:numPr>
        <w:pStyle w:val="Compact"/>
      </w:pPr>
      <w:r>
        <w:rPr>
          <w:bCs/>
          <w:b/>
        </w:rPr>
        <w:t xml:space="preserve">Cultural Relevance Score:</w:t>
      </w:r>
      <w:r>
        <w:t xml:space="preserve"> </w:t>
      </w:r>
      <w:r>
        <w:t xml:space="preserve">Measured via post-project surveys asking "Did this design feel familiar to Zimbabwean users?" (Target: ≥85% positive)</w:t>
      </w:r>
    </w:p>
    <w:p>
      <w:pPr>
        <w:numPr>
          <w:ilvl w:val="0"/>
          <w:numId w:val="1009"/>
        </w:numPr>
        <w:pStyle w:val="Compact"/>
      </w:pPr>
      <w:r>
        <w:rPr>
          <w:bCs/>
          <w:b/>
        </w:rPr>
        <w:t xml:space="preserve">ROI for Clients:</w:t>
      </w:r>
      <w:r>
        <w:t xml:space="preserve"> </w:t>
      </w:r>
      <w:r>
        <w:t xml:space="preserve">Track metrics like reduced bounce rates on client apps (e.g., "Our app saw 30% lower drop-off after UX UI Designer implementation")</w:t>
      </w:r>
    </w:p>
    <w:bookmarkEnd w:id="31"/>
    <w:bookmarkStart w:id="32" w:name="X7172680709f5dc56fb4a7f2f0ab4c26e513041e"/>
    <w:p>
      <w:pPr>
        <w:pStyle w:val="Heading2"/>
      </w:pPr>
      <w:r>
        <w:t xml:space="preserve">Conclusion: The Imperative of Localized UX in Zimbabwe Harare</w:t>
      </w:r>
    </w:p>
    <w:p>
      <w:pPr>
        <w:pStyle w:val="FirstParagraph"/>
      </w:pPr>
      <w:r>
        <w:t xml:space="preserve">The success of this Marketing Plan hinges on recognizing that a generic UX UI Designer service cannot thrive in Zimbabwe Harare. Our strategy leverages hyper-local expertise to solve real pain points—poor user retention, cultural misalignment, and high costs—while positioning us as the indispensable partner for businesses navigating digital transformation in Zimbabwe. By embedding our UX UI Designer practice within Harare's community fabric through workshops, partnerships, and culturally intelligent design processes, we will establish sustainable growth where international competitors fail. This isn't just a Marketing Plan; it's the roadmap to making user-centered design a standard in Zimbabwean business operations—one app, one website, one Harare user at a time.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UX UI Designer Services in Zimbabwe Harare</dc:title>
  <dc:creator/>
  <cp:keywords/>
  <dcterms:created xsi:type="dcterms:W3CDTF">2026-07-23T14:27:04Z</dcterms:created>
  <dcterms:modified xsi:type="dcterms:W3CDTF">2026-07-23T14:27:04Z</dcterms:modified>
</cp:coreProperties>
</file>

<file path=docProps/custom.xml><?xml version="1.0" encoding="utf-8"?>
<Properties xmlns="http://schemas.openxmlformats.org/officeDocument/2006/custom-properties" xmlns:vt="http://schemas.openxmlformats.org/officeDocument/2006/docPropsVTypes"/>
</file>