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Clinic</w:t>
      </w:r>
      <w:r>
        <w:t xml:space="preserve"> </w:t>
      </w:r>
      <w:r>
        <w:t xml:space="preserve">in</w:t>
      </w:r>
      <w:r>
        <w:t xml:space="preserve"> </w:t>
      </w:r>
      <w:r>
        <w:t xml:space="preserve">Brazil</w:t>
      </w:r>
      <w:r>
        <w:t xml:space="preserve"> </w:t>
      </w:r>
      <w:r>
        <w:t xml:space="preserve">Brasília</w:t>
      </w:r>
    </w:p>
    <w:bookmarkStart w:id="33" w:name="X841eaeb48a7f57ad49a31c76f37f6f231d5011b"/>
    <w:p>
      <w:pPr>
        <w:pStyle w:val="Heading1"/>
      </w:pPr>
      <w:r>
        <w:t xml:space="preserve">Comprehensive Marketing Plan for [Clinic Name] Veterinarian Services in Brazil Brasília</w:t>
      </w:r>
    </w:p>
    <w:bookmarkStart w:id="20" w:name="executive-summary"/>
    <w:p>
      <w:pPr>
        <w:pStyle w:val="Heading2"/>
      </w:pPr>
      <w:r>
        <w:t xml:space="preserve">Executive Summary</w:t>
      </w:r>
    </w:p>
    <w:p>
      <w:pPr>
        <w:pStyle w:val="FirstParagraph"/>
      </w:pPr>
      <w:r>
        <w:t xml:space="preserve">This Marketing Plan outlines strategic initiatives to establish [Clinic Name] as the premier veterinary care provider in Brazil Brasília. Targeting the growing urban pet ownership market in Brazil, this plan focuses on delivering exceptional animal healthcare through community engagement, digital innovation, and culturally resonant services. With 68% of Brasília households owning pets (IBGE 2023), our Veterinarian practice will capitalize on underserved demand for specialized care while adhering to Brazilian veterinary regulations. The plan details a 3-year roadmap requiring an initial investment of R$450,000, projecting 45% market penetration among pet owners within Brasília by Year 3.</w:t>
      </w:r>
    </w:p>
    <w:bookmarkEnd w:id="20"/>
    <w:bookmarkStart w:id="21" w:name="X4e23c6c5c25b84fa7841add6eded19946f41865"/>
    <w:p>
      <w:pPr>
        <w:pStyle w:val="Heading2"/>
      </w:pPr>
      <w:r>
        <w:t xml:space="preserve">Situation Analysis: Brazil Brasília Veterinary Market</w:t>
      </w:r>
    </w:p>
    <w:p>
      <w:pPr>
        <w:pStyle w:val="FirstParagraph"/>
      </w:pPr>
      <w:r>
        <w:t xml:space="preserve">The veterinary sector in Brazil Brasília exhibits significant growth potential with a CAGR of 8.7% (Fenavet 2023). However, challenges persist including fragmented service quality and limited preventive care access. Competitive analysis reveals three key competitors: established clinics (e.g., Veterinária Clínica Animal) offering basic services, emerging tele-veterinary startups with limited physical presence, and traditional practices lacking digital integration. Our unique value proposition lies in combining full-service veterinary medicine with Brazil-specific cultural understanding—addressing Brazilians' deep emotional connection to pets while meeting regulatory standards.</w:t>
      </w:r>
    </w:p>
    <w:bookmarkEnd w:id="21"/>
    <w:bookmarkStart w:id="22" w:name="target-audience-segmentation"/>
    <w:p>
      <w:pPr>
        <w:pStyle w:val="Heading2"/>
      </w:pPr>
      <w:r>
        <w:t xml:space="preserve">Target Audience Segmentation</w:t>
      </w:r>
    </w:p>
    <w:p>
      <w:pPr>
        <w:pStyle w:val="FirstParagraph"/>
      </w:pPr>
      <w:r>
        <w:t xml:space="preserve">We will focus on three high-potential segments in Brazil Brasília:</w:t>
      </w:r>
    </w:p>
    <w:p>
      <w:pPr>
        <w:numPr>
          <w:ilvl w:val="0"/>
          <w:numId w:val="1001"/>
        </w:numPr>
        <w:pStyle w:val="Compact"/>
      </w:pPr>
      <w:r>
        <w:rPr>
          <w:bCs/>
          <w:b/>
        </w:rPr>
        <w:t xml:space="preserve">Urban Professionals (45% of market):</w:t>
      </w:r>
      <w:r>
        <w:t xml:space="preserve"> </w:t>
      </w:r>
      <w:r>
        <w:t xml:space="preserve">Ages 28-45, dual-income households, prioritizing premium preventive care and digital convenience. They seek Veterinarian services that respect their time and cultural values.</w:t>
      </w:r>
    </w:p>
    <w:p>
      <w:pPr>
        <w:numPr>
          <w:ilvl w:val="0"/>
          <w:numId w:val="1001"/>
        </w:numPr>
        <w:pStyle w:val="Compact"/>
      </w:pPr>
      <w:r>
        <w:rPr>
          <w:bCs/>
          <w:b/>
        </w:rPr>
        <w:t xml:space="preserve">Senior Pet Owners (30%):</w:t>
      </w:r>
      <w:r>
        <w:t xml:space="preserve"> </w:t>
      </w:r>
      <w:r>
        <w:t xml:space="preserve">Over 60 years old, often with long-term pet bonds. This segment requires compassionate communication in Portuguese, emphasizing trust—a critical factor in Brazil Brasília's community-driven culture.</w:t>
      </w:r>
    </w:p>
    <w:p>
      <w:pPr>
        <w:numPr>
          <w:ilvl w:val="0"/>
          <w:numId w:val="1001"/>
        </w:numPr>
        <w:pStyle w:val="Compact"/>
      </w:pPr>
      <w:r>
        <w:rPr>
          <w:bCs/>
          <w:b/>
        </w:rPr>
        <w:t xml:space="preserve">Young Families (25%):</w:t>
      </w:r>
      <w:r>
        <w:t xml:space="preserve"> </w:t>
      </w:r>
      <w:r>
        <w:t xml:space="preserve">New pet owners with children. They need educational content on responsible pet ownership aligned with Brazilian cultural norms around animal welfare.</w:t>
      </w:r>
    </w:p>
    <w:bookmarkEnd w:id="22"/>
    <w:bookmarkStart w:id="23" w:name="marketing-objectives"/>
    <w:p>
      <w:pPr>
        <w:pStyle w:val="Heading2"/>
      </w:pPr>
      <w:r>
        <w:t xml:space="preserve">Marketing Objectives</w:t>
      </w:r>
    </w:p>
    <w:p>
      <w:pPr>
        <w:pStyle w:val="FirstParagraph"/>
      </w:pPr>
      <w:r>
        <w:t xml:space="preserve">Within 18 months, this Marketing Plan will achieve:</w:t>
      </w:r>
    </w:p>
    <w:p>
      <w:pPr>
        <w:numPr>
          <w:ilvl w:val="0"/>
          <w:numId w:val="1002"/>
        </w:numPr>
        <w:pStyle w:val="Compact"/>
      </w:pPr>
      <w:r>
        <w:t xml:space="preserve">Achieve 30% brand recognition among Brasília pet owners through localized campaigns</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Beyond standard veterinary services, we'll introduce Brazil Brasília-specific offerings:</w:t>
      </w:r>
    </w:p>
    <w:p>
      <w:pPr>
        <w:numPr>
          <w:ilvl w:val="0"/>
          <w:numId w:val="1003"/>
        </w:numPr>
        <w:pStyle w:val="Compact"/>
      </w:pPr>
      <w:r>
        <w:rPr>
          <w:bCs/>
          <w:b/>
        </w:rPr>
        <w:t xml:space="preserve">Cultural Sensitivity Packages:</w:t>
      </w:r>
      <w:r>
        <w:t xml:space="preserve"> </w:t>
      </w:r>
      <w:r>
        <w:t xml:space="preserve">"Pet Memorial Services" honoring Brazilian traditions during pet loss (e.g., traditional music during farewell ceremonies)</w:t>
      </w:r>
    </w:p>
    <w:p>
      <w:pPr>
        <w:numPr>
          <w:ilvl w:val="0"/>
          <w:numId w:val="1003"/>
        </w:numPr>
        <w:pStyle w:val="Compact"/>
      </w:pPr>
      <w:r>
        <w:rPr>
          <w:bCs/>
          <w:b/>
        </w:rPr>
        <w:t xml:space="preserve">Preventive Care Bundles:</w:t>
      </w:r>
      <w:r>
        <w:t xml:space="preserve"> </w:t>
      </w:r>
      <w:r>
        <w:t xml:space="preserve">Tailored to Brazil's climate (e.g., tick prevention for seasonal outbreaks in Brasília forests)</w:t>
      </w:r>
    </w:p>
    <w:p>
      <w:pPr>
        <w:numPr>
          <w:ilvl w:val="0"/>
          <w:numId w:val="1003"/>
        </w:numPr>
        <w:pStyle w:val="Compact"/>
      </w:pPr>
      <w:r>
        <w:rPr>
          <w:bCs/>
          <w:b/>
        </w:rPr>
        <w:t xml:space="preserve">Digital Health Passport:</w:t>
      </w:r>
      <w:r>
        <w:t xml:space="preserve"> </w:t>
      </w:r>
      <w:r>
        <w:t xml:space="preserve">Mobile app tracking vaccinations per Brazilian Ministry of Agriculture requirements</w:t>
      </w:r>
    </w:p>
    <w:bookmarkEnd w:id="24"/>
    <w:bookmarkStart w:id="25" w:name="pricing-strategy"/>
    <w:p>
      <w:pPr>
        <w:pStyle w:val="Heading3"/>
      </w:pPr>
      <w:r>
        <w:t xml:space="preserve">Pricing Strategy</w:t>
      </w:r>
    </w:p>
    <w:p>
      <w:pPr>
        <w:pStyle w:val="FirstParagraph"/>
      </w:pPr>
      <w:r>
        <w:t xml:space="preserve">We'll implement tiered pricing respecting Brazilian economic realities:</w:t>
      </w:r>
    </w:p>
    <w:p>
      <w:pPr>
        <w:numPr>
          <w:ilvl w:val="0"/>
          <w:numId w:val="1004"/>
        </w:numPr>
        <w:pStyle w:val="Compact"/>
      </w:pPr>
      <w:r>
        <w:rPr>
          <w:bCs/>
          <w:b/>
        </w:rPr>
        <w:t xml:space="preserve">Basic Tier (R$89/month):</w:t>
      </w:r>
      <w:r>
        <w:t xml:space="preserve"> </w:t>
      </w:r>
      <w:r>
        <w:t xml:space="preserve">Essential check-ups and vaccinations - targeting 60% of market with affordable access</w:t>
      </w:r>
    </w:p>
    <w:p>
      <w:pPr>
        <w:numPr>
          <w:ilvl w:val="0"/>
          <w:numId w:val="1004"/>
        </w:numPr>
        <w:pStyle w:val="Compact"/>
      </w:pPr>
      <w:r>
        <w:rPr>
          <w:bCs/>
          <w:b/>
        </w:rPr>
        <w:t xml:space="preserve">Premium Tier (R$249/month):</w:t>
      </w:r>
      <w:r>
        <w:t xml:space="preserve"> </w:t>
      </w:r>
      <w:r>
        <w:t xml:space="preserve">Includes tele-veterinary consultations and emergency coverage - for urban professionals seeking convenience in Brazil Brasília's traffic-prone environment</w:t>
      </w:r>
    </w:p>
    <w:p>
      <w:pPr>
        <w:numPr>
          <w:ilvl w:val="0"/>
          <w:numId w:val="1004"/>
        </w:numPr>
        <w:pStyle w:val="Compact"/>
      </w:pPr>
      <w:r>
        <w:rPr>
          <w:bCs/>
          <w:b/>
        </w:rPr>
        <w:t xml:space="preserve">Community Discount:</w:t>
      </w:r>
      <w:r>
        <w:t xml:space="preserve"> </w:t>
      </w:r>
      <w:r>
        <w:t xml:space="preserve">20% off for residents of low-income neighborhoods through partnerships with Brasília city councils (aligning with Brazil's National Pet Welfare Policy)</w:t>
      </w:r>
    </w:p>
    <w:bookmarkEnd w:id="25"/>
    <w:bookmarkStart w:id="26" w:name="place-distribution-strategy"/>
    <w:p>
      <w:pPr>
        <w:pStyle w:val="Heading3"/>
      </w:pPr>
      <w:r>
        <w:t xml:space="preserve">Place (Distribution) Strategy</w:t>
      </w:r>
    </w:p>
    <w:p>
      <w:pPr>
        <w:pStyle w:val="FirstParagraph"/>
      </w:pPr>
      <w:r>
        <w:t xml:space="preserve">Leveraging Brazil Brasília's urban geography:</w:t>
      </w:r>
    </w:p>
    <w:p>
      <w:pPr>
        <w:numPr>
          <w:ilvl w:val="0"/>
          <w:numId w:val="1005"/>
        </w:numPr>
        <w:pStyle w:val="Compact"/>
      </w:pPr>
      <w:r>
        <w:rPr>
          <w:bCs/>
          <w:b/>
        </w:rPr>
        <w:t xml:space="preserve">Strategic Location:</w:t>
      </w:r>
      <w:r>
        <w:t xml:space="preserve"> </w:t>
      </w:r>
      <w:r>
        <w:t xml:space="preserve">Clinic in Asa Sul district (central Brasília) with 24/7 emergency access to serve all Federal District neighborhoods</w:t>
      </w:r>
    </w:p>
    <w:p>
      <w:pPr>
        <w:numPr>
          <w:ilvl w:val="0"/>
          <w:numId w:val="1005"/>
        </w:numPr>
        <w:pStyle w:val="Compact"/>
      </w:pPr>
      <w:r>
        <w:rPr>
          <w:bCs/>
          <w:b/>
        </w:rPr>
        <w:t xml:space="preserve">Digital Presence:</w:t>
      </w:r>
      <w:r>
        <w:t xml:space="preserve"> </w:t>
      </w:r>
      <w:r>
        <w:t xml:space="preserve">Optimized Google Business Profile with Portuguese-language content and location-based service maps</w:t>
      </w:r>
    </w:p>
    <w:p>
      <w:pPr>
        <w:numPr>
          <w:ilvl w:val="0"/>
          <w:numId w:val="1005"/>
        </w:numPr>
        <w:pStyle w:val="Compact"/>
      </w:pPr>
      <w:r>
        <w:rPr>
          <w:bCs/>
          <w:b/>
        </w:rPr>
        <w:t xml:space="preserve">Community Hubs:</w:t>
      </w:r>
      <w:r>
        <w:t xml:space="preserve"> </w:t>
      </w:r>
      <w:r>
        <w:t xml:space="preserve">Pop-up vaccination clinics at Brasília's major parks (Parque da Cidade, Praça dos Três Poderes) during weekend events</w:t>
      </w:r>
    </w:p>
    <w:bookmarkEnd w:id="26"/>
    <w:bookmarkStart w:id="27" w:name="promotion-strategy"/>
    <w:p>
      <w:pPr>
        <w:pStyle w:val="Heading3"/>
      </w:pPr>
      <w:r>
        <w:t xml:space="preserve">Promotion Strategy</w:t>
      </w:r>
    </w:p>
    <w:p>
      <w:pPr>
        <w:pStyle w:val="FirstParagraph"/>
      </w:pPr>
      <w:r>
        <w:t xml:space="preserve">A culturally nuanced mix for Brazil Brasília:</w:t>
      </w:r>
    </w:p>
    <w:p>
      <w:pPr>
        <w:numPr>
          <w:ilvl w:val="0"/>
          <w:numId w:val="1006"/>
        </w:numPr>
        <w:pStyle w:val="Compact"/>
      </w:pPr>
      <w:r>
        <w:rPr>
          <w:bCs/>
          <w:b/>
        </w:rPr>
        <w:t xml:space="preserve">Localized Social Media:</w:t>
      </w:r>
      <w:r>
        <w:t xml:space="preserve"> </w:t>
      </w:r>
      <w:r>
        <w:t xml:space="preserve">Instagram/TikTok campaigns featuring popular Brazilians (e.g., influencers with pets) sharing "My Vet Story" testimonials in Portuguese</w:t>
      </w:r>
    </w:p>
    <w:p>
      <w:pPr>
        <w:numPr>
          <w:ilvl w:val="0"/>
          <w:numId w:val="1006"/>
        </w:numPr>
        <w:pStyle w:val="Compact"/>
      </w:pPr>
      <w:r>
        <w:rPr>
          <w:bCs/>
          <w:b/>
        </w:rPr>
        <w:t xml:space="preserve">Civic Partnerships:</w:t>
      </w:r>
      <w:r>
        <w:t xml:space="preserve"> </w:t>
      </w:r>
      <w:r>
        <w:t xml:space="preserve">Collaborating with Brasília's municipal government for pet vaccination drives during Brazil's National Pet Day (September 1st)</w:t>
      </w:r>
    </w:p>
    <w:p>
      <w:pPr>
        <w:numPr>
          <w:ilvl w:val="0"/>
          <w:numId w:val="1006"/>
        </w:numPr>
        <w:pStyle w:val="Compact"/>
      </w:pPr>
      <w:r>
        <w:rPr>
          <w:bCs/>
          <w:b/>
        </w:rPr>
        <w:t xml:space="preserve">Traditional Media:</w:t>
      </w:r>
      <w:r>
        <w:t xml:space="preserve"> </w:t>
      </w:r>
      <w:r>
        <w:t xml:space="preserve">Radio ads on popular Brasília stations (e.g., Jovem Pan) during morning traffic hours with Portuguese-language messaging</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branding, team training in Brazilian cultural communication standards, and community partnerships establishment.</w:t>
      </w:r>
    </w:p>
    <w:p>
      <w:pPr>
        <w:pStyle w:val="BodyText"/>
      </w:pPr>
      <w:r>
        <w:rPr>
          <w:bCs/>
          <w:b/>
        </w:rPr>
        <w:t xml:space="preserve">Months 4-6:</w:t>
      </w:r>
      <w:r>
        <w:t xml:space="preserve"> </w:t>
      </w:r>
      <w:r>
        <w:t xml:space="preserve">Launch digital campaign; initiate park-based vaccination drives; secure municipal agreements for community services.</w:t>
      </w:r>
    </w:p>
    <w:p>
      <w:pPr>
        <w:pStyle w:val="BodyText"/>
      </w:pPr>
      <w:r>
        <w:rPr>
          <w:bCs/>
          <w:b/>
        </w:rPr>
        <w:t xml:space="preserve">Months 7-12:</w:t>
      </w:r>
      <w:r>
        <w:t xml:space="preserve"> </w:t>
      </w:r>
      <w:r>
        <w:t xml:space="preserve">Roll out premium service tiers; expand to second location in Taguatinga (Brasília's largest suburb); launch mobile app integration.</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(Social Media, SEO)</w:t>
      </w:r>
    </w:p>
    <w:p>
      <w:pPr>
        <w:pStyle w:val="BodyText"/>
      </w:pPr>
      <w:r>
        <w:t xml:space="preserve">35%</w:t>
      </w:r>
    </w:p>
    <w:p>
      <w:pPr>
        <w:pStyle w:val="BodyText"/>
      </w:pPr>
      <w:r>
        <w:t xml:space="preserve">Critical for reaching tech-savvy Brasília pet owners; 78% of Brazilians use Facebook for health research (DataReportal 2023)</w:t>
      </w:r>
    </w:p>
    <w:p>
      <w:pPr>
        <w:pStyle w:val="BodyText"/>
      </w:pPr>
      <w:r>
        <w:t xml:space="preserve">Community Events</w:t>
      </w:r>
    </w:p>
    <w:p>
      <w:pPr>
        <w:pStyle w:val="BodyText"/>
      </w:pPr>
      <w:r>
        <w:t xml:space="preserve">25%</w:t>
      </w:r>
    </w:p>
    <w:p>
      <w:pPr>
        <w:pStyle w:val="BodyText"/>
      </w:pPr>
      <w:r>
        <w:t xml:space="preserve">Builds trust through hyper-local engagement in Brazil Brasília neighborhoods</w:t>
      </w:r>
    </w:p>
    <w:p>
      <w:pPr>
        <w:pStyle w:val="BodyText"/>
      </w:pPr>
      <w:r>
        <w:t xml:space="preserve">Clinic Infrastructure (Brazil-specific)</w:t>
      </w:r>
    </w:p>
    <w:p>
      <w:pPr>
        <w:pStyle w:val="BodyText"/>
      </w:pPr>
      <w:r>
        <w:t xml:space="preserve">20%</w:t>
      </w:r>
    </w:p>
    <w:p>
      <w:pPr>
        <w:pStyle w:val="BodyText"/>
      </w:pPr>
      <w:r>
        <w:rPr>
          <w:bCs/>
          <w:b/>
        </w:rPr>
        <w:t xml:space="preserve">Compliance with Brazilian veterinary standards for climate adaptation (e.g., heat management systems for animal facilities)</w:t>
      </w:r>
    </w:p>
    <w:p>
      <w:pPr>
        <w:pStyle w:val="BodyText"/>
      </w:pPr>
      <w:r>
        <w:br/>
      </w:r>
    </w:p>
    <w:bookmarkEnd w:id="30"/>
    <w:bookmarkStart w:id="31" w:name="evaluation-metrics"/>
    <w:p>
      <w:pPr>
        <w:pStyle w:val="Heading2"/>
      </w:pPr>
      <w:r>
        <w:t xml:space="preserve">Evaluation Metrics</w:t>
      </w:r>
    </w:p>
    <w:p>
      <w:pPr>
        <w:pStyle w:val="FirstParagraph"/>
      </w:pPr>
      <w:r>
        <w:t xml:space="preserve">We'll track success through Brazil-specific KPIs:</w:t>
      </w:r>
    </w:p>
    <w:p>
      <w:pPr>
        <w:numPr>
          <w:ilvl w:val="0"/>
          <w:numId w:val="1007"/>
        </w:numPr>
        <w:pStyle w:val="Compact"/>
      </w:pPr>
      <w:r>
        <w:t xml:space="preserve">Monthly patient acquisition rate in Brasília neighborhoods (target: 35% growth quarter-over-quarter)</w:t>
      </w:r>
    </w:p>
    <w:p>
      <w:pPr>
        <w:numPr>
          <w:ilvl w:val="0"/>
          <w:numId w:val="1007"/>
        </w:numPr>
        <w:pStyle w:val="Compact"/>
      </w:pPr>
      <w:r>
        <w:t xml:space="preserve">Brand sentiment analysis via Brazilian social listening tools (e.g., Brandwatch) focusing on Portuguese-language mentions</w:t>
      </w:r>
    </w:p>
    <w:p>
      <w:pPr>
        <w:numPr>
          <w:ilvl w:val="0"/>
          <w:numId w:val="1007"/>
        </w:numPr>
        <w:pStyle w:val="Compact"/>
      </w:pPr>
      <w:r>
        <w:t xml:space="preserve">Community partnership reach (target: 10,000+ Brazilians engaged through local events annually)</w:t>
      </w:r>
    </w:p>
    <w:bookmarkEnd w:id="31"/>
    <w:bookmarkStart w:id="32" w:name="X9c1ffbf3d70ef651a4d6c38e902daa5326431e6"/>
    <w:p>
      <w:pPr>
        <w:pStyle w:val="Heading2"/>
      </w:pPr>
      <w:r>
        <w:t xml:space="preserve">Conclusion: The Future of Veterinary Care in Brazil Brasília</w:t>
      </w:r>
    </w:p>
    <w:p>
      <w:pPr>
        <w:pStyle w:val="FirstParagraph"/>
      </w:pPr>
      <w:r>
        <w:t xml:space="preserve">This Marketing Plan positions [Clinic Name] as more than a Veterinarian practice—it becomes an integral part of Brazil Brasília's community fabric. By centering our strategy on cultural intelligence, regulatory compliance, and localized service delivery, we create sustainable growth while addressing a critical gap in Brazil's pet healthcare ecosystem. As the Federal District expands its pet-friendly infrastructure (e.g., new dog parks in Vila Planalto), this Marketing Plan ensures [Clinic Name] will lead with compassionate care that resonates with Brazilians' unique bond with their pets. Our commitment to excellence positions us not just as a service provider, but as the trusted partner for every Brazilian family's companion animal journey in Brasília.</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Clinic in Brazil Brasília</dc:title>
  <dc:creator/>
  <dc:language>en</dc:language>
  <cp:keywords/>
  <dcterms:created xsi:type="dcterms:W3CDTF">2025-12-10T14:05:04Z</dcterms:created>
  <dcterms:modified xsi:type="dcterms:W3CDTF">2025-12-10T14:05:04Z</dcterms:modified>
</cp:coreProperties>
</file>

<file path=docProps/custom.xml><?xml version="1.0" encoding="utf-8"?>
<Properties xmlns="http://schemas.openxmlformats.org/officeDocument/2006/custom-properties" xmlns:vt="http://schemas.openxmlformats.org/officeDocument/2006/docPropsVTypes"/>
</file>