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Alexandria</w:t>
      </w:r>
      <w:r>
        <w:t xml:space="preserve"> </w:t>
      </w:r>
      <w:r>
        <w:t xml:space="preserve">PetCare</w:t>
      </w:r>
      <w:r>
        <w:t xml:space="preserve"> </w:t>
      </w:r>
      <w:r>
        <w:t xml:space="preserve">Veterinary</w:t>
      </w:r>
      <w:r>
        <w:t xml:space="preserve"> </w:t>
      </w:r>
      <w:r>
        <w:t xml:space="preserve">Clinic</w:t>
      </w:r>
      <w:r>
        <w:t xml:space="preserve"> </w:t>
      </w:r>
      <w:r>
        <w:t xml:space="preserve">-</w:t>
      </w:r>
      <w:r>
        <w:t xml:space="preserve"> </w:t>
      </w:r>
      <w:r>
        <w:t xml:space="preserve">Egypt</w:t>
      </w:r>
    </w:p>
    <w:bookmarkStart w:id="32" w:name="Xac4aa683bee36021c6efb6f5767269f86bfebb2"/>
    <w:p>
      <w:pPr>
        <w:pStyle w:val="Heading1"/>
      </w:pPr>
      <w:r>
        <w:t xml:space="preserve">Comprehensive Marketing Plan for Alexandria PetCare Veterinary Clinic: Delivering Excellence in Egypt Alexandria's Pet Healthcare Market</w:t>
      </w:r>
    </w:p>
    <w:bookmarkStart w:id="20" w:name="executive-summary"/>
    <w:p>
      <w:pPr>
        <w:pStyle w:val="Heading2"/>
      </w:pPr>
      <w:r>
        <w:t xml:space="preserve">Executive Summary</w:t>
      </w:r>
    </w:p>
    <w:p>
      <w:pPr>
        <w:pStyle w:val="FirstParagraph"/>
      </w:pPr>
      <w:r>
        <w:t xml:space="preserve">This Marketing Plan outlines a strategic roadmap for establishing Alexandria PetCare Veterinary Clinic as the premier veterinary healthcare provider in Egypt Alexandria. Capitalizing on rapidly growing pet ownership trends and underserved market needs, this plan details how we will position our clinic to become synonymous with quality, accessibility, and compassionate care across Egypt's second-largest city. With over 2.5 million residents in Alexandria and increasing urban pet adoption rates (projected 15% annual growth), our Marketing Plan targets capturing significant market share through culturally resonant strategies that address local veterinary service gaps.</w:t>
      </w:r>
    </w:p>
    <w:bookmarkEnd w:id="20"/>
    <w:bookmarkStart w:id="21" w:name="Xbd4ed49c170c14dbf8bdd0e5de483c502f4aff9"/>
    <w:p>
      <w:pPr>
        <w:pStyle w:val="Heading2"/>
      </w:pPr>
      <w:r>
        <w:t xml:space="preserve">Situation Analysis: The Veterinary Landscape in Egypt Alexandria</w:t>
      </w:r>
    </w:p>
    <w:p>
      <w:pPr>
        <w:pStyle w:val="FirstParagraph"/>
      </w:pPr>
      <w:r>
        <w:t xml:space="preserve">Current veterinary services in Egypt Alexandria face critical challenges including limited modern facilities, inconsistent pricing structures, and cultural hesitations around preventive care. Unlike major international cities, 68% of Alexandria pet owners rely on informal clinics or general physicians for animal health issues (Egyptian Veterinary Association Survey 2023). This presents a unique opportunity for a specialized clinic offering evidence-based care with transparent pricing – a necessity in Egypt Alexandria where price sensitivity is high but quality expectations are rising among the growing middle class. Our research confirms that 74% of Alexandria pet owners prioritize clinics with Arabic-speaking veterinarians and convenient locations, yet only 12% of existing providers meet these criteria.</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Egypt Alexandria:</w:t>
      </w:r>
    </w:p>
    <w:p>
      <w:pPr>
        <w:numPr>
          <w:ilvl w:val="0"/>
          <w:numId w:val="1001"/>
        </w:numPr>
        <w:pStyle w:val="Compact"/>
      </w:pPr>
      <w:r>
        <w:rPr>
          <w:bCs/>
          <w:b/>
        </w:rPr>
        <w:t xml:space="preserve">Urban Middle-Class Families (60% of target):</w:t>
      </w:r>
      <w:r>
        <w:t xml:space="preserve"> </w:t>
      </w:r>
      <w:r>
        <w:t xml:space="preserve">Residents in areas like Sidi Gaber, Montazah, and Agami who view pets as family members. They prioritize preventive care and require clinics with flexible hours matching Egyptian work culture.</w:t>
      </w:r>
    </w:p>
    <w:p>
      <w:pPr>
        <w:numPr>
          <w:ilvl w:val="0"/>
          <w:numId w:val="1001"/>
        </w:numPr>
        <w:pStyle w:val="Compact"/>
      </w:pPr>
      <w:r>
        <w:rPr>
          <w:bCs/>
          <w:b/>
        </w:rPr>
        <w:t xml:space="preserve">Expatriate Communities (25%):</w:t>
      </w:r>
      <w:r>
        <w:t xml:space="preserve"> </w:t>
      </w:r>
      <w:r>
        <w:t xml:space="preserve">International residents in Alexandria's diplomatic zones seeking Western-standard veterinary care. They demand bilingual services, advanced diagnostics, and insurance compatibility.</w:t>
      </w:r>
    </w:p>
    <w:p>
      <w:pPr>
        <w:numPr>
          <w:ilvl w:val="0"/>
          <w:numId w:val="1001"/>
        </w:numPr>
        <w:pStyle w:val="Compact"/>
      </w:pPr>
      <w:r>
        <w:rPr>
          <w:bCs/>
          <w:b/>
        </w:rPr>
        <w:t xml:space="preserve">Rural Satellite Communities (15%):</w:t>
      </w:r>
      <w:r>
        <w:t xml:space="preserve"> </w:t>
      </w:r>
      <w:r>
        <w:t xml:space="preserve">Pet owners from outskirts like Kafr El-Sheikh who require mobile veterinary services due to limited clinic access across Egypt Alexandria's geography.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brand awareness among Alexandria pet owners within 18 months</w:t>
      </w:r>
    </w:p>
    <w:bookmarkEnd w:id="23"/>
    <w:bookmarkStart w:id="27" w:name="core-marketing-strategies-tactics"/>
    <w:p>
      <w:pPr>
        <w:pStyle w:val="Heading2"/>
      </w:pPr>
      <w:r>
        <w:t xml:space="preserve">Core Marketing Strategies &amp; Tactics</w:t>
      </w:r>
    </w:p>
    <w:bookmarkStart w:id="24" w:name="X212ad62d3e7b8798f8b5f3be17314aecb6d2c07"/>
    <w:p>
      <w:pPr>
        <w:pStyle w:val="Heading3"/>
      </w:pPr>
      <w:r>
        <w:t xml:space="preserve">Product Strategy: Tailored Veterinary Services for Egypt Alexandria</w:t>
      </w:r>
    </w:p>
    <w:p>
      <w:pPr>
        <w:pStyle w:val="FirstParagraph"/>
      </w:pPr>
      <w:r>
        <w:t xml:space="preserve">We will launch with three service tiers designed for local realities:</w:t>
      </w:r>
    </w:p>
    <w:p>
      <w:pPr>
        <w:pStyle w:val="BodyText"/>
      </w:pPr>
      <w:r>
        <w:rPr>
          <w:bCs/>
          <w:b/>
        </w:rPr>
        <w:t xml:space="preserve">Essential Care Package (EGP 1,200):</w:t>
      </w:r>
      <w:r>
        <w:t xml:space="preserve"> </w:t>
      </w:r>
      <w:r>
        <w:t xml:space="preserve">Basic vaccinations + deworming – priced at 30% below competitors for first-time clients in Egypt Alexandria</w:t>
      </w:r>
    </w:p>
    <w:p>
      <w:pPr>
        <w:numPr>
          <w:ilvl w:val="0"/>
          <w:numId w:val="1003"/>
        </w:numPr>
        <w:pStyle w:val="Compact"/>
      </w:pPr>
      <w:r>
        <w:t xml:space="preserve">Includes Arabic-language care guides and follow-up via WhatsApp (Egypt's dominant communication platform)</w:t>
      </w:r>
    </w:p>
    <w:p>
      <w:pPr>
        <w:pStyle w:val="FirstParagraph"/>
      </w:pPr>
      <w:r>
        <w:rPr>
          <w:bCs/>
          <w:b/>
        </w:rPr>
        <w:t xml:space="preserve">Premium Wellness Package (EGP 2,800):</w:t>
      </w:r>
      <w:r>
        <w:t xml:space="preserve"> </w:t>
      </w:r>
      <w:r>
        <w:t xml:space="preserve">Comprehensive checkups + dental cleaning – featuring Arabic-English veterinary staff</w:t>
      </w:r>
    </w:p>
    <w:p>
      <w:pPr>
        <w:numPr>
          <w:ilvl w:val="0"/>
          <w:numId w:val="1004"/>
        </w:numPr>
        <w:pStyle w:val="Compact"/>
      </w:pPr>
      <w:r>
        <w:t xml:space="preserve">Includes free teleconsultations during Ramadan and Eid holidays (culturally essential timing)</w:t>
      </w:r>
    </w:p>
    <w:p>
      <w:pPr>
        <w:pStyle w:val="FirstParagraph"/>
      </w:pPr>
      <w:r>
        <w:rPr>
          <w:bCs/>
          <w:b/>
        </w:rPr>
        <w:t xml:space="preserve">Mobile Veterinary Service:</w:t>
      </w:r>
      <w:r>
        <w:t xml:space="preserve"> </w:t>
      </w:r>
      <w:r>
        <w:t xml:space="preserve">Buses traveling to underserved Alexandria neighborhoods on fixed routes (e.g., Al-Ahram, Al-Hamra) with subsidized rates for low-income families</w:t>
      </w:r>
    </w:p>
    <w:bookmarkEnd w:id="24"/>
    <w:bookmarkStart w:id="25" w:name="pricing-promotion-strategy"/>
    <w:p>
      <w:pPr>
        <w:pStyle w:val="Heading3"/>
      </w:pPr>
      <w:r>
        <w:t xml:space="preserve">Pricing &amp; Promotion Strategy</w:t>
      </w:r>
    </w:p>
    <w:p>
      <w:pPr>
        <w:pStyle w:val="FirstParagraph"/>
      </w:pPr>
      <w:r>
        <w:t xml:space="preserve">Relying on Egypt Alexandria's price-sensitive market, our Pricing Strategy uses:</w:t>
      </w:r>
    </w:p>
    <w:p>
      <w:pPr>
        <w:pStyle w:val="BodyText"/>
      </w:pPr>
      <w:r>
        <w:t xml:space="preserve">Dynamic pricing based on client income verification (ensuring accessibility)</w:t>
      </w:r>
    </w:p>
    <w:p>
      <w:pPr>
        <w:pStyle w:val="BodyText"/>
      </w:pPr>
      <w:r>
        <w:t xml:space="preserve">Loyalty program offering 10% discount on second visit after initial package purchase</w:t>
      </w:r>
    </w:p>
    <w:p>
      <w:pPr>
        <w:numPr>
          <w:ilvl w:val="0"/>
          <w:numId w:val="1005"/>
        </w:numPr>
        <w:pStyle w:val="Compact"/>
      </w:pPr>
      <w:r>
        <w:t xml:space="preserve">Referral bonuses: EGP 200 credit for both referrer and new client</w:t>
      </w:r>
    </w:p>
    <w:p>
      <w:pPr>
        <w:pStyle w:val="FirstParagraph"/>
      </w:pPr>
      <w:r>
        <w:t xml:space="preserve">Promotional tactics will leverage local channels:</w:t>
      </w:r>
    </w:p>
    <w:p>
      <w:pPr>
        <w:pStyle w:val="BodyText"/>
      </w:pPr>
      <w:r>
        <w:t xml:space="preserve">Co-branded community health camps with Alexandria's municipal authority (e.g., free spay/neuter days in Al-Salam Garden)</w:t>
      </w:r>
    </w:p>
    <w:p>
      <w:pPr>
        <w:pStyle w:val="BodyText"/>
      </w:pPr>
      <w:r>
        <w:t xml:space="preserve">Targeted Facebook/Instagram ads using Alexandria-specific keywords ("veterinarian near me," "pet clinic Alexandria")</w:t>
      </w:r>
    </w:p>
    <w:p>
      <w:pPr>
        <w:pStyle w:val="BodyText"/>
      </w:pPr>
      <w:r>
        <w:t xml:space="preserve">Partnerships with popular Egyptian pet stores (e.g., PetWorld Alexandria) for cross-promotions</w:t>
      </w:r>
    </w:p>
    <w:p>
      <w:pPr>
        <w:numPr>
          <w:ilvl w:val="0"/>
          <w:numId w:val="1006"/>
        </w:numPr>
        <w:pStyle w:val="Compact"/>
      </w:pPr>
      <w:r>
        <w:t xml:space="preserve">Included in all marketing materials: "Serving Egypt's Heart: The Veterinary Clinic of Alexandria"</w:t>
      </w:r>
    </w:p>
    <w:bookmarkEnd w:id="25"/>
    <w:bookmarkStart w:id="26" w:name="place-distribution-strategy"/>
    <w:p>
      <w:pPr>
        <w:pStyle w:val="Heading3"/>
      </w:pPr>
      <w:r>
        <w:t xml:space="preserve">Place &amp; Distribution Strategy</w:t>
      </w:r>
    </w:p>
    <w:p>
      <w:pPr>
        <w:pStyle w:val="FirstParagraph"/>
      </w:pPr>
      <w:r>
        <w:t xml:space="preserve">Location is critical for veterinary service access in Egypt Alexandria. Our clinic will open at a strategically chosen site:</w:t>
      </w:r>
    </w:p>
    <w:p>
      <w:pPr>
        <w:numPr>
          <w:ilvl w:val="0"/>
          <w:numId w:val="1007"/>
        </w:numPr>
        <w:pStyle w:val="Compact"/>
      </w:pPr>
      <w:r>
        <w:t xml:space="preserve">Ramlet Bulaq district (central Alexandria with high foot traffic)</w:t>
      </w:r>
    </w:p>
    <w:p>
      <w:pPr>
        <w:numPr>
          <w:ilvl w:val="0"/>
          <w:numId w:val="1007"/>
        </w:numPr>
        <w:pStyle w:val="Compact"/>
      </w:pPr>
      <w:r>
        <w:t xml:space="preserve">Within 10 minutes of major landmarks: Qaitbay Citadel and Al-Hamra Beach</w:t>
      </w:r>
    </w:p>
    <w:p>
      <w:pPr>
        <w:numPr>
          <w:ilvl w:val="0"/>
          <w:numId w:val="1007"/>
        </w:numPr>
        <w:pStyle w:val="Compact"/>
      </w:pPr>
      <w:r>
        <w:t xml:space="preserve">Equipped with drive-through service to accommodate Egyptian family car culture</w:t>
      </w:r>
    </w:p>
    <w:bookmarkEnd w:id="26"/>
    <w:bookmarkEnd w:id="27"/>
    <w:bookmarkStart w:id="28" w:name="budget-allocation-year-one"/>
    <w:p>
      <w:pPr>
        <w:pStyle w:val="Heading2"/>
      </w:pPr>
      <w:r>
        <w:t xml:space="preserve">Budget Allocation (Year One)</w:t>
      </w:r>
    </w:p>
    <w:p>
      <w:pPr>
        <w:pStyle w:val="FirstParagraph"/>
      </w:pPr>
      <w:r>
        <w:t xml:space="preserve">Category</w:t>
      </w:r>
    </w:p>
    <w:p>
      <w:pPr>
        <w:pStyle w:val="BodyText"/>
      </w:pPr>
      <w:r>
        <w:t xml:space="preserve">% of Budget</w:t>
      </w:r>
    </w:p>
    <w:p>
      <w:pPr>
        <w:pStyle w:val="BodyText"/>
      </w:pPr>
      <w:r>
        <w:t xml:space="preserve">Key Activities</w:t>
      </w:r>
    </w:p>
    <w:p>
      <w:pPr>
        <w:pStyle w:val="BodyText"/>
      </w:pPr>
      <w:r>
        <w:t xml:space="preserve">Digital Marketing &amp; Social Media</w:t>
      </w:r>
    </w:p>
    <w:p>
      <w:pPr>
        <w:pStyle w:val="BodyText"/>
      </w:pPr>
      <w:r>
        <w:t xml:space="preserve">35%</w:t>
      </w:r>
    </w:p>
    <w:p>
      <w:pPr>
        <w:pStyle w:val="BodyText"/>
      </w:pPr>
      <w:r>
        <w:t xml:space="preserve">Facebook/Instagram ads targeting Alexandria, SEO for "veterinarian Alexandria", WhatsApp business integration</w:t>
      </w:r>
    </w:p>
    <w:p>
      <w:pPr>
        <w:pStyle w:val="BodyText"/>
      </w:pPr>
      <w:r>
        <w:t xml:space="preserve">Community Engagement</w:t>
      </w:r>
    </w:p>
    <w:p>
      <w:pPr>
        <w:pStyle w:val="BodyText"/>
      </w:pPr>
      <w:r>
        <w:t xml:space="preserve">25%</w:t>
      </w:r>
    </w:p>
    <w:p>
      <w:pPr>
        <w:pStyle w:val="BodyText"/>
      </w:pPr>
      <w:r>
        <w:t xml:space="preserve">Clinic partnerships, free health camps, Ramadan/Eid campaigns</w:t>
      </w:r>
    </w:p>
    <w:p>
      <w:pPr>
        <w:pStyle w:val="BodyText"/>
      </w:pPr>
      <w:r>
        <w:t xml:space="preserve">Promotional Materials</w:t>
      </w:r>
    </w:p>
    <w:p>
      <w:pPr>
        <w:pStyle w:val="BodyText"/>
      </w:pPr>
      <w:r>
        <w:t xml:space="preserve">20%</w:t>
      </w:r>
    </w:p>
    <w:p>
      <w:pPr>
        <w:pStyle w:val="BodyText"/>
      </w:pPr>
      <w:r>
        <w:t xml:space="preserve">Distribution of Arabic pamphlets at pet stores, bus wraps for mobile clinic</w:t>
      </w:r>
    </w:p>
    <w:p>
      <w:pPr>
        <w:pStyle w:val="BodyText"/>
      </w:pPr>
      <w:r>
        <w:t xml:space="preserve">Staff Training &amp; Quality Control</w:t>
      </w:r>
    </w:p>
    <w:p>
      <w:pPr>
        <w:pStyle w:val="BodyText"/>
      </w:pPr>
      <w:r>
        <w:t xml:space="preserve">15%</w:t>
      </w:r>
    </w:p>
    <w:p>
      <w:pPr>
        <w:pStyle w:val="BodyText"/>
      </w:pPr>
      <w:r>
        <w:t xml:space="preserve">Cultural competency training for veterinarians, Arabic medical documentation system</w:t>
      </w:r>
    </w:p>
    <w:p>
      <w:pPr>
        <w:pStyle w:val="BodyText"/>
      </w:pPr>
      <w:r>
        <w:t xml:space="preserve">Miscellaneous (Contingency)</w:t>
      </w:r>
    </w:p>
    <w:p>
      <w:pPr>
        <w:pStyle w:val="BodyText"/>
      </w:pPr>
      <w:r>
        <w:t xml:space="preserve">5%</w:t>
      </w:r>
    </w:p>
    <w:p>
      <w:pPr>
        <w:pStyle w:val="BodyText"/>
      </w:pPr>
      <w:r>
        <w:t xml:space="preserve">Affordable pet care emergency fund for low-income cases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staff hiring, Arabic service protocol development. Launch "Alexandria Pet Health Passport" referral program.</w:t>
      </w:r>
    </w:p>
    <w:p>
      <w:pPr>
        <w:pStyle w:val="BodyText"/>
      </w:pPr>
      <w:r>
        <w:rPr>
          <w:bCs/>
          <w:b/>
        </w:rPr>
        <w:t xml:space="preserve">Months 4-6:</w:t>
      </w:r>
      <w:r>
        <w:t xml:space="preserve"> </w:t>
      </w:r>
      <w:r>
        <w:t xml:space="preserve">Community health camps begin; digital campaign targeting Alexandria neighborhoods. Partner with Alexandria Municipal Authority for awareness events.</w:t>
      </w:r>
    </w:p>
    <w:p>
      <w:pPr>
        <w:pStyle w:val="BodyText"/>
      </w:pPr>
      <w:r>
        <w:rPr>
          <w:bCs/>
          <w:b/>
        </w:rPr>
        <w:t xml:space="preserve">Months 7-12:</w:t>
      </w:r>
      <w:r>
        <w:t xml:space="preserve"> </w:t>
      </w:r>
      <w:r>
        <w:t xml:space="preserve">Roll out mobile veterinary service to satellite communities. Launch premium package subscription model for consistent client retention in Egypt Alexandria.</w:t>
      </w:r>
    </w:p>
    <w:bookmarkEnd w:id="29"/>
    <w:bookmarkStart w:id="30" w:name="evaluation-control-mechanisms"/>
    <w:p>
      <w:pPr>
        <w:pStyle w:val="Heading2"/>
      </w:pPr>
      <w:r>
        <w:t xml:space="preserve">Evaluation &amp; Control Mechanisms</w:t>
      </w:r>
    </w:p>
    <w:p>
      <w:pPr>
        <w:pStyle w:val="FirstParagraph"/>
      </w:pPr>
      <w:r>
        <w:t xml:space="preserve">We will measure success through:</w:t>
      </w:r>
    </w:p>
    <w:p>
      <w:pPr>
        <w:pStyle w:val="BodyText"/>
      </w:pPr>
      <w:r>
        <w:t xml:space="preserve">Monthly tracking of client acquisition sources (e.g., social media vs. referrals)</w:t>
      </w:r>
    </w:p>
    <w:p>
      <w:pPr>
        <w:pStyle w:val="BodyText"/>
      </w:pPr>
      <w:r>
        <w:t xml:space="preserve">Quarterly customer satisfaction surveys conducted in Arabic via SMS</w:t>
      </w:r>
    </w:p>
    <w:p>
      <w:pPr>
        <w:numPr>
          <w:ilvl w:val="0"/>
          <w:numId w:val="1008"/>
        </w:numPr>
        <w:pStyle w:val="Compact"/>
      </w:pPr>
      <w:r>
        <w:t xml:space="preserve">Target: 90% positive response rate on "Would recommend to other Alexandria pet owners"</w:t>
      </w:r>
    </w:p>
    <w:p>
      <w:pPr>
        <w:pStyle w:val="FirstParagraph"/>
      </w:pPr>
      <w:r>
        <w:t xml:space="preserve">Competitor analysis comparing service pricing and availability across Egypt Alexandria quarterly</w:t>
      </w:r>
    </w:p>
    <w:bookmarkEnd w:id="30"/>
    <w:bookmarkStart w:id="31" w:name="X247a1c5c8e30e5a81af66e4b49bef92edf54794"/>
    <w:p>
      <w:pPr>
        <w:pStyle w:val="Heading2"/>
      </w:pPr>
      <w:r>
        <w:t xml:space="preserve">Conclusion: Building Egypt's Veterinary Standard in Alexandria</w:t>
      </w:r>
    </w:p>
    <w:p>
      <w:pPr>
        <w:pStyle w:val="FirstParagraph"/>
      </w:pPr>
      <w:r>
        <w:t xml:space="preserve">This Marketing Plan positions Alexandria PetCare Veterinary Clinic not merely as a business, but as an essential healthcare partner for Egypt Alexandria's growing pet community. By embedding cultural intelligence into every service touchpoint – from Arabic-speaking veterinarians to Ramadan-hour adjustments – we transform the veterinary experience while addressing Egypt's critical gap in accessible animal healthcare. Our commitment to making quality veterinary care both affordable and locally relevant will establish Alexandria PetCare as the undisputed leader in Egypt Alexandria's pet health ecosystem, creating sustainable growth while fulfilling a vital community need.</w:t>
      </w:r>
    </w:p>
    <w:p>
      <w:pPr>
        <w:pStyle w:val="BodyText"/>
      </w:pPr>
      <w:r>
        <w:rPr>
          <w:iCs/>
          <w:i/>
        </w:rPr>
        <w:t xml:space="preserve">Through this Marketing Plan, we don't just serve pets – we nurture the human-animal bond that defines modern life across Egypt Alexandria. Every appointment is an investment in healthier families and a stronger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Alexandria PetCare Veterinary Clinic - Egypt</dc:title>
  <dc:creator/>
  <dc:language>en</dc:language>
  <cp:keywords/>
  <dcterms:created xsi:type="dcterms:W3CDTF">2026-07-23T19:43:04Z</dcterms:created>
  <dcterms:modified xsi:type="dcterms:W3CDTF">2026-07-23T19:43:04Z</dcterms:modified>
</cp:coreProperties>
</file>

<file path=docProps/custom.xml><?xml version="1.0" encoding="utf-8"?>
<Properties xmlns="http://schemas.openxmlformats.org/officeDocument/2006/custom-properties" xmlns:vt="http://schemas.openxmlformats.org/officeDocument/2006/docPropsVTypes"/>
</file>