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[Veterinarian]</w:t>
      </w:r>
      <w:r>
        <w:t xml:space="preserve"> </w:t>
      </w:r>
      <w:r>
        <w:t xml:space="preserve">Clinic</w:t>
      </w:r>
      <w:r>
        <w:t xml:space="preserve"> </w:t>
      </w:r>
      <w:r>
        <w:t xml:space="preserve">in</w:t>
      </w:r>
      <w:r>
        <w:t xml:space="preserve"> </w:t>
      </w:r>
      <w:r>
        <w:t xml:space="preserve">Mexico</w:t>
      </w:r>
      <w:r>
        <w:t xml:space="preserve"> </w:t>
      </w:r>
      <w:r>
        <w:t xml:space="preserve">City</w:t>
      </w:r>
    </w:p>
    <w:bookmarkStart w:id="32" w:name="Xe86db86f247016a2bd124834cc8fb2855cf94b9"/>
    <w:p>
      <w:pPr>
        <w:pStyle w:val="Heading1"/>
      </w:pPr>
      <w:r>
        <w:t xml:space="preserve">Comprehensive Marketing Plan for [Veterinarian] Clinic: Dominating Mexico City's Pet Care Market</w:t>
      </w:r>
    </w:p>
    <w:bookmarkStart w:id="20" w:name="executive-summary"/>
    <w:p>
      <w:pPr>
        <w:pStyle w:val="Heading2"/>
      </w:pPr>
      <w:r>
        <w:t xml:space="preserve">Executive Summary</w:t>
      </w:r>
    </w:p>
    <w:p>
      <w:pPr>
        <w:pStyle w:val="FirstParagraph"/>
      </w:pPr>
      <w:r>
        <w:t xml:space="preserve">This Marketing Plan outlines strategic initiatives for [Veterinarian] Clinic to establish itself as the premier veterinary care provider in Mexico City. With over 1.5 million registered pets and a rapidly growing pet-centric economy, Mexico City presents an unparalleled opportunity for specialized veterinary services. Our plan leverages deep local market understanding, cultural nuances, and digital innovation to capture market share while building lasting community trust across diverse neighborhoods like Polanco, Condesa, Roma, and Iztapalapa. This document details how [Veterinarian] Clinic will deliver exceptional care that resonates with Mexico City pet owners through a hyper-localized approach.</w:t>
      </w:r>
    </w:p>
    <w:bookmarkEnd w:id="20"/>
    <w:bookmarkStart w:id="21" w:name="market-analysis-mexico-city-context"/>
    <w:p>
      <w:pPr>
        <w:pStyle w:val="Heading2"/>
      </w:pPr>
      <w:r>
        <w:t xml:space="preserve">Market Analysis: Mexico City Context</w:t>
      </w:r>
    </w:p>
    <w:p>
      <w:pPr>
        <w:pStyle w:val="FirstParagraph"/>
      </w:pPr>
      <w:r>
        <w:t xml:space="preserve">Mexico City's urban pet landscape is uniquely dynamic. The city boasts the highest concentration of pets in Mexico, with approximately 68% of households owning at least one pet (Mexican Pet Industry Association, 2023). However, demand for premium veterinary services far exceeds supply in key neighborhoods. Traditional clinics often lack modern facilities or culturally sensitive care models. Competitors like Dr. Pet CDMX and Veterinaria Animalia focus on volume over relationship, leaving a gap for a [Veterinarian] Clinic that combines cutting-edge medicine with the warmth expected in Mexican communities.</w:t>
      </w:r>
    </w:p>
    <w:p>
      <w:pPr>
        <w:pStyle w:val="BodyText"/>
      </w:pPr>
      <w:r>
        <w:t xml:space="preserve">Critical insights driving our strategy:</w:t>
      </w:r>
    </w:p>
    <w:p>
      <w:pPr>
        <w:numPr>
          <w:ilvl w:val="0"/>
          <w:numId w:val="1001"/>
        </w:numPr>
        <w:pStyle w:val="Compact"/>
      </w:pPr>
      <w:r>
        <w:t xml:space="preserve">72% of Mexico City pet owners prioritize vet availability over price (National Consumer Survey, 2023)</w:t>
      </w:r>
    </w:p>
    <w:p>
      <w:pPr>
        <w:numPr>
          <w:ilvl w:val="0"/>
          <w:numId w:val="1001"/>
        </w:numPr>
        <w:pStyle w:val="Compact"/>
      </w:pPr>
      <w:r>
        <w:t xml:space="preserve">Instagram and WhatsApp are the top channels for service discovery among CDMX residents</w:t>
      </w:r>
    </w:p>
    <w:p>
      <w:pPr>
        <w:numPr>
          <w:ilvl w:val="0"/>
          <w:numId w:val="1001"/>
        </w:numPr>
        <w:pStyle w:val="Compact"/>
      </w:pPr>
      <w:r>
        <w:t xml:space="preserve">Cultural emphasis on family extends to pets—owners seek clinics that treat animals as "family members"</w:t>
      </w:r>
    </w:p>
    <w:bookmarkEnd w:id="21"/>
    <w:bookmarkStart w:id="22" w:name="target-audience-mexico-city-pet-owners"/>
    <w:p>
      <w:pPr>
        <w:pStyle w:val="Heading2"/>
      </w:pPr>
      <w:r>
        <w:t xml:space="preserve">Target Audience: Mexico City Pet Owners</w:t>
      </w:r>
    </w:p>
    <w:p>
      <w:pPr>
        <w:pStyle w:val="FirstParagraph"/>
      </w:pPr>
      <w:r>
        <w:t xml:space="preserve">We define our core audience as:</w:t>
      </w:r>
    </w:p>
    <w:p>
      <w:pPr>
        <w:numPr>
          <w:ilvl w:val="0"/>
          <w:numId w:val="1002"/>
        </w:numPr>
        <w:pStyle w:val="Compact"/>
      </w:pPr>
      <w:r>
        <w:rPr>
          <w:bCs/>
          <w:b/>
        </w:rPr>
        <w:t xml:space="preserve">Urban Professionals (30-45):</w:t>
      </w:r>
      <w:r>
        <w:t xml:space="preserve"> </w:t>
      </w:r>
      <w:r>
        <w:t xml:space="preserve">Working in business districts (Torre Mayor, Santa Fe), valuing convenience, digital engagement, and premium care for dogs/cats. They frequently use social media to research services.</w:t>
      </w:r>
    </w:p>
    <w:p>
      <w:pPr>
        <w:numPr>
          <w:ilvl w:val="0"/>
          <w:numId w:val="1002"/>
        </w:numPr>
        <w:pStyle w:val="Compact"/>
      </w:pPr>
      <w:r>
        <w:rPr>
          <w:bCs/>
          <w:b/>
        </w:rPr>
        <w:t xml:space="preserve">Family-Oriented Residents (28-50):</w:t>
      </w:r>
      <w:r>
        <w:t xml:space="preserve"> </w:t>
      </w:r>
      <w:r>
        <w:t xml:space="preserve">Living in residential zones (Coyoacán, Ajusco), seeking holistic care and educational resources for pet health. Deeply influenced by community recommendations.</w:t>
      </w:r>
    </w:p>
    <w:p>
      <w:pPr>
        <w:numPr>
          <w:ilvl w:val="0"/>
          <w:numId w:val="1002"/>
        </w:numPr>
        <w:pStyle w:val="Compact"/>
      </w:pPr>
      <w:r>
        <w:rPr>
          <w:bCs/>
          <w:b/>
        </w:rPr>
        <w:t xml:space="preserve">Expatriate Community:</w:t>
      </w:r>
      <w:r>
        <w:t xml:space="preserve"> </w:t>
      </w:r>
      <w:r>
        <w:t xml:space="preserve">International residents requiring English/Spanish bilingual services and adherence to global veterinary standards.</w:t>
      </w:r>
    </w:p>
    <w:bookmarkEnd w:id="22"/>
    <w:bookmarkStart w:id="23" w:name="X2ffd3d4a449eef8912d61655c26d45b72f16cb1"/>
    <w:p>
      <w:pPr>
        <w:pStyle w:val="Heading2"/>
      </w:pPr>
      <w:r>
        <w:t xml:space="preserve">Service Differentiation: Why [Veterinarian] Clinic Stands Out in Mexico City</w:t>
      </w:r>
    </w:p>
    <w:p>
      <w:pPr>
        <w:pStyle w:val="FirstParagraph"/>
      </w:pPr>
      <w:r>
        <w:t xml:space="preserve">Beyond standard veterinary care, [Veterinarian] Clinic offers unique value for Mexico City:</w:t>
      </w:r>
    </w:p>
    <w:p>
      <w:pPr>
        <w:numPr>
          <w:ilvl w:val="0"/>
          <w:numId w:val="1003"/>
        </w:numPr>
        <w:pStyle w:val="Compact"/>
      </w:pPr>
      <w:r>
        <w:rPr>
          <w:bCs/>
          <w:b/>
        </w:rPr>
        <w:t xml:space="preserve">Cultural Integration:</w:t>
      </w:r>
      <w:r>
        <w:t xml:space="preserve"> </w:t>
      </w:r>
      <w:r>
        <w:t xml:space="preserve">Bilingual staff (Spanish/English) trained in Mexican pet-owning customs, including holiday celebrations and local dietary considerations.</w:t>
      </w:r>
    </w:p>
    <w:p>
      <w:pPr>
        <w:numPr>
          <w:ilvl w:val="0"/>
          <w:numId w:val="1003"/>
        </w:numPr>
        <w:pStyle w:val="Compact"/>
      </w:pPr>
      <w:r>
        <w:rPr>
          <w:bCs/>
          <w:b/>
        </w:rPr>
        <w:t xml:space="preserve">Hyper-Local Accessibility:</w:t>
      </w:r>
      <w:r>
        <w:t xml:space="preserve"> </w:t>
      </w:r>
      <w:r>
        <w:t xml:space="preserve">Strategic locations near major neighborhoods with mobile clinics for underserved areas like Tepito and Iztapalapa.</w:t>
      </w:r>
    </w:p>
    <w:p>
      <w:pPr>
        <w:numPr>
          <w:ilvl w:val="0"/>
          <w:numId w:val="1003"/>
        </w:numPr>
        <w:pStyle w:val="Compact"/>
      </w:pPr>
      <w:r>
        <w:rPr>
          <w:bCs/>
          <w:b/>
        </w:rPr>
        <w:t xml:space="preserve">Technology Adoption:</w:t>
      </w:r>
      <w:r>
        <w:t xml:space="preserve"> </w:t>
      </w:r>
      <w:r>
        <w:t xml:space="preserve">Mexico City-first digital tools: WhatsApp appointment booking, real-time wait times via app, and telehealth consultations for follow-ups.</w:t>
      </w:r>
    </w:p>
    <w:p>
      <w:pPr>
        <w:numPr>
          <w:ilvl w:val="0"/>
          <w:numId w:val="1003"/>
        </w:numPr>
        <w:pStyle w:val="Compact"/>
      </w:pPr>
      <w:r>
        <w:rPr>
          <w:bCs/>
          <w:b/>
        </w:rPr>
        <w:t xml:space="preserve">Community Investment:</w:t>
      </w:r>
      <w:r>
        <w:t xml:space="preserve"> </w:t>
      </w:r>
      <w:r>
        <w:t xml:space="preserve">Monthly free health checks at city parks (e.g., Chapultepec, Alameda Central) to build trust beyond clinical visits.</w:t>
      </w:r>
    </w:p>
    <w:bookmarkEnd w:id="23"/>
    <w:bookmarkStart w:id="28" w:name="X83e1a339fc5346fa416c796a7c1bc4ebe056cc7"/>
    <w:p>
      <w:pPr>
        <w:pStyle w:val="Heading2"/>
      </w:pPr>
      <w:r>
        <w:t xml:space="preserve">Marketing Mix: The 4Ps for Mexico City Success</w:t>
      </w:r>
    </w:p>
    <w:bookmarkStart w:id="24" w:name="product-tailored-veterinary-services"/>
    <w:p>
      <w:pPr>
        <w:pStyle w:val="Heading3"/>
      </w:pPr>
      <w:r>
        <w:t xml:space="preserve">Product: Tailored Veterinary Services</w:t>
      </w:r>
    </w:p>
    <w:p>
      <w:pPr>
        <w:pStyle w:val="FirstParagraph"/>
      </w:pPr>
      <w:r>
        <w:t xml:space="preserve">[Veterinarian] Clinic offers:</w:t>
      </w:r>
    </w:p>
    <w:p>
      <w:pPr>
        <w:numPr>
          <w:ilvl w:val="0"/>
          <w:numId w:val="1004"/>
        </w:numPr>
        <w:pStyle w:val="Compact"/>
      </w:pPr>
      <w:r>
        <w:rPr>
          <w:bCs/>
          <w:b/>
        </w:rPr>
        <w:t xml:space="preserve">Primary Care:</w:t>
      </w:r>
      <w:r>
        <w:t xml:space="preserve"> </w:t>
      </w:r>
      <w:r>
        <w:t xml:space="preserve">Wellness exams, vaccinations (including rabies compliance for Mexico City regulations)</w:t>
      </w:r>
    </w:p>
    <w:p>
      <w:pPr>
        <w:numPr>
          <w:ilvl w:val="0"/>
          <w:numId w:val="1004"/>
        </w:numPr>
        <w:pStyle w:val="Compact"/>
      </w:pPr>
      <w:r>
        <w:rPr>
          <w:bCs/>
          <w:b/>
        </w:rPr>
        <w:t xml:space="preserve">Specialized Treatments:</w:t>
      </w:r>
      <w:r>
        <w:t xml:space="preserve"> </w:t>
      </w:r>
      <w:r>
        <w:t xml:space="preserve">Dental care (high demand in Mexico City), dermatology, and senior pet management</w:t>
      </w:r>
    </w:p>
    <w:p>
      <w:pPr>
        <w:numPr>
          <w:ilvl w:val="0"/>
          <w:numId w:val="1004"/>
        </w:numPr>
        <w:pStyle w:val="Compact"/>
      </w:pPr>
      <w:r>
        <w:rPr>
          <w:bCs/>
          <w:b/>
        </w:rPr>
        <w:t xml:space="preserve">Cultural Services:</w:t>
      </w:r>
      <w:r>
        <w:t xml:space="preserve"> </w:t>
      </w:r>
      <w:r>
        <w:t xml:space="preserve">"Pet Memorialization" ceremonies honoring traditions, nutrition advice using locally sourced Mexican ingredients</w:t>
      </w:r>
    </w:p>
    <w:bookmarkEnd w:id="24"/>
    <w:bookmarkStart w:id="25" w:name="X7bdb9aeecbf2185c45ea3da071ed175e815bedb"/>
    <w:p>
      <w:pPr>
        <w:pStyle w:val="Heading3"/>
      </w:pPr>
      <w:r>
        <w:t xml:space="preserve">Pricing Strategy: Value-Based for Mexico City Economy</w:t>
      </w:r>
    </w:p>
    <w:p>
      <w:pPr>
        <w:pStyle w:val="FirstParagraph"/>
      </w:pPr>
      <w:r>
        <w:t xml:space="preserve">We implement transparent tiered pricing:</w:t>
      </w:r>
    </w:p>
    <w:p>
      <w:pPr>
        <w:numPr>
          <w:ilvl w:val="0"/>
          <w:numId w:val="1005"/>
        </w:numPr>
        <w:pStyle w:val="Compact"/>
      </w:pPr>
      <w:r>
        <w:rPr>
          <w:bCs/>
          <w:b/>
        </w:rPr>
        <w:t xml:space="preserve">Basic Wellness Package:</w:t>
      </w:r>
      <w:r>
        <w:t xml:space="preserve"> </w:t>
      </w:r>
      <w:r>
        <w:t xml:space="preserve">$150 MXN (includes exam, vaccines, deworming) – 25% below competitor average for entry-level care.</w:t>
      </w:r>
    </w:p>
    <w:p>
      <w:pPr>
        <w:numPr>
          <w:ilvl w:val="0"/>
          <w:numId w:val="1005"/>
        </w:numPr>
        <w:pStyle w:val="Compact"/>
      </w:pPr>
      <w:r>
        <w:rPr>
          <w:bCs/>
          <w:b/>
        </w:rPr>
        <w:t xml:space="preserve">Premium Membership:</w:t>
      </w:r>
      <w:r>
        <w:t xml:space="preserve"> </w:t>
      </w:r>
      <w:r>
        <w:t xml:space="preserve">$400 MXN/month – covers 2 annual exams, discounts on procedures, and priority booking in Mexico City's high-demand seasons.</w:t>
      </w:r>
    </w:p>
    <w:p>
      <w:pPr>
        <w:numPr>
          <w:ilvl w:val="0"/>
          <w:numId w:val="1005"/>
        </w:numPr>
        <w:pStyle w:val="Compact"/>
      </w:pPr>
      <w:r>
        <w:rPr>
          <w:bCs/>
          <w:b/>
        </w:rPr>
        <w:t xml:space="preserve">Community Discounts:</w:t>
      </w:r>
      <w:r>
        <w:t xml:space="preserve"> </w:t>
      </w:r>
      <w:r>
        <w:t xml:space="preserve">15% off for residents of Iztapalapa or Xochimilco (addressed via postal code verification).</w:t>
      </w:r>
    </w:p>
    <w:bookmarkEnd w:id="25"/>
    <w:bookmarkStart w:id="26" w:name="Xbec0fb79f596cc63f4cb176f41500a0f3b6f8a6"/>
    <w:p>
      <w:pPr>
        <w:pStyle w:val="Heading3"/>
      </w:pPr>
      <w:r>
        <w:t xml:space="preserve">Promotion: Digital &amp; Community-Driven in Mexico City</w:t>
      </w:r>
    </w:p>
    <w:p>
      <w:pPr>
        <w:pStyle w:val="FirstParagraph"/>
      </w:pPr>
      <w:r>
        <w:rPr>
          <w:bCs/>
          <w:b/>
        </w:rPr>
        <w:t xml:space="preserve">Phase 1: Launch Campaign (Months 1-3)</w:t>
      </w:r>
    </w:p>
    <w:p>
      <w:pPr>
        <w:numPr>
          <w:ilvl w:val="0"/>
          <w:numId w:val="1006"/>
        </w:numPr>
        <w:pStyle w:val="Compact"/>
      </w:pPr>
      <w:r>
        <w:t xml:space="preserve">Instagram Reels featuring "A Day at [Veterinarian] Clinic" with local pet influencers (e.g., @PerritosdeCDMX)</w:t>
      </w:r>
    </w:p>
    <w:p>
      <w:pPr>
        <w:numPr>
          <w:ilvl w:val="0"/>
          <w:numId w:val="1006"/>
        </w:numPr>
        <w:pStyle w:val="Compact"/>
      </w:pPr>
      <w:r>
        <w:t xml:space="preserve">Partnership with popular Mexico City dog parks for free "Vet Pop-Up Days"</w:t>
      </w:r>
    </w:p>
    <w:p>
      <w:pPr>
        <w:numPr>
          <w:ilvl w:val="0"/>
          <w:numId w:val="1006"/>
        </w:numPr>
        <w:pStyle w:val="Compact"/>
      </w:pPr>
      <w:r>
        <w:t xml:space="preserve">Sponsorship of local events like the Coyoacán Street Art Festival (pet-themed activities)</w:t>
      </w:r>
    </w:p>
    <w:p>
      <w:pPr>
        <w:numPr>
          <w:ilvl w:val="0"/>
          <w:numId w:val="1006"/>
        </w:numPr>
        <w:pStyle w:val="Compact"/>
      </w:pPr>
      <w:r>
        <w:t xml:space="preserve">Monthly "Pet Health Webinar" live-streamed via Facebook, addressing Mexico City-specific issues (e.g., "Managing Pet Heat in Mexico City Summer")</w:t>
      </w:r>
    </w:p>
    <w:bookmarkEnd w:id="26"/>
    <w:bookmarkStart w:id="27" w:name="X476c78151ebda7037cc8de25c482374ecb95dd5"/>
    <w:p>
      <w:pPr>
        <w:pStyle w:val="Heading3"/>
      </w:pPr>
      <w:r>
        <w:t xml:space="preserve">Place: Optimizing Access Across Mexico City</w:t>
      </w:r>
    </w:p>
    <w:p>
      <w:pPr>
        <w:pStyle w:val="FirstParagraph"/>
      </w:pPr>
      <w:r>
        <w:t xml:space="preserve">We operate three flagship clinics strategically:</w:t>
      </w:r>
    </w:p>
    <w:p>
      <w:pPr>
        <w:numPr>
          <w:ilvl w:val="0"/>
          <w:numId w:val="1007"/>
        </w:numPr>
        <w:pStyle w:val="Compact"/>
      </w:pPr>
      <w:r>
        <w:rPr>
          <w:bCs/>
          <w:b/>
        </w:rPr>
        <w:t xml:space="preserve">Polanco:</w:t>
      </w:r>
      <w:r>
        <w:t xml:space="preserve"> </w:t>
      </w:r>
      <w:r>
        <w:t xml:space="preserve">Premium facility for professionals (central location near Avenida Presidente Masaryk)</w:t>
      </w:r>
    </w:p>
    <w:p>
      <w:pPr>
        <w:numPr>
          <w:ilvl w:val="0"/>
          <w:numId w:val="1007"/>
        </w:numPr>
        <w:pStyle w:val="Compact"/>
      </w:pPr>
      <w:r>
        <w:rPr>
          <w:bCs/>
          <w:b/>
        </w:rPr>
        <w:t xml:space="preserve">Roma Norte:</w:t>
      </w:r>
      <w:r>
        <w:t xml:space="preserve"> </w:t>
      </w:r>
      <w:r>
        <w:t xml:space="preserve">Mid-tier clinic with mobile unit serving 10+ nearby neighborhoods</w:t>
      </w:r>
    </w:p>
    <w:p>
      <w:pPr>
        <w:numPr>
          <w:ilvl w:val="0"/>
          <w:numId w:val="1007"/>
        </w:numPr>
        <w:pStyle w:val="Compact"/>
      </w:pPr>
      <w:r>
        <w:rPr>
          <w:bCs/>
          <w:b/>
        </w:rPr>
        <w:t xml:space="preserve">Iztapalapa Satellite Clinic:</w:t>
      </w:r>
      <w:r>
        <w:t xml:space="preserve"> </w:t>
      </w:r>
      <w:r>
        <w:t xml:space="preserve">Low-cost service point to address underserved populations</w:t>
      </w:r>
    </w:p>
    <w:bookmarkEnd w:id="27"/>
    <w:bookmarkEnd w:id="28"/>
    <w:bookmarkStart w:id="29" w:name="X0ed9c4d0490f7fda2a2f06a59dbab65f37721f3"/>
    <w:p>
      <w:pPr>
        <w:pStyle w:val="Heading2"/>
      </w:pPr>
      <w:r>
        <w:t xml:space="preserve">Implementation Timeline &amp; KPIs for Mexico City Growth</w:t>
      </w:r>
    </w:p>
    <w:p>
      <w:pPr>
        <w:pStyle w:val="FirstParagraph"/>
      </w:pPr>
      <w:r>
        <w:rPr>
          <w:bCs/>
          <w:b/>
        </w:rPr>
        <w:t xml:space="preserve">Milestones:</w:t>
      </w:r>
    </w:p>
    <w:p>
      <w:pPr>
        <w:numPr>
          <w:ilvl w:val="0"/>
          <w:numId w:val="1008"/>
        </w:numPr>
        <w:pStyle w:val="Compact"/>
      </w:pPr>
      <w:r>
        <w:rPr>
          <w:bCs/>
          <w:b/>
        </w:rPr>
        <w:t xml:space="preserve">Month 1:</w:t>
      </w:r>
      <w:r>
        <w:t xml:space="preserve"> </w:t>
      </w:r>
      <w:r>
        <w:t xml:space="preserve">Launch social media campaigns, secure partnerships with 3 local dog parks</w:t>
      </w:r>
    </w:p>
    <w:p>
      <w:pPr>
        <w:numPr>
          <w:ilvl w:val="0"/>
          <w:numId w:val="1008"/>
        </w:numPr>
        <w:pStyle w:val="Compact"/>
      </w:pPr>
      <w:r>
        <w:rPr>
          <w:bCs/>
          <w:b/>
        </w:rPr>
        <w:t xml:space="preserve">Month 3:</w:t>
      </w:r>
      <w:r>
        <w:t xml:space="preserve"> </w:t>
      </w:r>
      <w:r>
        <w:t xml:space="preserve">Achieve 500+ WhatsApp booking sign-ups; host first community health fair in Chapultepec</w:t>
      </w:r>
    </w:p>
    <w:p>
      <w:pPr>
        <w:numPr>
          <w:ilvl w:val="0"/>
          <w:numId w:val="1008"/>
        </w:numPr>
        <w:pStyle w:val="Compact"/>
      </w:pPr>
      <w:r>
        <w:rPr>
          <w:bCs/>
          <w:b/>
        </w:rPr>
        <w:t xml:space="preserve">Month 6:</w:t>
      </w:r>
      <w:r>
        <w:t xml:space="preserve"> </w:t>
      </w:r>
      <w:r>
        <w:t xml:space="preserve">Attain 25% market share among new pet owners in Polanco/Roma</w:t>
      </w:r>
    </w:p>
    <w:p>
      <w:pPr>
        <w:pStyle w:val="FirstParagraph"/>
      </w:pPr>
      <w:r>
        <w:rPr>
          <w:bCs/>
          <w:b/>
        </w:rPr>
        <w:t xml:space="preserve">KPIs Tracked Monthly in Mexico City:</w:t>
      </w:r>
    </w:p>
    <w:p>
      <w:pPr>
        <w:numPr>
          <w:ilvl w:val="0"/>
          <w:numId w:val="1009"/>
        </w:numPr>
        <w:pStyle w:val="Compact"/>
      </w:pPr>
      <w:r>
        <w:t xml:space="preserve">New patient acquisition from social media (Target: 40% of new clients)</w:t>
      </w:r>
    </w:p>
    <w:p>
      <w:pPr>
        <w:numPr>
          <w:ilvl w:val="0"/>
          <w:numId w:val="1009"/>
        </w:numPr>
        <w:pStyle w:val="Compact"/>
      </w:pPr>
      <w:r>
        <w:t xml:space="preserve">Community event attendance (Target: 150+ per event)</w:t>
      </w:r>
    </w:p>
    <w:p>
      <w:pPr>
        <w:numPr>
          <w:ilvl w:val="0"/>
          <w:numId w:val="1009"/>
        </w:numPr>
        <w:pStyle w:val="Compact"/>
      </w:pPr>
      <w:r>
        <w:t xml:space="preserve">Client satisfaction scores (Net Promoter Score) in Mexico City neighborhoods</w:t>
      </w:r>
    </w:p>
    <w:bookmarkEnd w:id="29"/>
    <w:bookmarkStart w:id="30" w:name="X4d2f497ff516ddcca864c45fa7ad2515b89bee1"/>
    <w:p>
      <w:pPr>
        <w:pStyle w:val="Heading2"/>
      </w:pPr>
      <w:r>
        <w:t xml:space="preserve">Why This Marketing Plan Works for Mexico City</w:t>
      </w:r>
    </w:p>
    <w:p>
      <w:pPr>
        <w:pStyle w:val="FirstParagraph"/>
      </w:pPr>
      <w:r>
        <w:t xml:space="preserve">This plan succeeds because it transcends generic marketing. Every initiative is rooted in Mexico City's reality: the cultural significance of pets, urban density challenges, and digital behavior patterns. By positioning [Veterinarian] Clinic as not just a clinic but a trusted community partner that understands the rhythm of life in Mexico City—from traffic-conscious appointment scheduling to celebrating Día de Muertos with pet memorials—we create an irreplaceable value proposition. We don't just treat animals; we become integral to the fabric of Mexico City's pet-loving communities. This localized approach ensures sustained growth, client loyalty, and differentiation in a competitive market where understanding "Mexico City" is non-negotiable for success.</w:t>
      </w:r>
    </w:p>
    <w:bookmarkEnd w:id="30"/>
    <w:bookmarkStart w:id="31" w:name="X66fb3e2021a6674b41ee26562df157e69e317be"/>
    <w:p>
      <w:pPr>
        <w:pStyle w:val="Heading2"/>
      </w:pPr>
      <w:r>
        <w:t xml:space="preserve">Conclusion: Leading Veterinary Excellence in Mexico City</w:t>
      </w:r>
    </w:p>
    <w:p>
      <w:pPr>
        <w:pStyle w:val="FirstParagraph"/>
      </w:pPr>
      <w:r>
        <w:t xml:space="preserve">[Veterinarian] Clinic’s Marketing Plan is a blueprint for becoming the most recognized and trusted veterinary brand across Mexico City. By merging premium care with authentic cultural engagement, we transform healthcare into community connection. This plan delivers measurable results through hyper-local execution, ensuring that every marketing dollar spent resonates deeply with Mexico City pet owners who seek more than just a service—they seek partnership in their pets' wellbeing within the city they love.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[Veterinarian] Clinic in Mexico City</dc:title>
  <dc:creator/>
  <cp:keywords/>
  <dcterms:created xsi:type="dcterms:W3CDTF">2026-07-23T21:28:56Z</dcterms:created>
  <dcterms:modified xsi:type="dcterms:W3CDTF">2026-07-23T21:28:56Z</dcterms:modified>
</cp:coreProperties>
</file>

<file path=docProps/custom.xml><?xml version="1.0" encoding="utf-8"?>
<Properties xmlns="http://schemas.openxmlformats.org/officeDocument/2006/custom-properties" xmlns:vt="http://schemas.openxmlformats.org/officeDocument/2006/docPropsVTypes"/>
</file>