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32" w:name="Xa8f2c0f65e8d68e79394600e51db3147c332fb5"/>
    <w:p>
      <w:pPr>
        <w:pStyle w:val="Heading1"/>
      </w:pPr>
      <w:r>
        <w:t xml:space="preserve">Comprehensive Marketing Plan for Premium Veterinary Services in Karachi, Pakistan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veterinary clinic in Karachi, Pakistan. With over 40% of households in Pakistan owning pets and an annual pet care market growth rate of 15% in urban centers, Karachi presents a significant opportunity. Our proposed</w:t>
      </w:r>
      <w:r>
        <w:t xml:space="preserve"> </w:t>
      </w:r>
      <w:r>
        <w:rPr>
          <w:iCs/>
          <w:i/>
        </w:rPr>
        <w:t xml:space="preserve">Veterinarian</w:t>
      </w:r>
      <w:r>
        <w:t xml:space="preserve"> </w:t>
      </w:r>
      <w:r>
        <w:t xml:space="preserve">practice will leverage the city's dense population (14.9 million residents) and rising disposable incomes to become the most trusted animal healthcare provider in Pakistan Karachi. This plan details how we will address critical gaps in pet care accessibility, quality, and education while targeting the growing middle-class pet ownership segment.</w:t>
      </w:r>
    </w:p>
    <w:bookmarkEnd w:id="20"/>
    <w:bookmarkStart w:id="21" w:name="X6791195f0678da91469c4771b00f59a3b371808"/>
    <w:p>
      <w:pPr>
        <w:pStyle w:val="Heading2"/>
      </w:pPr>
      <w:r>
        <w:t xml:space="preserve">Situation Analysis: The Veterinary Landscape in Karachi</w:t>
      </w:r>
    </w:p>
    <w:p>
      <w:pPr>
        <w:pStyle w:val="FirstParagraph"/>
      </w:pPr>
      <w:r>
        <w:t xml:space="preserve">Karachi's veterinary market remains underserved despite rapid urbanization. Current challenges include: (1) Limited specialized clinics outside central districts, (2) High costs of imported veterinary equipment, (3) Low pet owner awareness about preventive care, and (4) Inconsistent service quality across existing providers. According to a 2023 Pakistan Bureau of Statistics survey, only 18% of pet owners in Karachi regularly visit veterinarians due to cost and accessibility barriers. This creates an urgent need for a clinic that combines advanced medical capabilities with community-focused pricing models tailored to Pakistani households.</w:t>
      </w:r>
    </w:p>
    <w:bookmarkEnd w:id="21"/>
    <w:bookmarkStart w:id="22" w:name="target-audience-segmentation"/>
    <w:p>
      <w:pPr>
        <w:pStyle w:val="Heading2"/>
      </w:pPr>
      <w:r>
        <w:t xml:space="preserve">Target Audience Segmentation</w:t>
      </w:r>
    </w:p>
    <w:p>
      <w:pPr>
        <w:pStyle w:val="FirstParagraph"/>
      </w:pPr>
      <w:r>
        <w:t xml:space="preserve">We will focus on three primary segments in Pakistan Karachi:</w:t>
      </w:r>
    </w:p>
    <w:p>
      <w:pPr>
        <w:numPr>
          <w:ilvl w:val="0"/>
          <w:numId w:val="1001"/>
        </w:numPr>
        <w:pStyle w:val="Compact"/>
      </w:pPr>
      <w:r>
        <w:rPr>
          <w:bCs/>
          <w:b/>
        </w:rPr>
        <w:t xml:space="preserve">Urban Middle-Class Families (55% of target):</w:t>
      </w:r>
      <w:r>
        <w:t xml:space="preserve"> </w:t>
      </w:r>
      <w:r>
        <w:t xml:space="preserve">Residents of Clifton, Defence Housing Authority, and Gulshan-e-Iqbal with pets aged 1-7 years. Willing to pay for quality care but price-sensitive.</w:t>
      </w:r>
    </w:p>
    <w:p>
      <w:pPr>
        <w:numPr>
          <w:ilvl w:val="0"/>
          <w:numId w:val="1001"/>
        </w:numPr>
        <w:pStyle w:val="Compact"/>
      </w:pPr>
      <w:r>
        <w:rPr>
          <w:bCs/>
          <w:b/>
        </w:rPr>
        <w:t xml:space="preserve">Rural-to-Urban Migrants (30%):</w:t>
      </w:r>
      <w:r>
        <w:t xml:space="preserve"> </w:t>
      </w:r>
      <w:r>
        <w:t xml:space="preserve">Newcomers from Sindh villages seeking affordable pet care after bringing animals to Karachi. Require education on urban pet health challenges.</w:t>
      </w:r>
    </w:p>
    <w:p>
      <w:pPr>
        <w:numPr>
          <w:ilvl w:val="0"/>
          <w:numId w:val="1001"/>
        </w:numPr>
        <w:pStyle w:val="Compact"/>
      </w:pPr>
      <w:r>
        <w:rPr>
          <w:bCs/>
          <w:b/>
        </w:rPr>
        <w:t xml:space="preserve">High-Income Pet Owners (15%):</w:t>
      </w:r>
      <w:r>
        <w:t xml:space="preserve"> </w:t>
      </w:r>
      <w:r>
        <w:t xml:space="preserve">Luxury neighborhood residents (e.g., DHA Phase 5, Bahria Town) prioritizing premium services like dental care and grooming.</w:t>
      </w:r>
    </w:p>
    <w:bookmarkEnd w:id="22"/>
    <w:bookmarkStart w:id="23" w:name="X50d2d599698ec244b51729d7444271074f9cd3d"/>
    <w:p>
      <w:pPr>
        <w:pStyle w:val="Heading2"/>
      </w:pPr>
      <w:r>
        <w:t xml:space="preserve">Marketing Objectives for Pakistan Karachi</w:t>
      </w:r>
    </w:p>
    <w:p>
      <w:pPr>
        <w:pStyle w:val="FirstParagraph"/>
      </w:pPr>
      <w:r>
        <w:t xml:space="preserve">Within 36 months, we aim to:</w:t>
      </w:r>
    </w:p>
    <w:p>
      <w:pPr>
        <w:numPr>
          <w:ilvl w:val="0"/>
          <w:numId w:val="1002"/>
        </w:numPr>
        <w:pStyle w:val="Compact"/>
      </w:pPr>
      <w:r>
        <w:t xml:space="preserve">Achieve 40% market share among registered pet clinics in South Karachi</w:t>
      </w:r>
    </w:p>
    <w:p>
      <w:pPr>
        <w:numPr>
          <w:ilvl w:val="0"/>
          <w:numId w:val="1002"/>
        </w:numPr>
        <w:pStyle w:val="Compact"/>
      </w:pPr>
      <w:r>
        <w:t xml:space="preserve">Attain 95% customer satisfaction rate through localized service design</w:t>
      </w:r>
    </w:p>
    <w:p>
      <w:pPr>
        <w:numPr>
          <w:ilvl w:val="0"/>
          <w:numId w:val="1002"/>
        </w:numPr>
        <w:pStyle w:val="Compact"/>
      </w:pPr>
      <w:r>
        <w:t xml:space="preserve">Establish brand recognition as "Karachi's Most Trusted Veterinarian" via community engagement</w:t>
      </w:r>
    </w:p>
    <w:bookmarkEnd w:id="23"/>
    <w:bookmarkStart w:id="27" w:name="core-marketing-strategies-tactics"/>
    <w:p>
      <w:pPr>
        <w:pStyle w:val="Heading2"/>
      </w:pPr>
      <w:r>
        <w:t xml:space="preserve">Core Marketing Strategies &amp; Tactics</w:t>
      </w:r>
    </w:p>
    <w:bookmarkStart w:id="24" w:name="X3372a410a0568433653d4e735ad03d8e8fc87f5"/>
    <w:p>
      <w:pPr>
        <w:pStyle w:val="Heading3"/>
      </w:pPr>
      <w:r>
        <w:t xml:space="preserve">Localized Service Differentiation (Karachi-Specific)</w:t>
      </w:r>
    </w:p>
    <w:p>
      <w:pPr>
        <w:pStyle w:val="FirstParagraph"/>
      </w:pPr>
      <w:r>
        <w:t xml:space="preserve">We will implement three Karachi-focused service innovations:</w:t>
      </w:r>
    </w:p>
    <w:p>
      <w:pPr>
        <w:numPr>
          <w:ilvl w:val="0"/>
          <w:numId w:val="1003"/>
        </w:numPr>
        <w:pStyle w:val="Compact"/>
      </w:pPr>
      <w:r>
        <w:rPr>
          <w:bCs/>
          <w:b/>
        </w:rPr>
        <w:t xml:space="preserve">Monsoon-Ready Care:</w:t>
      </w:r>
      <w:r>
        <w:t xml:space="preserve"> </w:t>
      </w:r>
      <w:r>
        <w:t xml:space="preserve">Free emergency mobile consultations during monsoon season (June-September) – addressing Pakistan's seasonal health risks for pets</w:t>
      </w:r>
    </w:p>
    <w:p>
      <w:pPr>
        <w:numPr>
          <w:ilvl w:val="0"/>
          <w:numId w:val="1003"/>
        </w:numPr>
        <w:pStyle w:val="Compact"/>
      </w:pPr>
      <w:r>
        <w:rPr>
          <w:bCs/>
          <w:b/>
        </w:rPr>
        <w:t xml:space="preserve">Pakistani Pet Diet Plans:</w:t>
      </w:r>
      <w:r>
        <w:t xml:space="preserve"> </w:t>
      </w:r>
      <w:r>
        <w:t xml:space="preserve">Nutrition programs using locally available ingredients (e.g., chicken, lentils) instead of imported brands, reducing costs by 30%</w:t>
      </w:r>
    </w:p>
    <w:p>
      <w:pPr>
        <w:numPr>
          <w:ilvl w:val="0"/>
          <w:numId w:val="1003"/>
        </w:numPr>
        <w:pStyle w:val="Compact"/>
      </w:pPr>
      <w:r>
        <w:rPr>
          <w:bCs/>
          <w:b/>
        </w:rPr>
        <w:t xml:space="preserve">Community Clinics in Housing Societies:</w:t>
      </w:r>
      <w:r>
        <w:t xml:space="preserve"> </w:t>
      </w:r>
      <w:r>
        <w:t xml:space="preserve">Weekly mobile units at major Karachi housing societies (e.g., Bahria Town, Clifton) for preventive care and vaccinations</w:t>
      </w:r>
    </w:p>
    <w:bookmarkEnd w:id="24"/>
    <w:bookmarkStart w:id="25" w:name="digital-strategy-for-pakistan-context"/>
    <w:p>
      <w:pPr>
        <w:pStyle w:val="Heading3"/>
      </w:pPr>
      <w:r>
        <w:t xml:space="preserve">Digital Strategy for Pakistan Context</w:t>
      </w:r>
    </w:p>
    <w:p>
      <w:pPr>
        <w:pStyle w:val="FirstParagraph"/>
      </w:pPr>
      <w:r>
        <w:t xml:space="preserve">92% of Karachi residents use mobile internet (Pakistani Telecommunication Authority, 2023), so we prioritize:</w:t>
      </w:r>
    </w:p>
    <w:p>
      <w:pPr>
        <w:numPr>
          <w:ilvl w:val="0"/>
          <w:numId w:val="1004"/>
        </w:numPr>
        <w:pStyle w:val="Compact"/>
      </w:pPr>
      <w:r>
        <w:rPr>
          <w:bCs/>
          <w:b/>
        </w:rPr>
        <w:t xml:space="preserve">WhatsApp Veterinary Helpline:</w:t>
      </w:r>
      <w:r>
        <w:t xml:space="preserve"> </w:t>
      </w:r>
      <w:r>
        <w:t xml:space="preserve">24/7 chat service for pet health queries – integrated with Urdu and English support</w:t>
      </w:r>
    </w:p>
    <w:p>
      <w:pPr>
        <w:numPr>
          <w:ilvl w:val="0"/>
          <w:numId w:val="1004"/>
        </w:numPr>
        <w:pStyle w:val="Compact"/>
      </w:pPr>
      <w:r>
        <w:rPr>
          <w:bCs/>
          <w:b/>
        </w:rPr>
        <w:t xml:space="preserve">Localized Social Media Campaigns:</w:t>
      </w:r>
      <w:r>
        <w:t xml:space="preserve"> </w:t>
      </w:r>
      <w:r>
        <w:t xml:space="preserve">TikTok/Instagram content showing "Karachi Pet Stories" (e.g., street dog care initiatives)</w:t>
      </w:r>
    </w:p>
    <w:p>
      <w:pPr>
        <w:numPr>
          <w:ilvl w:val="0"/>
          <w:numId w:val="1004"/>
        </w:numPr>
        <w:pStyle w:val="Compact"/>
      </w:pPr>
      <w:r>
        <w:rPr>
          <w:bCs/>
          <w:b/>
        </w:rPr>
        <w:t xml:space="preserve">Digi-Pay Integration:</w:t>
      </w:r>
      <w:r>
        <w:t xml:space="preserve"> </w:t>
      </w:r>
      <w:r>
        <w:t xml:space="preserve">Partnerships with JazzCash and Easypaisa for easy payment plans on veterinary services</w:t>
      </w:r>
    </w:p>
    <w:bookmarkEnd w:id="25"/>
    <w:bookmarkStart w:id="26" w:name="community-centric-brand-building"/>
    <w:p>
      <w:pPr>
        <w:pStyle w:val="Heading3"/>
      </w:pPr>
      <w:r>
        <w:t xml:space="preserve">Community-Centric Brand Building</w:t>
      </w:r>
    </w:p>
    <w:p>
      <w:pPr>
        <w:pStyle w:val="FirstParagraph"/>
      </w:pPr>
      <w:r>
        <w:t xml:space="preserve">Beyond transactions, we will embed the clinic into Karachi's social fabric:</w:t>
      </w:r>
    </w:p>
    <w:p>
      <w:pPr>
        <w:numPr>
          <w:ilvl w:val="0"/>
          <w:numId w:val="1005"/>
        </w:numPr>
        <w:pStyle w:val="Compact"/>
      </w:pPr>
      <w:r>
        <w:t xml:space="preserve">Monthly "Paws for Peace" events at Karachi zoos/schools educating children on pet care in Urdu</w:t>
      </w:r>
    </w:p>
    <w:p>
      <w:pPr>
        <w:numPr>
          <w:ilvl w:val="0"/>
          <w:numId w:val="1005"/>
        </w:numPr>
        <w:pStyle w:val="Compact"/>
      </w:pPr>
      <w:r>
        <w:t xml:space="preserve">Sponsorship of local animal welfare groups like Paws and Claws (Karachi-based NGO)</w:t>
      </w:r>
    </w:p>
    <w:p>
      <w:pPr>
        <w:numPr>
          <w:ilvl w:val="0"/>
          <w:numId w:val="1005"/>
        </w:numPr>
        <w:pStyle w:val="Compact"/>
      </w:pPr>
      <w:r>
        <w:t xml:space="preserve">Free annual vaccination drives for street animals in collaboration with Karachi Municipal Corporation</w:t>
      </w:r>
    </w:p>
    <w:bookmarkEnd w:id="26"/>
    <w:bookmarkEnd w:id="27"/>
    <w:bookmarkStart w:id="28" w:name="Xe0182e341c7bc4763872776675d239756900639"/>
    <w:p>
      <w:pPr>
        <w:pStyle w:val="Heading2"/>
      </w:pPr>
      <w:r>
        <w:t xml:space="preserve">Budget Allocation: Smart Resource Utilization in Pakistan Context</w:t>
      </w:r>
    </w:p>
    <w:p>
      <w:pPr>
        <w:pStyle w:val="FirstParagraph"/>
      </w:pPr>
      <w:r>
        <w:t xml:space="preserve">Total Year 1 Budget: PKR 18.5 million (approx. $67,000 USD)</w:t>
      </w:r>
    </w:p>
    <w:p>
      <w:pPr>
        <w:pStyle w:val="BodyText"/>
      </w:pPr>
      <w:r>
        <w:t xml:space="preserve">Category</w:t>
      </w:r>
    </w:p>
    <w:p>
      <w:pPr>
        <w:pStyle w:val="BodyText"/>
      </w:pPr>
      <w:r>
        <w:t xml:space="preserve">Allocation</w:t>
      </w:r>
    </w:p>
    <w:p>
      <w:pPr>
        <w:pStyle w:val="BodyText"/>
      </w:pPr>
      <w:r>
        <w:t xml:space="preserve">Rationale for Karachi Market</w:t>
      </w:r>
    </w:p>
    <w:p>
      <w:pPr>
        <w:pStyle w:val="BodyText"/>
      </w:pPr>
      <w:r>
        <w:t xml:space="preserve">Digital Marketing &amp; Social Media</w:t>
      </w:r>
    </w:p>
    <w:p>
      <w:pPr>
        <w:pStyle w:val="BodyText"/>
      </w:pPr>
      <w:r>
        <w:t xml:space="preserve">40%</w:t>
      </w:r>
    </w:p>
    <w:p>
      <w:pPr>
        <w:pStyle w:val="BodyText"/>
      </w:pPr>
      <w:r>
        <w:t xml:space="preserve">Taps into high mobile penetration; avoids costly print media ineffective in urban Pakistan</w:t>
      </w:r>
    </w:p>
    <w:p>
      <w:pPr>
        <w:pStyle w:val="BodyText"/>
      </w:pPr>
      <w:r>
        <w:t xml:space="preserve">Community Outreach Programs</w:t>
      </w:r>
    </w:p>
    <w:p>
      <w:pPr>
        <w:pStyle w:val="BodyText"/>
      </w:pPr>
      <w:r>
        <w:t xml:space="preserve">25%</w:t>
      </w:r>
    </w:p>
    <w:p>
      <w:pPr>
        <w:pStyle w:val="BodyText"/>
      </w:pPr>
      <w:r>
        <w:t xml:space="preserve">d Builds trust through visible presence in Karachi neighborhoods</w:t>
      </w:r>
    </w:p>
    <w:p>
      <w:pPr>
        <w:pStyle w:val="BodyText"/>
      </w:pPr>
      <w:r>
        <w:t xml:space="preserve">Mobility &amp; Equipment</w:t>
      </w:r>
    </w:p>
    <w:p>
      <w:pPr>
        <w:pStyle w:val="BodyText"/>
      </w:pPr>
      <w:r>
        <w:t xml:space="preserve">20%</w:t>
      </w:r>
    </w:p>
    <w:p>
      <w:pPr>
        <w:pStyle w:val="BodyText"/>
      </w:pPr>
      <w:r>
        <w:t xml:space="preserve">d Enables service access across Karachi's traffic challenges; monsoon-ready vehicles</w:t>
      </w:r>
    </w:p>
    <w:p>
      <w:pPr>
        <w:pStyle w:val="BodyText"/>
      </w:pPr>
      <w:r>
        <w:t xml:space="preserve">Staff Training (Local Talent)</w:t>
      </w:r>
    </w:p>
    <w:p>
      <w:pPr>
        <w:pStyle w:val="BodyText"/>
      </w:pPr>
      <w:r>
        <w:t xml:space="preserve">15%</w:t>
      </w:r>
    </w:p>
    <w:p>
      <w:pPr>
        <w:pStyle w:val="BodyText"/>
      </w:pPr>
      <w:r>
        <w:t xml:space="preserve">d Develops homegrown veterinary expertise for sustainable operations in Pakistan</w:t>
      </w:r>
    </w:p>
    <w:bookmarkEnd w:id="28"/>
    <w:bookmarkStart w:id="29" w:name="Xb85c15de0d65ed4c5e8e0aba281302663a49498"/>
    <w:p>
      <w:pPr>
        <w:pStyle w:val="Heading2"/>
      </w:pPr>
      <w:r>
        <w:t xml:space="preserve">Implementation Timeline: Karachi-Specific Phases</w:t>
      </w:r>
    </w:p>
    <w:p>
      <w:pPr>
        <w:pStyle w:val="FirstParagraph"/>
      </w:pPr>
      <w:r>
        <w:rPr>
          <w:bCs/>
          <w:b/>
        </w:rPr>
        <w:t xml:space="preserve">Months 1-3:</w:t>
      </w:r>
      <w:r>
        <w:t xml:space="preserve"> </w:t>
      </w:r>
      <w:r>
        <w:t xml:space="preserve">Establish clinic in South Karachi (definitive location near S.I.T.E. Town for high footfall), launch WhatsApp helpline, partner with 5 housing societies.</w:t>
      </w:r>
    </w:p>
    <w:p>
      <w:pPr>
        <w:pStyle w:val="BodyText"/>
      </w:pPr>
      <w:r>
        <w:rPr>
          <w:bCs/>
          <w:b/>
        </w:rPr>
        <w:t xml:space="preserve">Months 4-6:</w:t>
      </w:r>
      <w:r>
        <w:t xml:space="preserve"> </w:t>
      </w:r>
      <w:r>
        <w:t xml:space="preserve">Roll out monsoon emergency service; initiate social media campaign #MyKarachiPetStory; onboard first mobile unit.</w:t>
      </w:r>
    </w:p>
    <w:p>
      <w:pPr>
        <w:pStyle w:val="BodyText"/>
      </w:pPr>
      <w:r>
        <w:rPr>
          <w:bCs/>
          <w:b/>
        </w:rPr>
        <w:t xml:space="preserve">Months 7-12:</w:t>
      </w:r>
      <w:r>
        <w:t xml:space="preserve"> </w:t>
      </w:r>
      <w:r>
        <w:t xml:space="preserve">Expand to East Karachi with second mobile unit; launch Urdu-language pet care e-books; achieve 500+ regular patients.</w:t>
      </w:r>
    </w:p>
    <w:bookmarkEnd w:id="29"/>
    <w:bookmarkStart w:id="30" w:name="X5d6e1980956baeaa20f6575a7a91cb799dd3c9a"/>
    <w:p>
      <w:pPr>
        <w:pStyle w:val="Heading2"/>
      </w:pPr>
      <w:r>
        <w:t xml:space="preserve">Evaluation Framework: Measuring Success in Pakistan Karachi</w:t>
      </w:r>
    </w:p>
    <w:p>
      <w:pPr>
        <w:pStyle w:val="FirstParagraph"/>
      </w:pPr>
      <w:r>
        <w:t xml:space="preserve">We will track metrics aligned with local realities:</w:t>
      </w:r>
    </w:p>
    <w:p>
      <w:pPr>
        <w:numPr>
          <w:ilvl w:val="0"/>
          <w:numId w:val="1006"/>
        </w:numPr>
        <w:pStyle w:val="Compact"/>
      </w:pPr>
      <w:r>
        <w:rPr>
          <w:bCs/>
          <w:b/>
        </w:rPr>
        <w:t xml:space="preserve">Service Accessibility Score:</w:t>
      </w:r>
      <w:r>
        <w:t xml:space="preserve"> </w:t>
      </w:r>
      <w:r>
        <w:t xml:space="preserve">% of patients within 15 minutes of clinic/mobility service (target: 85% by Month 6)</w:t>
      </w:r>
    </w:p>
    <w:p>
      <w:pPr>
        <w:numPr>
          <w:ilvl w:val="0"/>
          <w:numId w:val="1006"/>
        </w:numPr>
        <w:pStyle w:val="Compact"/>
      </w:pPr>
      <w:r>
        <w:rPr>
          <w:bCs/>
          <w:b/>
        </w:rPr>
        <w:t xml:space="preserve">Cultural Relevance Index:</w:t>
      </w:r>
      <w:r>
        <w:t xml:space="preserve"> </w:t>
      </w:r>
      <w:r>
        <w:t xml:space="preserve">Patient surveys on service alignment with Pakistani pet care traditions (target: 4.2/5 avg.)</w:t>
      </w:r>
    </w:p>
    <w:p>
      <w:pPr>
        <w:numPr>
          <w:ilvl w:val="0"/>
          <w:numId w:val="1006"/>
        </w:numPr>
        <w:pStyle w:val="Compact"/>
      </w:pPr>
      <w:r>
        <w:rPr>
          <w:bCs/>
          <w:b/>
        </w:rPr>
        <w:t xml:space="preserve">Community Impact:</w:t>
      </w:r>
      <w:r>
        <w:t xml:space="preserve"> </w:t>
      </w:r>
      <w:r>
        <w:t xml:space="preserve">Number of street animals vaccinated through municipal partnerships (target: 500+ monthly)</w:t>
      </w:r>
    </w:p>
    <w:bookmarkEnd w:id="30"/>
    <w:bookmarkStart w:id="31" w:name="Xc0ac7da461fcf9e9aebf81170231820ddc8c34c"/>
    <w:p>
      <w:pPr>
        <w:pStyle w:val="Heading2"/>
      </w:pPr>
      <w:r>
        <w:t xml:space="preserve">Conclusion: Delivering Excellence in Pakistan's Veterinary Sector</w:t>
      </w:r>
    </w:p>
    <w:p>
      <w:pPr>
        <w:pStyle w:val="FirstParagraph"/>
      </w:pPr>
      <w:r>
        <w:t xml:space="preserve">This Marketing Plan positions our veterinary practice as the essential healthcare partner for Karachi's pet owners – addressing both medical needs and cultural nuances of Pakistan. By embedding community trust through localized service design, digital accessibility, and strategic partnerships with Karachi's unique social landscape, we will transform how pet care is delivered in Pakistan. Our commitment to affordability without compromising quality ensures that every dog, cat, or companion animal in Karachi receives the veterinary attention they deserve. As the only practice combining advanced medical capabilities with hyper-localized community engagement strategies across Pakistan Karachi, we are poised to become synonymous with compassionate and expert veterinary care.</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Karachi, Pakistan</dc:title>
  <dc:creator/>
  <dc:language>en</dc:language>
  <cp:keywords/>
  <dcterms:created xsi:type="dcterms:W3CDTF">2026-07-21T06:59:01Z</dcterms:created>
  <dcterms:modified xsi:type="dcterms:W3CDTF">2026-07-21T06:59:01Z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