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Barcelona</w:t>
      </w:r>
      <w:r>
        <w:t xml:space="preserve"> </w:t>
      </w:r>
      <w:r>
        <w:t xml:space="preserve">Veterinarian</w:t>
      </w:r>
      <w:r>
        <w:t xml:space="preserve"> </w:t>
      </w:r>
      <w:r>
        <w:t xml:space="preserve">Practice</w:t>
      </w:r>
    </w:p>
    <w:bookmarkStart w:id="32" w:name="X4d60bd791554c0843fa22cf4710c23d79f6d740"/>
    <w:p>
      <w:pPr>
        <w:pStyle w:val="Heading1"/>
      </w:pPr>
      <w:r>
        <w:t xml:space="preserve">Comprehensive Marketing Plan for Premium Veterinary Services in Spain Barcelona</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veterinary practice in Spain Barcelona. With over 500,000 pet-owning households in the city and a rapidly expanding pet care market (projected at 12% annual growth), this plan leverages Barcelona's unique urban landscape to position our clinic as the trusted healthcare provider for pets. The strategy focuses on digital engagement, community integration, and specialized services tailored to Spain Barcelona's diverse population of dog, cat, and exotic animal owners.</w:t>
      </w:r>
    </w:p>
    <w:bookmarkEnd w:id="20"/>
    <w:bookmarkStart w:id="21" w:name="market-analysis-spain-barcelona-context"/>
    <w:p>
      <w:pPr>
        <w:pStyle w:val="Heading2"/>
      </w:pPr>
      <w:r>
        <w:t xml:space="preserve">Market Analysis: Spain Barcelona Context</w:t>
      </w:r>
    </w:p>
    <w:p>
      <w:pPr>
        <w:pStyle w:val="FirstParagraph"/>
      </w:pPr>
      <w:r>
        <w:t xml:space="preserve">Barcelona presents an exceptional opportunity for a forward-thinking Veterinary business due to its high pet ownership rate (48% of households own pets) and limited specialized veterinary services in central districts. Key insights include:</w:t>
      </w:r>
    </w:p>
    <w:p>
      <w:pPr>
        <w:numPr>
          <w:ilvl w:val="0"/>
          <w:numId w:val="1001"/>
        </w:numPr>
        <w:pStyle w:val="Compact"/>
      </w:pPr>
      <w:r>
        <w:rPr>
          <w:bCs/>
          <w:b/>
        </w:rPr>
        <w:t xml:space="preserve">Competitive Gap:</w:t>
      </w:r>
      <w:r>
        <w:t xml:space="preserve"> </w:t>
      </w:r>
      <w:r>
        <w:t xml:space="preserve">67% of current Barcelona clinics lack digital appointment systems, creating a critical service deficit.</w:t>
      </w:r>
    </w:p>
    <w:p>
      <w:pPr>
        <w:numPr>
          <w:ilvl w:val="0"/>
          <w:numId w:val="1001"/>
        </w:numPr>
        <w:pStyle w:val="Compact"/>
      </w:pPr>
      <w:r>
        <w:rPr>
          <w:bCs/>
          <w:b/>
        </w:rPr>
        <w:t xml:space="preserve">Cultural Nuance:</w:t>
      </w:r>
      <w:r>
        <w:t xml:space="preserve"> </w:t>
      </w:r>
      <w:r>
        <w:t xml:space="preserve">Spanish pet owners prioritize personal relationships with veterinarians over transactional care – a value our plan directly addresses.</w:t>
      </w:r>
    </w:p>
    <w:p>
      <w:pPr>
        <w:numPr>
          <w:ilvl w:val="0"/>
          <w:numId w:val="1001"/>
        </w:numPr>
        <w:pStyle w:val="Compact"/>
      </w:pPr>
      <w:r>
        <w:rPr>
          <w:bCs/>
          <w:b/>
        </w:rPr>
        <w:t xml:space="preserve">Economic Opportunity:</w:t>
      </w:r>
      <w:r>
        <w:t xml:space="preserve"> </w:t>
      </w:r>
      <w:r>
        <w:t xml:space="preserve">Barcelona's average household spends €1,200 annually on pets (vs. €850 national average), indicating strong market potential.</w:t>
      </w:r>
    </w:p>
    <w:bookmarkEnd w:id="21"/>
    <w:bookmarkStart w:id="22" w:name="target-audience-definition"/>
    <w:p>
      <w:pPr>
        <w:pStyle w:val="Heading2"/>
      </w:pPr>
      <w:r>
        <w:t xml:space="preserve">Target Audience Definition</w:t>
      </w:r>
    </w:p>
    <w:p>
      <w:pPr>
        <w:pStyle w:val="FirstParagraph"/>
      </w:pPr>
      <w:r>
        <w:t xml:space="preserve">Our primary audience comprises urban professionals in Barcelona aged 28-45 with disposable income, residing in high-pet-density neighborhoods (Eixample, Gracia, Poble Sec). Secondary segments include:</w:t>
      </w:r>
    </w:p>
    <w:p>
      <w:pPr>
        <w:numPr>
          <w:ilvl w:val="0"/>
          <w:numId w:val="1002"/>
        </w:numPr>
        <w:pStyle w:val="Compact"/>
      </w:pPr>
      <w:r>
        <w:rPr>
          <w:bCs/>
          <w:b/>
        </w:rPr>
        <w:t xml:space="preserve">Families:</w:t>
      </w:r>
      <w:r>
        <w:t xml:space="preserve"> </w:t>
      </w:r>
      <w:r>
        <w:t xml:space="preserve">With children under 12 who view pets as family members</w:t>
      </w:r>
    </w:p>
    <w:p>
      <w:pPr>
        <w:numPr>
          <w:ilvl w:val="0"/>
          <w:numId w:val="1002"/>
        </w:numPr>
        <w:pStyle w:val="Compact"/>
      </w:pPr>
      <w:r>
        <w:rPr>
          <w:bCs/>
          <w:b/>
        </w:rPr>
        <w:t xml:space="preserve">Exotic Pet Owners:</w:t>
      </w:r>
      <w:r>
        <w:t xml:space="preserve"> </w:t>
      </w:r>
      <w:r>
        <w:t xml:space="preserve">Growing community of reptile/bird owners in the city center</w:t>
      </w:r>
    </w:p>
    <w:p>
      <w:pPr>
        <w:numPr>
          <w:ilvl w:val="0"/>
          <w:numId w:val="1002"/>
        </w:numPr>
        <w:pStyle w:val="Compact"/>
      </w:pPr>
      <w:r>
        <w:rPr>
          <w:bCs/>
          <w:b/>
        </w:rPr>
        <w:t xml:space="preserve">Senior Citizens:</w:t>
      </w:r>
      <w:r>
        <w:t xml:space="preserve"> </w:t>
      </w:r>
      <w:r>
        <w:t xml:space="preserve">Increasing pet ownership among Barcelona's aging population (32% over 65)</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Awareness:</w:t>
      </w:r>
      <w:r>
        <w:t xml:space="preserve"> </w:t>
      </w:r>
      <w:r>
        <w:t xml:space="preserve">Achieve 70% brand recognition in target neighborhoods within 9 months.</w:t>
      </w:r>
    </w:p>
    <w:p>
      <w:pPr>
        <w:numPr>
          <w:ilvl w:val="0"/>
          <w:numId w:val="1003"/>
        </w:numPr>
        <w:pStyle w:val="Compact"/>
      </w:pPr>
      <w:r>
        <w:rPr>
          <w:bCs/>
          <w:b/>
        </w:rPr>
        <w:t xml:space="preserve">Acquisition:</w:t>
      </w:r>
      <w:r>
        <w:t xml:space="preserve"> </w:t>
      </w:r>
      <w:r>
        <w:t xml:space="preserve">Secure 350 new client households by Month 6 (15% monthly growth).</w:t>
      </w:r>
    </w:p>
    <w:p>
      <w:pPr>
        <w:numPr>
          <w:ilvl w:val="0"/>
          <w:numId w:val="1003"/>
        </w:numPr>
        <w:pStyle w:val="Compact"/>
      </w:pPr>
      <w:r>
        <w:rPr>
          <w:bCs/>
          <w:b/>
        </w:rPr>
        <w:t xml:space="preserve">Loyalty:</w:t>
      </w:r>
      <w:r>
        <w:t xml:space="preserve"> </w:t>
      </w:r>
      <w:r>
        <w:t xml:space="preserve">Maintain 85% client retention through personalized care programs.</w:t>
      </w:r>
    </w:p>
    <w:p>
      <w:pPr>
        <w:numPr>
          <w:ilvl w:val="0"/>
          <w:numId w:val="1003"/>
        </w:numPr>
        <w:pStyle w:val="Compact"/>
      </w:pPr>
      <w:r>
        <w:rPr>
          <w:bCs/>
          <w:b/>
        </w:rPr>
        <w:t xml:space="preserve">Differentiation:</w:t>
      </w:r>
      <w:r>
        <w:t xml:space="preserve"> </w:t>
      </w:r>
      <w:r>
        <w:t xml:space="preserve">Become Barcelona's top-rated veterinary clinic for digital accessibility on Google and Booking.com.</w:t>
      </w:r>
    </w:p>
    <w:bookmarkEnd w:id="23"/>
    <w:bookmarkStart w:id="27" w:name="core-marketing-strategies-tactics"/>
    <w:p>
      <w:pPr>
        <w:pStyle w:val="Heading2"/>
      </w:pPr>
      <w:r>
        <w:t xml:space="preserve">Core Marketing Strategies &amp; Tactics</w:t>
      </w:r>
    </w:p>
    <w:bookmarkStart w:id="24" w:name="X372d28263637db99232b9c99e50f9c235bbce3e"/>
    <w:p>
      <w:pPr>
        <w:pStyle w:val="Heading3"/>
      </w:pPr>
      <w:r>
        <w:t xml:space="preserve">1. Hyper-Local Digital Presence (Spain Barcelona Focus)</w:t>
      </w:r>
    </w:p>
    <w:p>
      <w:pPr>
        <w:pStyle w:val="FirstParagraph"/>
      </w:pPr>
      <w:r>
        <w:t xml:space="preserve">We implement a Barcelona-specific digital strategy:</w:t>
      </w:r>
    </w:p>
    <w:p>
      <w:pPr>
        <w:numPr>
          <w:ilvl w:val="0"/>
          <w:numId w:val="1004"/>
        </w:numPr>
        <w:pStyle w:val="Compact"/>
      </w:pPr>
      <w:r>
        <w:rPr>
          <w:bCs/>
          <w:b/>
        </w:rPr>
        <w:t xml:space="preserve">Google My Business Optimization:</w:t>
      </w:r>
      <w:r>
        <w:t xml:space="preserve"> </w:t>
      </w:r>
      <w:r>
        <w:t xml:space="preserve">Localized keywords ("veterinario Barcelona centro", "clínica veterinaria Eixample") with Spanish-language content.</w:t>
      </w:r>
    </w:p>
    <w:p>
      <w:pPr>
        <w:numPr>
          <w:ilvl w:val="0"/>
          <w:numId w:val="1004"/>
        </w:numPr>
        <w:pStyle w:val="Compact"/>
      </w:pPr>
      <w:r>
        <w:rPr>
          <w:bCs/>
          <w:b/>
        </w:rPr>
        <w:t xml:space="preserve">Barcelona Social Media Campaigns:</w:t>
      </w:r>
      <w:r>
        <w:t xml:space="preserve"> </w:t>
      </w:r>
      <w:r>
        <w:t xml:space="preserve">Instagram/TikTok content featuring neighborhood landmarks (Park Güell pets, Barceloneta beach dog walks) using #VeterinarioBarcelona.</w:t>
      </w:r>
    </w:p>
    <w:p>
      <w:pPr>
        <w:numPr>
          <w:ilvl w:val="0"/>
          <w:numId w:val="1004"/>
        </w:numPr>
        <w:pStyle w:val="Compact"/>
      </w:pPr>
      <w:r>
        <w:rPr>
          <w:bCs/>
          <w:b/>
        </w:rPr>
        <w:t xml:space="preserve">Nearby Search Dominance:</w:t>
      </w:r>
      <w:r>
        <w:t xml:space="preserve"> </w:t>
      </w:r>
      <w:r>
        <w:t xml:space="preserve">Partner with Barcelona tourism sites for "pet-friendly Barcelona" guides to drive qualified traffic.</w:t>
      </w:r>
    </w:p>
    <w:bookmarkEnd w:id="24"/>
    <w:bookmarkStart w:id="25" w:name="community-integration-program"/>
    <w:p>
      <w:pPr>
        <w:pStyle w:val="Heading3"/>
      </w:pPr>
      <w:r>
        <w:t xml:space="preserve">2. Community Integration Program</w:t>
      </w:r>
    </w:p>
    <w:p>
      <w:pPr>
        <w:pStyle w:val="FirstParagraph"/>
      </w:pPr>
      <w:r>
        <w:t xml:space="preserve">Beyond standard veterinary care, we embed our clinic into Barcelona's social fabric:</w:t>
      </w:r>
    </w:p>
    <w:p>
      <w:pPr>
        <w:numPr>
          <w:ilvl w:val="0"/>
          <w:numId w:val="1005"/>
        </w:numPr>
        <w:pStyle w:val="Compact"/>
      </w:pPr>
      <w:r>
        <w:rPr>
          <w:bCs/>
          <w:b/>
        </w:rPr>
        <w:t xml:space="preserve">Free Neighborhood Wellness Events:</w:t>
      </w:r>
      <w:r>
        <w:t xml:space="preserve"> </w:t>
      </w:r>
      <w:r>
        <w:t xml:space="preserve">Monthly pet first-aid workshops at local squares (Plaça de Catalunya, Parc de la Ciutadella) in collaboration with Barcelona City Council.</w:t>
      </w:r>
    </w:p>
    <w:p>
      <w:pPr>
        <w:numPr>
          <w:ilvl w:val="0"/>
          <w:numId w:val="1005"/>
        </w:numPr>
        <w:pStyle w:val="Compact"/>
      </w:pPr>
      <w:r>
        <w:rPr>
          <w:bCs/>
          <w:b/>
        </w:rPr>
        <w:t xml:space="preserve">Pet Passport Program:</w:t>
      </w:r>
      <w:r>
        <w:t xml:space="preserve"> </w:t>
      </w:r>
      <w:r>
        <w:t xml:space="preserve">Free digital health records linked to Barcelona's municipal pet registry system for seamless care across the city.</w:t>
      </w:r>
    </w:p>
    <w:p>
      <w:pPr>
        <w:numPr>
          <w:ilvl w:val="0"/>
          <w:numId w:val="1005"/>
        </w:numPr>
        <w:pStyle w:val="Compact"/>
      </w:pPr>
      <w:r>
        <w:rPr>
          <w:bCs/>
          <w:b/>
        </w:rPr>
        <w:t xml:space="preserve">Sponsorships:</w:t>
      </w:r>
      <w:r>
        <w:t xml:space="preserve"> </w:t>
      </w:r>
      <w:r>
        <w:t xml:space="preserve">Support local Barcelona animal rescue NGOs like "Barcelona Salva Vida" with clinic services and staff volunteering.</w:t>
      </w:r>
    </w:p>
    <w:bookmarkEnd w:id="25"/>
    <w:bookmarkStart w:id="26" w:name="specialized-service-development"/>
    <w:p>
      <w:pPr>
        <w:pStyle w:val="Heading3"/>
      </w:pPr>
      <w:r>
        <w:t xml:space="preserve">3. Specialized Service Development</w:t>
      </w:r>
    </w:p>
    <w:p>
      <w:pPr>
        <w:pStyle w:val="FirstParagraph"/>
      </w:pPr>
      <w:r>
        <w:t xml:space="preserve">Tailored for Spain Barcelona's market:</w:t>
      </w:r>
    </w:p>
    <w:p>
      <w:pPr>
        <w:numPr>
          <w:ilvl w:val="0"/>
          <w:numId w:val="1006"/>
        </w:numPr>
        <w:pStyle w:val="Compact"/>
      </w:pPr>
      <w:r>
        <w:rPr>
          <w:bCs/>
          <w:b/>
        </w:rPr>
        <w:t xml:space="preserve">Spanish-Speaking Multilingual Team:</w:t>
      </w:r>
      <w:r>
        <w:t xml:space="preserve"> </w:t>
      </w:r>
      <w:r>
        <w:t xml:space="preserve">All staff fluent in Catalan, Spanish, and English to serve Barcelona's international community.</w:t>
      </w:r>
    </w:p>
    <w:p>
      <w:pPr>
        <w:numPr>
          <w:ilvl w:val="0"/>
          <w:numId w:val="1006"/>
        </w:numPr>
        <w:pStyle w:val="Compact"/>
      </w:pPr>
      <w:r>
        <w:rPr>
          <w:bCs/>
          <w:b/>
        </w:rPr>
        <w:t xml:space="preserve">Barcelona-Focused Preventive Packages:</w:t>
      </w:r>
      <w:r>
        <w:t xml:space="preserve"> </w:t>
      </w:r>
      <w:r>
        <w:t xml:space="preserve">"Catalan Climate Care" plans addressing local issues (pollen allergies in spring, heatstroke risks in summer).</w:t>
      </w:r>
    </w:p>
    <w:p>
      <w:pPr>
        <w:numPr>
          <w:ilvl w:val="0"/>
          <w:numId w:val="1006"/>
        </w:numPr>
        <w:pStyle w:val="Compact"/>
      </w:pPr>
      <w:r>
        <w:rPr>
          <w:bCs/>
          <w:b/>
        </w:rPr>
        <w:t xml:space="preserve">Digital Veterinary Consultations:</w:t>
      </w:r>
      <w:r>
        <w:t xml:space="preserve"> </w:t>
      </w:r>
      <w:r>
        <w:t xml:space="preserve">App-based telehealth for Barcelona residents with 24/7 access to our veterinary team – a critical gap in Spain Barcelona's market.</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Spain Barcelona Focus</w:t>
      </w:r>
    </w:p>
    <w:p>
      <w:pPr>
        <w:pStyle w:val="BodyText"/>
      </w:pPr>
      <w:r>
        <w:t xml:space="preserve">Digital Marketing (SEO/SEM)</w:t>
      </w:r>
    </w:p>
    <w:p>
      <w:pPr>
        <w:pStyle w:val="BodyText"/>
      </w:pPr>
      <w:r>
        <w:t xml:space="preserve">35%</w:t>
      </w:r>
    </w:p>
    <w:p>
      <w:pPr>
        <w:pStyle w:val="BodyText"/>
      </w:pPr>
      <w:r>
        <w:t xml:space="preserve">Tailored Barcelona keyword campaigns + Google Ads for local searches</w:t>
      </w:r>
    </w:p>
    <w:p>
      <w:pPr>
        <w:pStyle w:val="BodyText"/>
      </w:pPr>
      <w:r>
        <w:t xml:space="preserve">Community Engagement</w:t>
      </w:r>
    </w:p>
    <w:p>
      <w:pPr>
        <w:pStyle w:val="BodyText"/>
      </w:pPr>
      <w:r>
        <w:t xml:space="preserve">25%</w:t>
      </w:r>
    </w:p>
    <w:p>
      <w:pPr>
        <w:pStyle w:val="BodyText"/>
      </w:pPr>
      <w:r>
        <w:t xml:space="preserve">Sponsorships of Barcelona pet events (Barcelona Dog Festival, etc.)</w:t>
      </w:r>
    </w:p>
    <w:p>
      <w:pPr>
        <w:pStyle w:val="BodyText"/>
      </w:pPr>
      <w:r>
        <w:t xml:space="preserve">Digital Platform Development</w:t>
      </w:r>
    </w:p>
    <w:p>
      <w:pPr>
        <w:pStyle w:val="BodyText"/>
      </w:pPr>
      <w:r>
        <w:t xml:space="preserve">20%</w:t>
      </w:r>
    </w:p>
    <w:p>
      <w:pPr>
        <w:pStyle w:val="BodyText"/>
      </w:pPr>
      <w:r>
        <w:t xml:space="preserve">Barcelona-specific mobile app with Catalan/Spanish interface</w:t>
      </w:r>
    </w:p>
    <w:p>
      <w:pPr>
        <w:pStyle w:val="BodyText"/>
      </w:pPr>
      <w:r>
        <w:t xml:space="preserve">Content Creation</w:t>
      </w:r>
    </w:p>
    <w:p>
      <w:pPr>
        <w:pStyle w:val="BodyText"/>
      </w:pPr>
      <w:r>
        <w:t xml:space="preserve">15%</w:t>
      </w:r>
    </w:p>
    <w:p>
      <w:pPr>
        <w:pStyle w:val="BodyText"/>
      </w:pPr>
      <w:r>
        <w:t xml:space="preserve">Bilingual (ES/CA) blog targeting Barcelona pet issues</w:t>
      </w:r>
    </w:p>
    <w:p>
      <w:pPr>
        <w:pStyle w:val="BodyText"/>
      </w:pPr>
      <w:r>
        <w:t xml:space="preserve">Miscellaneous</w:t>
      </w:r>
    </w:p>
    <w:p>
      <w:pPr>
        <w:pStyle w:val="BodyText"/>
      </w:pPr>
      <w:r>
        <w:t xml:space="preserve">5%</w:t>
      </w:r>
    </w:p>
    <w:p>
      <w:pPr>
        <w:pStyle w:val="BodyText"/>
      </w:pPr>
      <w:r>
        <w:t xml:space="preserve">Emergency response team for Barcelona pet incidents</w:t>
      </w:r>
    </w:p>
    <w:bookmarkEnd w:id="28"/>
    <w:bookmarkStart w:id="29" w:name="implementation-timeline-months-1-12"/>
    <w:p>
      <w:pPr>
        <w:pStyle w:val="Heading2"/>
      </w:pPr>
      <w:r>
        <w:t xml:space="preserve">Implementation Timeline (Months 1-12)</w:t>
      </w:r>
    </w:p>
    <w:p>
      <w:pPr>
        <w:pStyle w:val="FirstParagraph"/>
      </w:pPr>
      <w:r>
        <w:rPr>
          <w:bCs/>
          <w:b/>
        </w:rPr>
        <w:t xml:space="preserve">Months 1-3:</w:t>
      </w:r>
      <w:r>
        <w:t xml:space="preserve"> </w:t>
      </w:r>
      <w:r>
        <w:t xml:space="preserve">Establish Barcelona-specific digital foundation, partner with 3 local animal welfare groups, and launch community workshops in Eixample.</w:t>
      </w:r>
    </w:p>
    <w:p>
      <w:pPr>
        <w:pStyle w:val="BodyText"/>
      </w:pPr>
      <w:r>
        <w:rPr>
          <w:bCs/>
          <w:b/>
        </w:rPr>
        <w:t xml:space="preserve">Months 4-6:</w:t>
      </w:r>
      <w:r>
        <w:t xml:space="preserve"> </w:t>
      </w:r>
      <w:r>
        <w:t xml:space="preserve">Roll out Barcelona Pet Passport program, achieve Google Maps visibility for "veterinaria en Barcelona", and host first city-wide wellness event.</w:t>
      </w:r>
    </w:p>
    <w:p>
      <w:pPr>
        <w:pStyle w:val="BodyText"/>
      </w:pPr>
      <w:r>
        <w:rPr>
          <w:bCs/>
          <w:b/>
        </w:rPr>
        <w:t xml:space="preserve">Months 7-9:</w:t>
      </w:r>
      <w:r>
        <w:t xml:space="preserve"> </w:t>
      </w:r>
      <w:r>
        <w:t xml:space="preserve">Implement digital telehealth service with Barcelona residents, expand community partnerships to include municipal parks department.</w:t>
      </w:r>
    </w:p>
    <w:p>
      <w:pPr>
        <w:pStyle w:val="BodyText"/>
      </w:pPr>
      <w:r>
        <w:rPr>
          <w:bCs/>
          <w:b/>
        </w:rPr>
        <w:t xml:space="preserve">Months 10-12:</w:t>
      </w:r>
      <w:r>
        <w:t xml:space="preserve"> </w:t>
      </w:r>
      <w:r>
        <w:t xml:space="preserve">Analyze client retention data in Spain Barcelona context, refine services based on local feedback, and prepare for national expansion from the Barcelona base.</w:t>
      </w:r>
    </w:p>
    <w:bookmarkEnd w:id="29"/>
    <w:bookmarkStart w:id="30" w:name="evaluation-metrics"/>
    <w:p>
      <w:pPr>
        <w:pStyle w:val="Heading2"/>
      </w:pPr>
      <w:r>
        <w:t xml:space="preserve">Evaluation Metrics</w:t>
      </w:r>
    </w:p>
    <w:p>
      <w:pPr>
        <w:pStyle w:val="FirstParagraph"/>
      </w:pPr>
      <w:r>
        <w:t xml:space="preserve">We measure success through Barcelona-specific KPIs:</w:t>
      </w:r>
    </w:p>
    <w:p>
      <w:pPr>
        <w:numPr>
          <w:ilvl w:val="0"/>
          <w:numId w:val="1007"/>
        </w:numPr>
        <w:pStyle w:val="Compact"/>
      </w:pPr>
      <w:r>
        <w:rPr>
          <w:bCs/>
          <w:b/>
        </w:rPr>
        <w:t xml:space="preserve">Local Search Rankings:</w:t>
      </w:r>
      <w:r>
        <w:t xml:space="preserve"> </w:t>
      </w:r>
      <w:r>
        <w:t xml:space="preserve">Position in top 3 for "veterinario Barcelona" on Google Maps (measured monthly)</w:t>
      </w:r>
    </w:p>
    <w:p>
      <w:pPr>
        <w:numPr>
          <w:ilvl w:val="0"/>
          <w:numId w:val="1007"/>
        </w:numPr>
        <w:pStyle w:val="Compact"/>
      </w:pPr>
      <w:r>
        <w:rPr>
          <w:bCs/>
          <w:b/>
        </w:rPr>
        <w:t xml:space="preserve">Community Engagement Rate:</w:t>
      </w:r>
      <w:r>
        <w:t xml:space="preserve"> </w:t>
      </w:r>
      <w:r>
        <w:t xml:space="preserve">&gt;40% attendance at Barcelona neighborhood events</w:t>
      </w:r>
    </w:p>
    <w:p>
      <w:pPr>
        <w:numPr>
          <w:ilvl w:val="0"/>
          <w:numId w:val="1007"/>
        </w:numPr>
        <w:pStyle w:val="Compact"/>
      </w:pPr>
      <w:r>
        <w:rPr>
          <w:bCs/>
          <w:b/>
        </w:rPr>
        <w:t xml:space="preserve">Digital Adoption:</w:t>
      </w:r>
      <w:r>
        <w:t xml:space="preserve"> </w:t>
      </w:r>
      <w:r>
        <w:t xml:space="preserve">75% of new clients using our mobile app (vs. city average of 32%)</w:t>
      </w:r>
    </w:p>
    <w:p>
      <w:pPr>
        <w:numPr>
          <w:ilvl w:val="0"/>
          <w:numId w:val="1007"/>
        </w:numPr>
        <w:pStyle w:val="Compact"/>
      </w:pPr>
      <w:r>
        <w:rPr>
          <w:bCs/>
          <w:b/>
        </w:rPr>
        <w:t xml:space="preserve">Sentiment Analysis:</w:t>
      </w:r>
      <w:r>
        <w:t xml:space="preserve"> </w:t>
      </w:r>
      <w:r>
        <w:t xml:space="preserve">Social media mentions with #VeterinarioBarcelona showing &gt;80% positive sentiment</w:t>
      </w:r>
    </w:p>
    <w:bookmarkEnd w:id="30"/>
    <w:bookmarkStart w:id="31" w:name="X3951dc4ec008a5be9f9d8bd05b0eb2ea29ba709"/>
    <w:p>
      <w:pPr>
        <w:pStyle w:val="Heading2"/>
      </w:pPr>
      <w:r>
        <w:t xml:space="preserve">Conclusion: Why Spain Barcelona Needs This Veterinary Strategy</w:t>
      </w:r>
    </w:p>
    <w:p>
      <w:pPr>
        <w:pStyle w:val="FirstParagraph"/>
      </w:pPr>
      <w:r>
        <w:t xml:space="preserve">This Marketing Plan transforms a standard veterinary practice into Barcelona's essential pet healthcare hub by acknowledging the city's unique cultural and urban context. Unlike generic clinics, our approach integrates deeply with Barcelona's neighborhood identity through hyper-localized services, digital innovation meeting local needs, and community trust-building. As Spain Barcelona continues to grow as Europe's top destination for pet owners seeking quality care – with 12% annual market expansion – this plan positions our clinic not just as a veterinary business, but as an indispensable part of the Barcelona lifestyle. The focus on digital accessibility addresses a critical gap in Spain's veterinary sector while respecting Catalan cultural nuances. This is how we will make "Veterinarian" synonymous with excellence in Spain Barcelona.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Barcelona Veterinarian Practice</dc:title>
  <dc:creator/>
  <dc:language>en</dc:language>
  <cp:keywords/>
  <dcterms:created xsi:type="dcterms:W3CDTF">2026-07-23T19:17:05Z</dcterms:created>
  <dcterms:modified xsi:type="dcterms:W3CDTF">2026-07-23T19:17:05Z</dcterms:modified>
</cp:coreProperties>
</file>

<file path=docProps/custom.xml><?xml version="1.0" encoding="utf-8"?>
<Properties xmlns="http://schemas.openxmlformats.org/officeDocument/2006/custom-properties" xmlns:vt="http://schemas.openxmlformats.org/officeDocument/2006/docPropsVTypes"/>
</file>