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Animal</w:t>
      </w:r>
      <w:r>
        <w:t xml:space="preserve"> </w:t>
      </w:r>
      <w:r>
        <w:t xml:space="preserve">Care</w:t>
      </w:r>
      <w:r>
        <w:t xml:space="preserve"> </w:t>
      </w:r>
      <w:r>
        <w:t xml:space="preserve">Veterinary</w:t>
      </w:r>
      <w:r>
        <w:t xml:space="preserve"> </w:t>
      </w:r>
      <w:r>
        <w:t xml:space="preserve">Clinic</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fc4d84036e4ad171f0ea9ecd4eedaf0208a722a"/>
    <w:p>
      <w:pPr>
        <w:pStyle w:val="Heading1"/>
      </w:pPr>
      <w:r>
        <w:t xml:space="preserve">Comprehensive Marketing Plan for Premier Animal Care: A Veterinarian Clinic in Sri Lanka Colombo</w:t>
      </w:r>
    </w:p>
    <w:bookmarkStart w:id="20" w:name="executive-summary"/>
    <w:p>
      <w:pPr>
        <w:pStyle w:val="Heading2"/>
      </w:pPr>
      <w:r>
        <w:t xml:space="preserve">Executive Summary</w:t>
      </w:r>
    </w:p>
    <w:p>
      <w:pPr>
        <w:pStyle w:val="FirstParagraph"/>
      </w:pPr>
      <w:r>
        <w:t xml:space="preserve">This Marketing Plan outlines a strategic roadmap for "Premier Animal Care," a new Veterinary clinic launching in the heart of Colombo, Sri Lanka. Targeting the rapidly growing urban pet ownership market, this plan leverages local cultural nuances and digital trends to establish Premier Animal Care as Colombo's most trusted Veterinarian provider. With pet ownership surging by 35% annually in Sri Lanka Colombo due to rising disposable incomes and shifting lifestyles, our Marketing Plan positions us to capture 15% market share within three years through community-centric services, premium care, and hyper-localized digital engagement. This document details how we will transform a standard Veterinary practice into a community pillar through innovative marketing aligned with Sri Lankan urban needs.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unique opportunities for a specialized Veterinarian business. Urbanization has accelerated pet adoption in residential complexes and high-end neighborhoods like Cinnamon Gardens, Bambalapitiya, and Wellawatta. According to the National Veterinary Council of Sri Lanka (2023), Colombo accounts for 40% of all veterinary consultations in the country, yet only 6 clinics offer year-round emergency care. Competitors lack digital integration and cultural sensitivity—most use English-only websites without Sinhala/Tamil translations crucial for local trust-building. Our Market Analysis confirms a $2.1M annual gap in premium Veterinary services catering to dogs, cats, and exotic pets (like parrots and reptiles common in Sri Lankan households). The absence of clinics offering 24/7 tele-veterinary support further validates our service differentiation.</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1"/>
        </w:numPr>
        <w:pStyle w:val="Compact"/>
      </w:pPr>
      <w:r>
        <w:t xml:space="preserve">Secure 500 active client registrations through Colombo-based social media campaigns</w:t>
      </w:r>
    </w:p>
    <w:p>
      <w:pPr>
        <w:numPr>
          <w:ilvl w:val="0"/>
          <w:numId w:val="1001"/>
        </w:numPr>
        <w:pStyle w:val="Compact"/>
      </w:pPr>
      <w:r>
        <w:t xml:space="preserve">Attain 85% brand recall among pet owners in Colombo's top 10 neighborhoods</w:t>
      </w:r>
    </w:p>
    <w:p>
      <w:pPr>
        <w:numPr>
          <w:ilvl w:val="0"/>
          <w:numId w:val="1001"/>
        </w:numPr>
        <w:pStyle w:val="Compact"/>
      </w:pPr>
      <w:r>
        <w:t xml:space="preserve">Generate 30% of revenue from new clients via localized referral programs</w:t>
      </w:r>
    </w:p>
    <w:p>
      <w:pPr>
        <w:numPr>
          <w:ilvl w:val="0"/>
          <w:numId w:val="1001"/>
        </w:numPr>
        <w:pStyle w:val="Compact"/>
      </w:pPr>
      <w:r>
        <w:t xml:space="preserve">Build partnerships with 20+ Colombo-based pet stores (e.g., Petz, Paws &amp; Claws)</w:t>
      </w:r>
    </w:p>
    <w:bookmarkEnd w:id="22"/>
    <w:bookmarkStart w:id="23" w:name="target-audience-sri-lanka-colombo-focus"/>
    <w:p>
      <w:pPr>
        <w:pStyle w:val="Heading2"/>
      </w:pPr>
      <w:r>
        <w:t xml:space="preserve">Target Audience: Sri Lanka Colombo Focus</w:t>
      </w:r>
    </w:p>
    <w:p>
      <w:pPr>
        <w:pStyle w:val="FirstParagraph"/>
      </w:pPr>
      <w:r>
        <w:t xml:space="preserve">We target three core segments in Sri Lanka Colombo:</w:t>
      </w:r>
    </w:p>
    <w:p>
      <w:pPr>
        <w:numPr>
          <w:ilvl w:val="0"/>
          <w:numId w:val="1002"/>
        </w:numPr>
        <w:pStyle w:val="Compact"/>
      </w:pPr>
      <w:r>
        <w:rPr>
          <w:bCs/>
          <w:b/>
        </w:rPr>
        <w:t xml:space="preserve">Urban Professionals (30-45 years):</w:t>
      </w:r>
      <w:r>
        <w:t xml:space="preserve"> </w:t>
      </w:r>
      <w:r>
        <w:t xml:space="preserve">Dual-income households with premium pets (e.g., Pomeranians, Siamese cats). They prioritize convenience and multilingual service. Our Marketing Plan includes WhatsApp consultation slots during Colombo's traffic hours (6-9 AM).</w:t>
      </w:r>
    </w:p>
    <w:p>
      <w:pPr>
        <w:numPr>
          <w:ilvl w:val="0"/>
          <w:numId w:val="1002"/>
        </w:numPr>
        <w:pStyle w:val="Compact"/>
      </w:pPr>
      <w:r>
        <w:rPr>
          <w:bCs/>
          <w:b/>
        </w:rPr>
        <w:t xml:space="preserve">Expatriate Community:</w:t>
      </w:r>
      <w:r>
        <w:t xml:space="preserve"> </w:t>
      </w:r>
      <w:r>
        <w:t xml:space="preserve">Foreign residents needing English-speaking Veterinarian care. We'll co-host "Pet Wellness Workshops" at expat hubs like The Cinnamon Grand.</w:t>
      </w:r>
    </w:p>
    <w:p>
      <w:pPr>
        <w:numPr>
          <w:ilvl w:val="0"/>
          <w:numId w:val="1002"/>
        </w:numPr>
        <w:pStyle w:val="Compact"/>
      </w:pPr>
      <w:r>
        <w:rPr>
          <w:bCs/>
          <w:b/>
        </w:rPr>
        <w:t xml:space="preserve">Families with Children:</w:t>
      </w:r>
      <w:r>
        <w:t xml:space="preserve"> </w:t>
      </w:r>
      <w:r>
        <w:t xml:space="preserve">Parents seeking affordable vaccination drives. Partnering with schools for "Responsible Pet Ownership" programs aligns with Colombo's educational priorities.</w:t>
      </w:r>
    </w:p>
    <w:bookmarkEnd w:id="23"/>
    <w:bookmarkStart w:id="24" w:name="marketing-strategies-tactics"/>
    <w:p>
      <w:pPr>
        <w:pStyle w:val="Heading2"/>
      </w:pPr>
      <w:r>
        <w:t xml:space="preserve">Marketing Strategies &amp; Tactics</w:t>
      </w:r>
    </w:p>
    <w:p>
      <w:pPr>
        <w:pStyle w:val="FirstParagraph"/>
      </w:pPr>
      <w:r>
        <w:rPr>
          <w:iCs/>
          <w:i/>
        </w:rPr>
        <w:t xml:space="preserve">Localized Digital Marketing (Sri Lanka Colombo Focus):</w:t>
      </w:r>
    </w:p>
    <w:p>
      <w:pPr>
        <w:numPr>
          <w:ilvl w:val="0"/>
          <w:numId w:val="1003"/>
        </w:numPr>
        <w:pStyle w:val="Compact"/>
      </w:pPr>
      <w:r>
        <w:rPr>
          <w:bCs/>
          <w:b/>
        </w:rPr>
        <w:t xml:space="preserve">Hyper-Local Social Campaigns:</w:t>
      </w:r>
      <w:r>
        <w:t xml:space="preserve"> </w:t>
      </w:r>
      <w:r>
        <w:t xml:space="preserve">Run Facebook/Instagram ads targeting Colombo ZIP codes with Sinhala/Tamil content. Example: "Gaja Gathuwa" (pet birthday) videos featuring local influencers like @ColomboPets, using Colombo landmarks as backdrops.</w:t>
      </w:r>
    </w:p>
    <w:p>
      <w:pPr>
        <w:numPr>
          <w:ilvl w:val="0"/>
          <w:numId w:val="1003"/>
        </w:numPr>
        <w:pStyle w:val="Compact"/>
      </w:pPr>
      <w:r>
        <w:rPr>
          <w:bCs/>
          <w:b/>
        </w:rPr>
        <w:t xml:space="preserve">Google My Business Optimization:</w:t>
      </w:r>
      <w:r>
        <w:t xml:space="preserve"> </w:t>
      </w:r>
      <w:r>
        <w:t xml:space="preserve">Ensure 24/7 availability in Colombo searches with real-time updates for "emergency Veterinarian near me" queries during monsoon season.</w:t>
      </w:r>
    </w:p>
    <w:p>
      <w:pPr>
        <w:numPr>
          <w:ilvl w:val="0"/>
          <w:numId w:val="1003"/>
        </w:numPr>
        <w:pStyle w:val="Compact"/>
      </w:pPr>
      <w:r>
        <w:rPr>
          <w:bCs/>
          <w:b/>
        </w:rPr>
        <w:t xml:space="preserve">Community Health Initiatives:</w:t>
      </w:r>
      <w:r>
        <w:t xml:space="preserve"> </w:t>
      </w:r>
      <w:r>
        <w:t xml:space="preserve">Sponsor Colombo’s "City Park Pet Walks" monthly, offering free microchipping—positioning us as a community partner, not just a clinic.</w:t>
      </w:r>
    </w:p>
    <w:p>
      <w:pPr>
        <w:pStyle w:val="FirstParagraph"/>
      </w:pPr>
      <w:r>
        <w:rPr>
          <w:iCs/>
          <w:i/>
        </w:rPr>
        <w:t xml:space="preserve">Differentiated Service Offerings:</w:t>
      </w:r>
    </w:p>
    <w:p>
      <w:pPr>
        <w:numPr>
          <w:ilvl w:val="0"/>
          <w:numId w:val="1004"/>
        </w:numPr>
        <w:pStyle w:val="Compact"/>
      </w:pPr>
      <w:r>
        <w:rPr>
          <w:bCs/>
          <w:b/>
        </w:rPr>
        <w:t xml:space="preserve">24/7 Tele-Veterinary Hotline:</w:t>
      </w:r>
      <w:r>
        <w:t xml:space="preserve"> </w:t>
      </w:r>
      <w:r>
        <w:t xml:space="preserve">Staffed by Sri Lankan-certified vets for Colombo residents. Promoted via SMS campaigns during power outages common in urban areas.</w:t>
      </w:r>
    </w:p>
    <w:p>
      <w:pPr>
        <w:numPr>
          <w:ilvl w:val="0"/>
          <w:numId w:val="1004"/>
        </w:numPr>
        <w:pStyle w:val="Compact"/>
      </w:pPr>
      <w:r>
        <w:rPr>
          <w:bCs/>
          <w:b/>
        </w:rPr>
        <w:t xml:space="preserve">Culturalized Care Packages:</w:t>
      </w:r>
      <w:r>
        <w:t xml:space="preserve"> </w:t>
      </w:r>
      <w:r>
        <w:t xml:space="preserve">"Sinhala New Year Pet Blessing" events with traditional offerings, blending veterinary care with cultural traditions.</w:t>
      </w:r>
    </w:p>
    <w:p>
      <w:pPr>
        <w:numPr>
          <w:ilvl w:val="0"/>
          <w:numId w:val="1004"/>
        </w:numPr>
        <w:pStyle w:val="Compact"/>
      </w:pPr>
      <w:r>
        <w:rPr>
          <w:bCs/>
          <w:b/>
        </w:rPr>
        <w:t xml:space="preserve">School Partnerships:</w:t>
      </w:r>
      <w:r>
        <w:t xml:space="preserve"> </w:t>
      </w:r>
      <w:r>
        <w:t xml:space="preserve">Free dentistry workshops for Colombo schools to build early trust, addressing a critical gap in pet education.</w:t>
      </w:r>
    </w:p>
    <w:bookmarkEnd w:id="24"/>
    <w:bookmarkStart w:id="25" w:name="budget-allocation-sri-lanka-rupee-focus"/>
    <w:p>
      <w:pPr>
        <w:pStyle w:val="Heading2"/>
      </w:pPr>
      <w:r>
        <w:t xml:space="preserve">Budget Allocation (Sri Lanka Rupee Focus)</w:t>
      </w:r>
    </w:p>
    <w:p>
      <w:pPr>
        <w:pStyle w:val="FirstParagraph"/>
      </w:pPr>
      <w:r>
        <w:t xml:space="preserve">Total Budget: LKR 1.8M (Year 1) – Allocated as follows:</w:t>
      </w:r>
    </w:p>
    <w:p>
      <w:pPr>
        <w:numPr>
          <w:ilvl w:val="0"/>
          <w:numId w:val="1005"/>
        </w:numPr>
        <w:pStyle w:val="Compact"/>
      </w:pPr>
      <w:r>
        <w:rPr>
          <w:bCs/>
          <w:b/>
        </w:rPr>
        <w:t xml:space="preserve">Digital Marketing (45%):</w:t>
      </w:r>
      <w:r>
        <w:t xml:space="preserve"> </w:t>
      </w:r>
      <w:r>
        <w:t xml:space="preserve">LKR 810,000 for Colombo geo-targeted ads, social media influencers, and multilingual website development.</w:t>
      </w:r>
    </w:p>
    <w:p>
      <w:pPr>
        <w:numPr>
          <w:ilvl w:val="0"/>
          <w:numId w:val="1005"/>
        </w:numPr>
        <w:pStyle w:val="Compact"/>
      </w:pPr>
      <w:r>
        <w:rPr>
          <w:bCs/>
          <w:b/>
        </w:rPr>
        <w:t xml:space="preserve">Community Events (30%):</w:t>
      </w:r>
      <w:r>
        <w:t xml:space="preserve"> </w:t>
      </w:r>
      <w:r>
        <w:t xml:space="preserve">LKR 540,000 for park partnerships, school workshops, and local newspaper sponsorships (e.g., Daily Mirror Pet Column).</w:t>
      </w:r>
    </w:p>
    <w:p>
      <w:pPr>
        <w:numPr>
          <w:ilvl w:val="0"/>
          <w:numId w:val="1005"/>
        </w:numPr>
        <w:pStyle w:val="Compact"/>
      </w:pPr>
      <w:r>
        <w:rPr>
          <w:bCs/>
          <w:b/>
        </w:rPr>
        <w:t xml:space="preserve">Referral Program (15%):</w:t>
      </w:r>
      <w:r>
        <w:t xml:space="preserve"> </w:t>
      </w:r>
      <w:r>
        <w:t xml:space="preserve">LKR 270,000 for discounts to Colombo-based pet stores and client referral rewards.</w:t>
      </w:r>
    </w:p>
    <w:p>
      <w:pPr>
        <w:numPr>
          <w:ilvl w:val="0"/>
          <w:numId w:val="1005"/>
        </w:numPr>
        <w:pStyle w:val="Compact"/>
      </w:pPr>
      <w:r>
        <w:rPr>
          <w:bCs/>
          <w:b/>
        </w:rPr>
        <w:t xml:space="preserve">Contingency (10%):</w:t>
      </w:r>
      <w:r>
        <w:t xml:space="preserve"> </w:t>
      </w:r>
      <w:r>
        <w:t xml:space="preserve">LKR 180,000 for unforeseen Colombo-specific needs like monsoon-related service adjustments.</w:t>
      </w:r>
    </w:p>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Brand launch with Colombo community engagement—host "Pet Health Day" at Galle Face Green, partnering with Sri Lanka Red Cross for emergency care demos.</w:t>
      </w:r>
    </w:p>
    <w:p>
      <w:pPr>
        <w:pStyle w:val="BodyText"/>
      </w:pPr>
      <w:r>
        <w:rPr>
          <w:iCs/>
          <w:i/>
        </w:rPr>
        <w:t xml:space="preserve">Months 4-6:</w:t>
      </w:r>
      <w:r>
        <w:t xml:space="preserve"> </w:t>
      </w:r>
      <w:r>
        <w:t xml:space="preserve">Digital dominance via Colombo-focused content: "Colombo Pet Stories" Instagram series featuring local pets and their owners.</w:t>
      </w:r>
    </w:p>
    <w:p>
      <w:pPr>
        <w:pStyle w:val="BodyText"/>
      </w:pPr>
      <w:r>
        <w:rPr>
          <w:iCs/>
          <w:i/>
        </w:rPr>
        <w:t xml:space="preserve">Months 7-12:</w:t>
      </w:r>
      <w:r>
        <w:t xml:space="preserve"> </w:t>
      </w:r>
      <w:r>
        <w:t xml:space="preserve">Scale partnerships to 15+ pet stores across Colombo, introducing a loyalty app with discounts at participating outlets.</w:t>
      </w:r>
    </w:p>
    <w:bookmarkEnd w:id="26"/>
    <w:bookmarkStart w:id="27" w:name="evaluation-control"/>
    <w:p>
      <w:pPr>
        <w:pStyle w:val="Heading2"/>
      </w:pPr>
      <w:r>
        <w:t xml:space="preserve">Evaluation &amp; Control</w:t>
      </w:r>
    </w:p>
    <w:p>
      <w:pPr>
        <w:pStyle w:val="FirstParagraph"/>
      </w:pPr>
      <w:r>
        <w:t xml:space="preserve">We measure success through Sri Lanka Colombo-specific KPIs:</w:t>
      </w:r>
    </w:p>
    <w:p>
      <w:pPr>
        <w:numPr>
          <w:ilvl w:val="0"/>
          <w:numId w:val="1006"/>
        </w:numPr>
        <w:pStyle w:val="Compact"/>
      </w:pPr>
      <w:r>
        <w:rPr>
          <w:bCs/>
          <w:b/>
        </w:rPr>
        <w:t xml:space="preserve">Local Brand Engagement:</w:t>
      </w:r>
      <w:r>
        <w:t xml:space="preserve"> </w:t>
      </w:r>
      <w:r>
        <w:t xml:space="preserve">Track Colombo-specific social media mentions using #ColomboVeterinarian (target: 10% increase monthly).</w:t>
      </w:r>
    </w:p>
    <w:p>
      <w:pPr>
        <w:numPr>
          <w:ilvl w:val="0"/>
          <w:numId w:val="1006"/>
        </w:numPr>
        <w:pStyle w:val="Compact"/>
      </w:pPr>
      <w:r>
        <w:rPr>
          <w:bCs/>
          <w:b/>
        </w:rPr>
        <w:t xml:space="preserve">Client Retention:</w:t>
      </w:r>
      <w:r>
        <w:t xml:space="preserve"> </w:t>
      </w:r>
      <w:r>
        <w:t xml:space="preserve">Monitor repeat visits from Colombo residents (target: 65% within 6 months).</w:t>
      </w:r>
    </w:p>
    <w:p>
      <w:pPr>
        <w:numPr>
          <w:ilvl w:val="0"/>
          <w:numId w:val="1006"/>
        </w:numPr>
        <w:pStyle w:val="Compact"/>
      </w:pPr>
      <w:r>
        <w:rPr>
          <w:bCs/>
          <w:b/>
        </w:rPr>
        <w:t xml:space="preserve">Community Impact:</w:t>
      </w:r>
      <w:r>
        <w:t xml:space="preserve"> </w:t>
      </w:r>
      <w:r>
        <w:t xml:space="preserve">Survey pet owners post-event on perceived clinic trustworthiness (target: 90% positive feedback in Colombo neighborhoods).</w:t>
      </w:r>
    </w:p>
    <w:p>
      <w:pPr>
        <w:pStyle w:val="FirstParagraph"/>
      </w:pPr>
      <w:r>
        <w:t xml:space="preserve">Monthly review meetings with Sri Lanka-based marketing team will adjust tactics based on Colombo’s traffic patterns, seasonal events (e.g., Vesak), and competitor activity.</w:t>
      </w:r>
    </w:p>
    <w:bookmarkEnd w:id="27"/>
    <w:bookmarkStart w:id="28" w:name="conclusion"/>
    <w:p>
      <w:pPr>
        <w:pStyle w:val="Heading2"/>
      </w:pPr>
      <w:r>
        <w:t xml:space="preserve">Conclusion</w:t>
      </w:r>
    </w:p>
    <w:p>
      <w:pPr>
        <w:pStyle w:val="FirstParagraph"/>
      </w:pPr>
      <w:r>
        <w:t xml:space="preserve">This Marketing Plan positions Premier Animal Care not merely as a Veterinarian clinic but as an indispensable part of Sri Lanka Colombo’s urban ecosystem. By embedding cultural relevance, community service, and digital agility into every strategy, we will transform how Colombo residents perceive veterinary care—turning routine visits into trusted partnerships. The success of this plan hinges on our deep understanding that in Sri Lanka Colombo, a Veterinarian is not just a service provider; they are a guardian of family well-being in an increasingly pet-centric city. With meticulous execution, Premier Animal Care will become synonymous with compassionate, culturally intelligent Veterinary care across Sri Lanka Colombo within 24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Animal Care Veterinary Clinic in Sri Lanka Colombo</dc:title>
  <dc:creator/>
  <dc:language>en</dc:language>
  <cp:keywords/>
  <dcterms:created xsi:type="dcterms:W3CDTF">2025-12-11T12:59:02Z</dcterms:created>
  <dcterms:modified xsi:type="dcterms:W3CDTF">2025-12-11T12:59:02Z</dcterms:modified>
</cp:coreProperties>
</file>

<file path=docProps/custom.xml><?xml version="1.0" encoding="utf-8"?>
<Properties xmlns="http://schemas.openxmlformats.org/officeDocument/2006/custom-properties" xmlns:vt="http://schemas.openxmlformats.org/officeDocument/2006/docPropsVTypes"/>
</file>