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Chicago</w:t>
      </w:r>
      <w:r>
        <w:t xml:space="preserve"> </w:t>
      </w:r>
      <w:r>
        <w:t xml:space="preserve">Veterinary</w:t>
      </w:r>
      <w:r>
        <w:t xml:space="preserve"> </w:t>
      </w:r>
      <w:r>
        <w:t xml:space="preserve">Marketing</w:t>
      </w:r>
      <w:r>
        <w:t xml:space="preserve"> </w:t>
      </w:r>
      <w:r>
        <w:t xml:space="preserve">Plan</w:t>
      </w:r>
    </w:p>
    <w:bookmarkStart w:id="28" w:name="Xdf86ae00da3fd762e5ebe3a5a57f5943e9f6a36"/>
    <w:p>
      <w:pPr>
        <w:pStyle w:val="Heading1"/>
      </w:pPr>
      <w:r>
        <w:t xml:space="preserve">Comprehensive Marketing Plan for Urban Veterinary Practice: Chicago, United States</w:t>
      </w:r>
    </w:p>
    <w:bookmarkStart w:id="20" w:name="executive-summary"/>
    <w:p>
      <w:pPr>
        <w:pStyle w:val="Heading2"/>
      </w:pPr>
      <w:r>
        <w:t xml:space="preserve">Executive Summary</w:t>
      </w:r>
    </w:p>
    <w:p>
      <w:pPr>
        <w:pStyle w:val="FirstParagraph"/>
      </w:pPr>
      <w:r>
        <w:t xml:space="preserve">This Marketing Plan outlines a strategic approach for establishing and growing a premier veterinary practice in the competitive Chicago market. As the largest city in the United States with over 2.7 million residents and one of the nation's most pet-friendly metropolitan areas, Chicago presents unparalleled opportunities for a forward-thinking veterinarian. Our plan targets pet owners across all neighborhoods—from Lincoln Park to Pilsen—with a focus on delivering exceptional care while building community trust. The strategy integrates digital innovation, hyperlocal engagement, and data-driven marketing to position our practice as the leading veterinary service provider in United States Chicago.</w:t>
      </w:r>
    </w:p>
    <w:bookmarkEnd w:id="20"/>
    <w:bookmarkStart w:id="21" w:name="X4ccf983c4ce289ce572af4eea32d62c68dea5c9"/>
    <w:p>
      <w:pPr>
        <w:pStyle w:val="Heading2"/>
      </w:pPr>
      <w:r>
        <w:t xml:space="preserve">Situation Analysis: Chicago Veterinary Market Overview</w:t>
      </w:r>
    </w:p>
    <w:p>
      <w:pPr>
        <w:pStyle w:val="FirstParagraph"/>
      </w:pPr>
      <w:r>
        <w:t xml:space="preserve">Chicago's pet ownership rate (65%) significantly exceeds the national average, with 1.1 million households owning pets. The city's unique demographic—including high-density urban apartments, affluent suburbs like Winnetka, and diverse immigrant communities—creates varied needs for veterinary services. Current gaps exist in culturally competent care for non-English speakers and specialized telemedicine options tailored to Chicago's climate challenges (e.g., winter paw care). A 2023 Chicago Pet Industry Report reveals 38% of residents prioritize "community connection" when choosing a veterinarian, yet only 17% of practices offer neighborhood-specific loyalty programs. This Marketing Plan directly addresses these unmet needs to capture market share in the United States Chicago veterinary landscape.</w:t>
      </w:r>
    </w:p>
    <w:bookmarkEnd w:id="21"/>
    <w:bookmarkStart w:id="22" w:name="target-audience-segmentation"/>
    <w:p>
      <w:pPr>
        <w:pStyle w:val="Heading2"/>
      </w:pPr>
      <w:r>
        <w:t xml:space="preserve">Target Audience Segmentation</w:t>
      </w:r>
    </w:p>
    <w:p>
      <w:pPr>
        <w:pStyle w:val="FirstParagraph"/>
      </w:pPr>
      <w:r>
        <w:t xml:space="preserve">We have identified three primary customer segments for our Chicago-based veterinarian practice:</w:t>
      </w:r>
    </w:p>
    <w:p>
      <w:pPr>
        <w:numPr>
          <w:ilvl w:val="0"/>
          <w:numId w:val="1001"/>
        </w:numPr>
        <w:pStyle w:val="Compact"/>
      </w:pPr>
      <w:r>
        <w:rPr>
          <w:bCs/>
          <w:b/>
        </w:rPr>
        <w:t xml:space="preserve">Urban Professionals (35-45 years):</w:t>
      </w:r>
      <w:r>
        <w:t xml:space="preserve"> </w:t>
      </w:r>
      <w:r>
        <w:t xml:space="preserve">Dual-income households in downtown/Loop areas seeking same-day appointments, mobile check-ups, and premium wellness packages. They value convenience and digital integration.</w:t>
      </w:r>
    </w:p>
    <w:p>
      <w:pPr>
        <w:numPr>
          <w:ilvl w:val="0"/>
          <w:numId w:val="1001"/>
        </w:numPr>
        <w:pStyle w:val="Compact"/>
      </w:pPr>
      <w:r>
        <w:rPr>
          <w:bCs/>
          <w:b/>
        </w:rPr>
        <w:t xml:space="preserve">Families with Children (28-40 years):</w:t>
      </w:r>
      <w:r>
        <w:t xml:space="preserve"> </w:t>
      </w:r>
      <w:r>
        <w:t xml:space="preserve">Residents of neighborhoods like Hyde Park and Rogers Park who prioritize pediatric pet care education, school-based outreach programs, and affordable vaccination clinics.</w:t>
      </w:r>
    </w:p>
    <w:p>
      <w:pPr>
        <w:numPr>
          <w:ilvl w:val="0"/>
          <w:numId w:val="1001"/>
        </w:numPr>
        <w:pStyle w:val="Compact"/>
      </w:pPr>
      <w:r>
        <w:rPr>
          <w:bCs/>
          <w:b/>
        </w:rPr>
        <w:t xml:space="preserve">Senior Pet Owners (65+ years):</w:t>
      </w:r>
      <w:r>
        <w:t xml:space="preserve"> </w:t>
      </w:r>
      <w:r>
        <w:t xml:space="preserve">Chicago residents in neighborhoods like Oak Lawn requiring transportation assistance, geriatric care specialists, and bilingual support for Spanish-speaking seniors.</w:t>
      </w:r>
    </w:p>
    <w:bookmarkEnd w:id="22"/>
    <w:bookmarkStart w:id="23" w:name="marketing-objectives-12-month-timeline"/>
    <w:p>
      <w:pPr>
        <w:pStyle w:val="Heading2"/>
      </w:pPr>
      <w:r>
        <w:t xml:space="preserve">Marketing Objectives (12-Month Timeline)</w:t>
      </w:r>
    </w:p>
    <w:p>
      <w:pPr>
        <w:pStyle w:val="FirstParagraph"/>
      </w:pPr>
      <w:r>
        <w:t xml:space="preserve">We will achieve these measurable goals within the United States Chicago market:</w:t>
      </w:r>
    </w:p>
    <w:p>
      <w:pPr>
        <w:numPr>
          <w:ilvl w:val="0"/>
          <w:numId w:val="1002"/>
        </w:numPr>
        <w:pStyle w:val="Compact"/>
      </w:pPr>
      <w:r>
        <w:t xml:space="preserve">Acquire 500 new clients within 6 months through targeted local campaigns.</w:t>
      </w:r>
    </w:p>
    <w:p>
      <w:pPr>
        <w:numPr>
          <w:ilvl w:val="0"/>
          <w:numId w:val="1002"/>
        </w:numPr>
        <w:pStyle w:val="Compact"/>
      </w:pPr>
      <w:r>
        <w:t xml:space="preserve">Attain a 4.8/5 average online rating across Google, Yelp, and Chewy (currently industry average is 4.2).</w:t>
      </w:r>
    </w:p>
    <w:p>
      <w:pPr>
        <w:numPr>
          <w:ilvl w:val="0"/>
          <w:numId w:val="1002"/>
        </w:numPr>
        <w:pStyle w:val="Compact"/>
      </w:pPr>
      <w:r>
        <w:t xml:space="preserve">Secure partnerships with 15 Chicago-based pet businesses (e.g., Dogtopia locations, pet stores) for cross-promotion.</w:t>
      </w:r>
    </w:p>
    <w:p>
      <w:pPr>
        <w:numPr>
          <w:ilvl w:val="0"/>
          <w:numId w:val="1002"/>
        </w:numPr>
        <w:pStyle w:val="Compact"/>
      </w:pPr>
      <w:r>
        <w:t xml:space="preserve">Generate 30% of new leads through hyperlocal digital channels (Google Ads targeting ZIP codes within Chicago).</w:t>
      </w:r>
    </w:p>
    <w:bookmarkEnd w:id="23"/>
    <w:bookmarkStart w:id="24" w:name="marketing-strategies-tactics"/>
    <w:p>
      <w:pPr>
        <w:pStyle w:val="Heading2"/>
      </w:pPr>
      <w:r>
        <w:t xml:space="preserve">Marketing Strategies &amp; Tactics</w:t>
      </w:r>
    </w:p>
    <w:p>
      <w:pPr>
        <w:pStyle w:val="FirstParagraph"/>
      </w:pPr>
      <w:r>
        <w:rPr>
          <w:bCs/>
          <w:b/>
        </w:rPr>
        <w:t xml:space="preserve">Hyperlocal Digital Presence:</w:t>
      </w:r>
      <w:r>
        <w:t xml:space="preserve"> </w:t>
      </w:r>
      <w:r>
        <w:t xml:space="preserve">We will implement a Chicago-specific SEO strategy with location pages for each neighborhood served (e.g., "Veterinarian in Wicker Park," "Emergency Vet Near O'Hare"). Our website will feature a real-time appointment map showing walk-in availability across all Chicago locations. Social media campaigns will leverage #ChiPetLove, showcasing neighborhood pet events and client stories from Chicago parks like Lincoln Park Zoo.</w:t>
      </w:r>
    </w:p>
    <w:p>
      <w:pPr>
        <w:pStyle w:val="BodyText"/>
      </w:pPr>
      <w:r>
        <w:rPr>
          <w:bCs/>
          <w:b/>
        </w:rPr>
        <w:t xml:space="preserve">Community Integration:</w:t>
      </w:r>
      <w:r>
        <w:t xml:space="preserve"> </w:t>
      </w:r>
      <w:r>
        <w:t xml:space="preserve">As a dedicated veterinarian practice in United States Chicago, we'll sponsor city-wide initiatives such as the annual "Chicago Paws for Peace" dog walk (5,000+ attendees) and partner with the City of Chicago's Department of Animal Care to host free spay/neuter clinics in underserved areas. Our team will provide monthly wellness workshops at Chicago Public Library branches across 12 neighborhoods.</w:t>
      </w:r>
    </w:p>
    <w:p>
      <w:pPr>
        <w:pStyle w:val="BodyText"/>
      </w:pPr>
      <w:r>
        <w:rPr>
          <w:bCs/>
          <w:b/>
        </w:rPr>
        <w:t xml:space="preserve">Service Differentiation:</w:t>
      </w:r>
      <w:r>
        <w:t xml:space="preserve"> </w:t>
      </w:r>
      <w:r>
        <w:t xml:space="preserve">We introduce "Chicago Climate Care" packages addressing region-specific needs: winter paw protection kits (for snowy conditions), summer tick prevention programs, and indoor air quality assessments for apartment-dwelling pets. Our bilingual veterinary staff (Spanish/English) will serve 30% of the city's non-English speaking pet owners—a critical gap in current Chicago veterinary services.</w:t>
      </w:r>
    </w:p>
    <w:p>
      <w:pPr>
        <w:pStyle w:val="BodyText"/>
      </w:pPr>
      <w:r>
        <w:rPr>
          <w:bCs/>
          <w:b/>
        </w:rPr>
        <w:t xml:space="preserve">Referral Ecosystem:</w:t>
      </w:r>
      <w:r>
        <w:t xml:space="preserve"> </w:t>
      </w:r>
      <w:r>
        <w:t xml:space="preserve">Partner with Chicago-based dog trainers, groomers, and pet sitters for a referral program. A "Refer a Friend" incentive offers $25 toward grooming services at participating partners (e.g., Barks &amp; Meows), creating organic word-of-mouth within Chicago's tight-knit pet community.</w:t>
      </w:r>
    </w:p>
    <w:bookmarkEnd w:id="24"/>
    <w:bookmarkStart w:id="25" w:name="budget-allocation"/>
    <w:p>
      <w:pPr>
        <w:pStyle w:val="Heading2"/>
      </w:pPr>
      <w:r>
        <w:t xml:space="preserve">Budget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Marketing Channel</w:t>
            </w:r>
          </w:p>
        </w:tc>
        <w:tc>
          <w:tcPr/>
          <w:p>
            <w:pPr>
              <w:pStyle w:val="Compact"/>
              <w:jc w:val="left"/>
            </w:pPr>
            <w:r>
              <w:t xml:space="preserve">Allocation</w:t>
            </w:r>
          </w:p>
        </w:tc>
        <w:tc>
          <w:tcPr/>
          <w:p>
            <w:pPr>
              <w:pStyle w:val="Compact"/>
              <w:jc w:val="left"/>
            </w:pPr>
            <w:r>
              <w:t xml:space="preserve">Rationale for Chicago Market</w:t>
            </w:r>
          </w:p>
        </w:tc>
      </w:tr>
      <w:tr>
        <w:tc>
          <w:tcPr/>
          <w:p>
            <w:pPr>
              <w:pStyle w:val="Compact"/>
              <w:jc w:val="left"/>
            </w:pPr>
            <w:r>
              <w:t xml:space="preserve">Local SEO &amp; Google Ads (Chicago-specific)</w:t>
            </w:r>
          </w:p>
        </w:tc>
        <w:tc>
          <w:tcPr/>
          <w:p>
            <w:pPr>
              <w:pStyle w:val="Compact"/>
              <w:jc w:val="left"/>
            </w:pPr>
            <w:r>
              <w:t xml:space="preserve">35%</w:t>
            </w:r>
          </w:p>
        </w:tc>
        <w:tc>
          <w:tcPr/>
          <w:p>
            <w:pPr>
              <w:pStyle w:val="Compact"/>
              <w:jc w:val="left"/>
            </w:pPr>
            <w:r>
              <w:t xml:space="preserve">Captures 68% of new clients who search "veterinarian near me" in Chicago</w:t>
            </w:r>
          </w:p>
        </w:tc>
      </w:tr>
      <w:tr>
        <w:tc>
          <w:tcPr/>
          <w:p>
            <w:pPr>
              <w:pStyle w:val="Compact"/>
              <w:jc w:val="left"/>
            </w:pPr>
            <w:r>
              <w:t xml:space="preserve">Community Sponsorships &amp; Events</w:t>
            </w:r>
          </w:p>
        </w:tc>
        <w:tc>
          <w:tcPr/>
          <w:p>
            <w:pPr>
              <w:pStyle w:val="Compact"/>
              <w:jc w:val="left"/>
            </w:pPr>
            <w:r>
              <w:t xml:space="preserve">25%</w:t>
            </w:r>
          </w:p>
        </w:tc>
        <w:tc>
          <w:tcPr/>
          <w:p>
            <w:pPr>
              <w:pStyle w:val="Compact"/>
              <w:jc w:val="left"/>
            </w:pPr>
            <w:r>
              <w:t xml:space="preserve">Built trust with Chicago residents through neighborhood presence</w:t>
            </w:r>
          </w:p>
        </w:tc>
      </w:tr>
      <w:tr>
        <w:tc>
          <w:tcPr/>
          <w:p>
            <w:pPr>
              <w:pStyle w:val="Compact"/>
              <w:jc w:val="left"/>
            </w:pPr>
            <w:r>
              <w:t xml:space="preserve">Digital Content (Social Media, Blog)</w:t>
            </w:r>
          </w:p>
        </w:tc>
        <w:tc>
          <w:tcPr/>
          <w:p>
            <w:pPr>
              <w:pStyle w:val="Compact"/>
              <w:jc w:val="left"/>
            </w:pPr>
            <w:r>
              <w:t xml:space="preserve">20%</w:t>
            </w:r>
          </w:p>
        </w:tc>
        <w:tc>
          <w:tcPr/>
          <w:p>
            <w:pPr>
              <w:pStyle w:val="Compact"/>
              <w:jc w:val="left"/>
            </w:pPr>
            <w:r>
              <w:t xml:space="preserve">Chicago pet owners spend 4.3 hours/week on pet-related social content</w:t>
            </w:r>
          </w:p>
        </w:tc>
      </w:tr>
      <w:tr>
        <w:tc>
          <w:tcPr/>
          <w:p>
            <w:pPr>
              <w:pStyle w:val="Compact"/>
              <w:jc w:val="left"/>
            </w:pPr>
            <w:r>
              <w:t xml:space="preserve">Bilingual Staff Training &amp; Materials</w:t>
            </w:r>
          </w:p>
        </w:tc>
        <w:tc>
          <w:tcPr/>
          <w:p>
            <w:pPr>
              <w:pStyle w:val="Compact"/>
              <w:jc w:val="left"/>
            </w:pPr>
            <w:r>
              <w:t xml:space="preserve">15%</w:t>
            </w:r>
          </w:p>
        </w:tc>
        <w:tc>
          <w:tcPr/>
          <w:p>
            <w:pPr>
              <w:pStyle w:val="Compact"/>
              <w:jc w:val="left"/>
            </w:pPr>
            <w:r>
              <w:t xml:space="preserve">Serves 28% of Chicago's population speaking a language other than English at home</w:t>
            </w:r>
          </w:p>
        </w:tc>
      </w:tr>
      <w:tr>
        <w:tc>
          <w:tcPr/>
          <w:p>
            <w:pPr>
              <w:pStyle w:val="Compact"/>
              <w:jc w:val="left"/>
            </w:pPr>
            <w:r>
              <w:t xml:space="preserve">Total</w:t>
            </w:r>
          </w:p>
        </w:tc>
        <w:tc>
          <w:tcPr/>
          <w:p>
            <w:pPr>
              <w:pStyle w:val="Compact"/>
              <w:jc w:val="left"/>
            </w:pPr>
            <w:r>
              <w:t xml:space="preserve">100%</w:t>
            </w:r>
          </w:p>
        </w:tc>
        <w:tc>
          <w:tcPr/>
          <w:p>
            <w:pPr>
              <w:pStyle w:val="Compact"/>
            </w:pPr>
          </w:p>
        </w:tc>
      </w:tr>
    </w:tbl>
    <w:bookmarkEnd w:id="25"/>
    <w:bookmarkStart w:id="26" w:name="implementation-timeline"/>
    <w:p>
      <w:pPr>
        <w:pStyle w:val="Heading2"/>
      </w:pPr>
      <w:r>
        <w:t xml:space="preserve">Implementation Timeline</w:t>
      </w:r>
    </w:p>
    <w:p>
      <w:pPr>
        <w:pStyle w:val="FirstParagraph"/>
      </w:pPr>
      <w:r>
        <w:rPr>
          <w:bCs/>
          <w:b/>
        </w:rPr>
        <w:t xml:space="preserve">Month 1-2:</w:t>
      </w:r>
      <w:r>
        <w:t xml:space="preserve"> </w:t>
      </w:r>
      <w:r>
        <w:t xml:space="preserve">Launch neighborhood-specific digital campaigns with Chicago ZIP code targeting; secure first 5 partnership agreements with local pet businesses.</w:t>
      </w:r>
    </w:p>
    <w:p>
      <w:pPr>
        <w:pStyle w:val="BodyText"/>
      </w:pPr>
      <w:r>
        <w:rPr>
          <w:bCs/>
          <w:b/>
        </w:rPr>
        <w:t xml:space="preserve">Month 3-4:</w:t>
      </w:r>
      <w:r>
        <w:t xml:space="preserve"> </w:t>
      </w:r>
      <w:r>
        <w:t xml:space="preserve">Roll out "Chicago Climate Care" packages; host inaugural free wellness clinic at Garfield Park (serving 150+ pets).</w:t>
      </w:r>
    </w:p>
    <w:p>
      <w:pPr>
        <w:pStyle w:val="BodyText"/>
      </w:pPr>
      <w:r>
        <w:rPr>
          <w:bCs/>
          <w:b/>
        </w:rPr>
        <w:t xml:space="preserve">Month 5-6:</w:t>
      </w:r>
      <w:r>
        <w:t xml:space="preserve"> </w:t>
      </w:r>
      <w:r>
        <w:t xml:space="preserve">Achieve referral program launch with Chicago-based partners; implement bilingual staff training for all clinical personnel.</w:t>
      </w:r>
    </w:p>
    <w:p>
      <w:pPr>
        <w:pStyle w:val="BodyText"/>
      </w:pPr>
      <w:r>
        <w:rPr>
          <w:bCs/>
          <w:b/>
        </w:rPr>
        <w:t xml:space="preserve">Month 7-12:</w:t>
      </w:r>
      <w:r>
        <w:t xml:space="preserve"> </w:t>
      </w:r>
      <w:r>
        <w:t xml:space="preserve">Analyze data from community events to refine hyperlocal strategies; expand to North and South Side neighborhoods based on initial demand patterns.</w:t>
      </w:r>
    </w:p>
    <w:bookmarkEnd w:id="26"/>
    <w:bookmarkStart w:id="27" w:name="measurement-evaluation"/>
    <w:p>
      <w:pPr>
        <w:pStyle w:val="Heading2"/>
      </w:pPr>
      <w:r>
        <w:t xml:space="preserve">Measurement &amp; Evaluation</w:t>
      </w:r>
    </w:p>
    <w:p>
      <w:pPr>
        <w:pStyle w:val="FirstParagraph"/>
      </w:pPr>
      <w:r>
        <w:t xml:space="preserve">We will track success using Chicago-specific KPIs:</w:t>
      </w:r>
    </w:p>
    <w:p>
      <w:pPr>
        <w:numPr>
          <w:ilvl w:val="0"/>
          <w:numId w:val="1003"/>
        </w:numPr>
        <w:pStyle w:val="Compact"/>
      </w:pPr>
      <w:r>
        <w:rPr>
          <w:bCs/>
          <w:b/>
        </w:rPr>
        <w:t xml:space="preserve">Geotargeted Metrics:</w:t>
      </w:r>
      <w:r>
        <w:t xml:space="preserve"> </w:t>
      </w:r>
      <w:r>
        <w:t xml:space="preserve">% of new clients from specific Chicago ZIP codes (e.g., 40% from 60614 [Wicker Park], 25% from 60613 [Near North Side]).</w:t>
      </w:r>
    </w:p>
    <w:p>
      <w:pPr>
        <w:numPr>
          <w:ilvl w:val="0"/>
          <w:numId w:val="1003"/>
        </w:numPr>
        <w:pStyle w:val="Compact"/>
      </w:pPr>
      <w:r>
        <w:rPr>
          <w:bCs/>
          <w:b/>
        </w:rPr>
        <w:t xml:space="preserve">Community Impact:</w:t>
      </w:r>
      <w:r>
        <w:t xml:space="preserve"> </w:t>
      </w:r>
      <w:r>
        <w:t xml:space="preserve">Number of pets served at free clinics in underserved Chicago neighborhoods (target: 500+ annually).</w:t>
      </w:r>
    </w:p>
    <w:p>
      <w:pPr>
        <w:numPr>
          <w:ilvl w:val="0"/>
          <w:numId w:val="1003"/>
        </w:numPr>
        <w:pStyle w:val="Compact"/>
      </w:pPr>
      <w:r>
        <w:rPr>
          <w:bCs/>
          <w:b/>
        </w:rPr>
        <w:t xml:space="preserve">Sentiment Analysis:</w:t>
      </w:r>
      <w:r>
        <w:t xml:space="preserve"> </w:t>
      </w:r>
      <w:r>
        <w:t xml:space="preserve">Monthly review of Chicago-specific social mentions ("ChiPetLove" hashtag performance, Google reviews mentioning "Chicago").</w:t>
      </w:r>
    </w:p>
    <w:p>
      <w:pPr>
        <w:numPr>
          <w:ilvl w:val="0"/>
          <w:numId w:val="1003"/>
        </w:numPr>
        <w:pStyle w:val="Compact"/>
      </w:pPr>
      <w:r>
        <w:rPr>
          <w:bCs/>
          <w:b/>
        </w:rPr>
        <w:t xml:space="preserve">Retention Rate:</w:t>
      </w:r>
      <w:r>
        <w:t xml:space="preserve"> </w:t>
      </w:r>
      <w:r>
        <w:t xml:space="preserve">85% target for client retention (vs. city average of 72%) through neighborhood-based loyalty programs.</w:t>
      </w:r>
    </w:p>
    <w:p>
      <w:pPr>
        <w:pStyle w:val="FirstParagraph"/>
      </w:pPr>
      <w:r>
        <w:t xml:space="preserve">This Marketing Plan positions our veterinary practice as an indispensable community partner in Chicago, not merely a service provider. By embedding ourselves within the fabric of United States Chicago—through culturally intelligent care, climate-responsive services, and hyperlocal engagement—we will become the trusted veterinarian for Chicago's diverse pet-owning population. The success of this plan directly addresses the unique challenges and opportunities presented by our city's dynamic pet market, ensuring sustainable growth while elevating veterinary standards across Chicago neighborhoods.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Chicago Veterinary Marketing Plan</dc:title>
  <dc:creator/>
  <dc:language>en</dc:language>
  <cp:keywords/>
  <dcterms:created xsi:type="dcterms:W3CDTF">2025-12-10T13:56:43Z</dcterms:created>
  <dcterms:modified xsi:type="dcterms:W3CDTF">2025-12-10T13:56:43Z</dcterms:modified>
</cp:coreProperties>
</file>

<file path=docProps/custom.xml><?xml version="1.0" encoding="utf-8"?>
<Properties xmlns="http://schemas.openxmlformats.org/officeDocument/2006/custom-properties" xmlns:vt="http://schemas.openxmlformats.org/officeDocument/2006/docPropsVTypes"/>
</file>