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San</w:t>
      </w:r>
      <w:r>
        <w:t xml:space="preserve"> </w:t>
      </w:r>
      <w:r>
        <w:t xml:space="preserve">Francisco</w:t>
      </w:r>
      <w:r>
        <w:t xml:space="preserve"> </w:t>
      </w:r>
      <w:r>
        <w:t xml:space="preserve">Veterinarian</w:t>
      </w:r>
      <w:r>
        <w:t xml:space="preserve"> </w:t>
      </w:r>
      <w:r>
        <w:t xml:space="preserve">Practice</w:t>
      </w:r>
    </w:p>
    <w:bookmarkStart w:id="35" w:name="X7714a731a5cf38696ee78a7a15b892c4e3bc9c4"/>
    <w:p>
      <w:pPr>
        <w:pStyle w:val="Heading1"/>
      </w:pPr>
      <w:r>
        <w:t xml:space="preserve">Comprehensive Marketing Plan for Urban Pet Wellness Clinic in United States San Francisco</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veterinarian practice in the competitive pet care market of United States San Francisco. Our focus is on creating a community-centered veterinary service that addresses the unique needs of San Francisco's diverse pet population, including high-income urban residents, tech industry professionals, and multi-pet households. With over 160,000 pets in the city (San Francisco Animal Care &amp; Control, 2023), our practice will position itself as the premier</w:t>
      </w:r>
      <w:r>
        <w:t xml:space="preserve"> </w:t>
      </w:r>
      <w:r>
        <w:rPr>
          <w:iCs/>
          <w:i/>
        </w:rPr>
        <w:t xml:space="preserve">Veterinarian</w:t>
      </w:r>
      <w:r>
        <w:t xml:space="preserve"> </w:t>
      </w:r>
      <w:r>
        <w:t xml:space="preserve">destination by emphasizing personalized care, cutting-edge technology, and deep community integration within San Francisco's distinctive urban landscape. This plan details actionable strategies to achieve 40% market penetration among target demographics within three years while building sustainable brand equity in the United States San Francisco marketplace.</w:t>
      </w:r>
    </w:p>
    <w:bookmarkEnd w:id="20"/>
    <w:bookmarkStart w:id="21" w:name="X4783af3e1e3b2f15cb293c19e27a1a4dd2f656a"/>
    <w:p>
      <w:pPr>
        <w:pStyle w:val="Heading2"/>
      </w:pPr>
      <w:r>
        <w:t xml:space="preserve">Market Analysis: San Francisco's Veterinary Landscape</w:t>
      </w:r>
    </w:p>
    <w:p>
      <w:pPr>
        <w:pStyle w:val="FirstParagraph"/>
      </w:pPr>
      <w:r>
        <w:t xml:space="preserve">San Francisco presents a unique opportunity with its high pet ownership rate (58% of households), affluent demographics, and strong animal welfare consciousness. However, the market is saturated with traditional practices that fail to address urban pet needs. Key challenges include:</w:t>
      </w:r>
    </w:p>
    <w:p>
      <w:pPr>
        <w:numPr>
          <w:ilvl w:val="0"/>
          <w:numId w:val="1001"/>
        </w:numPr>
        <w:pStyle w:val="Compact"/>
      </w:pPr>
      <w:r>
        <w:t xml:space="preserve">High competition from national chains and boutique clinics</w:t>
      </w:r>
    </w:p>
    <w:p>
      <w:pPr>
        <w:numPr>
          <w:ilvl w:val="0"/>
          <w:numId w:val="1001"/>
        </w:numPr>
        <w:pStyle w:val="Compact"/>
      </w:pPr>
      <w:r>
        <w:t xml:space="preserve">Urban constraints limiting physical space for specialized services</w:t>
      </w:r>
    </w:p>
    <w:p>
      <w:pPr>
        <w:numPr>
          <w:ilvl w:val="0"/>
          <w:numId w:val="1001"/>
        </w:numPr>
        <w:pStyle w:val="Compact"/>
      </w:pPr>
      <w:r>
        <w:t xml:space="preserve">Pet owners demanding transparent pricing in a high-cost city</w:t>
      </w:r>
    </w:p>
    <w:p>
      <w:pPr>
        <w:pStyle w:val="FirstParagraph"/>
      </w:pPr>
      <w:r>
        <w:t xml:space="preserve">"San Francisco pet owners prioritize convenience, holistic care, and tech-integration over traditional veterinary models. Our</w:t>
      </w:r>
      <w:r>
        <w:t xml:space="preserve"> </w:t>
      </w:r>
      <w:r>
        <w:rPr>
          <w:iCs/>
          <w:i/>
        </w:rPr>
        <w:t xml:space="preserve">Veterinarian</w:t>
      </w:r>
      <w:r>
        <w:t xml:space="preserve"> </w:t>
      </w:r>
      <w:r>
        <w:t xml:space="preserve">practice must operate as a seamless extension of their modern lifestyle within United States San Francisco's dynamic environment."</w:t>
      </w:r>
    </w:p>
    <w:p>
      <w:pPr>
        <w:pStyle w:val="BodyText"/>
      </w:pPr>
      <w:r>
        <w:t xml:space="preserve">Competitor analysis reveals gaps: 78% of local practices lack telehealth options (SF Pet Industry Report, 2023), and only 15% offer weekend emergency services during peak urban hours. We will leverage these insights to differentiate through a fully integrated digital platform and responsive community care model.</w:t>
      </w:r>
    </w:p>
    <w:bookmarkEnd w:id="21"/>
    <w:bookmarkStart w:id="22" w:name="marketing-objectives"/>
    <w:p>
      <w:pPr>
        <w:pStyle w:val="Heading2"/>
      </w:pPr>
      <w:r>
        <w:t xml:space="preserve">Marketing Objectives</w:t>
      </w:r>
    </w:p>
    <w:p>
      <w:pPr>
        <w:pStyle w:val="FirstParagraph"/>
      </w:pPr>
      <w:r>
        <w:t xml:space="preserve">Within 36 months, our San Francisco veterinarian practice will achieve:</w:t>
      </w:r>
    </w:p>
    <w:p>
      <w:pPr>
        <w:numPr>
          <w:ilvl w:val="0"/>
          <w:numId w:val="1002"/>
        </w:numPr>
        <w:pStyle w:val="Compact"/>
      </w:pPr>
      <w:r>
        <w:rPr>
          <w:bCs/>
          <w:b/>
        </w:rPr>
        <w:t xml:space="preserve">Market Positioning:</w:t>
      </w:r>
      <w:r>
        <w:t xml:space="preserve"> </w:t>
      </w:r>
      <w:r>
        <w:t xml:space="preserve">Become the #1-rated small animal clinic in United States San Francisco (based on Google Reviews and Yelp) with 4.8+ average rating</w:t>
      </w:r>
    </w:p>
    <w:p>
      <w:pPr>
        <w:numPr>
          <w:ilvl w:val="0"/>
          <w:numId w:val="1002"/>
        </w:numPr>
        <w:pStyle w:val="Compact"/>
      </w:pPr>
      <w:r>
        <w:rPr>
          <w:bCs/>
          <w:b/>
        </w:rPr>
        <w:t xml:space="preserve">Client Acquisition:</w:t>
      </w:r>
      <w:r>
        <w:t xml:space="preserve"> </w:t>
      </w:r>
      <w:r>
        <w:t xml:space="preserve">Reach 500 new clients in Year 1 through targeted community engagement</w:t>
      </w:r>
    </w:p>
    <w:p>
      <w:pPr>
        <w:numPr>
          <w:ilvl w:val="0"/>
          <w:numId w:val="1002"/>
        </w:numPr>
        <w:pStyle w:val="Compact"/>
      </w:pPr>
      <w:r>
        <w:rPr>
          <w:bCs/>
          <w:b/>
        </w:rPr>
        <w:t xml:space="preserve">Brand Recognition:</w:t>
      </w:r>
      <w:r>
        <w:t xml:space="preserve"> </w:t>
      </w:r>
      <w:r>
        <w:t xml:space="preserve">Achieve 75% unaided brand awareness among pet owners within San Francisco neighborhoods</w:t>
      </w:r>
    </w:p>
    <w:p>
      <w:pPr>
        <w:numPr>
          <w:ilvl w:val="0"/>
          <w:numId w:val="1002"/>
        </w:numPr>
        <w:pStyle w:val="Compact"/>
      </w:pPr>
      <w:r>
        <w:rPr>
          <w:bCs/>
          <w:b/>
        </w:rPr>
        <w:t xml:space="preserve">Sustainable Growth:</w:t>
      </w:r>
      <w:r>
        <w:t xml:space="preserve"> </w:t>
      </w:r>
      <w:r>
        <w:t xml:space="preserve">Maintain 30% annual client retention rate through personalized care and digital engagement</w:t>
      </w:r>
    </w:p>
    <w:bookmarkEnd w:id="22"/>
    <w:bookmarkStart w:id="26" w:name="X50997e7cc843ffebb01e31c886aef8fd5b5a1e3"/>
    <w:p>
      <w:pPr>
        <w:pStyle w:val="Heading2"/>
      </w:pPr>
      <w:r>
        <w:t xml:space="preserve">Target Audience Segmentation (San Francisco Focus)</w:t>
      </w:r>
    </w:p>
    <w:p>
      <w:pPr>
        <w:pStyle w:val="FirstParagraph"/>
      </w:pPr>
      <w:r>
        <w:t xml:space="preserve">We've identified three core segments specific to United States San Francisco:</w:t>
      </w:r>
    </w:p>
    <w:bookmarkStart w:id="23" w:name="X8bac1502f480c44a37adcfeaad7bf294171789f"/>
    <w:p>
      <w:pPr>
        <w:pStyle w:val="Heading3"/>
      </w:pPr>
      <w:r>
        <w:t xml:space="preserve">1. Urban Tech Professionals (35-45 years, $150k+ income)</w:t>
      </w:r>
    </w:p>
    <w:p>
      <w:pPr>
        <w:pStyle w:val="FirstParagraph"/>
      </w:pPr>
      <w:r>
        <w:t xml:space="preserve">Primary need: Time-efficient, tech-enabled care during work hours. They value telemedicine and seamless digital experiences. Our practice will offer 24/7 virtual check-ins via our mobile app.</w:t>
      </w:r>
    </w:p>
    <w:bookmarkEnd w:id="23"/>
    <w:bookmarkStart w:id="24" w:name="X005adc4d8a7c7c55cd54d7542933d08140f1568"/>
    <w:p>
      <w:pPr>
        <w:pStyle w:val="Heading3"/>
      </w:pPr>
      <w:r>
        <w:t xml:space="preserve">2. Multigenerational Families (40-60 years, $85k+ income)</w:t>
      </w:r>
    </w:p>
    <w:p>
      <w:pPr>
        <w:pStyle w:val="FirstParagraph"/>
      </w:pPr>
      <w:r>
        <w:t xml:space="preserve">Primary need: Trusted, compassionate care for aging pets and children's emotional connections to animals. We'll partner with local schools for pet therapy programs.</w:t>
      </w:r>
    </w:p>
    <w:bookmarkEnd w:id="24"/>
    <w:bookmarkStart w:id="25" w:name="X2dc26936348b603220f2f5e3909322a09e9b402"/>
    <w:p>
      <w:pPr>
        <w:pStyle w:val="Heading3"/>
      </w:pPr>
      <w:r>
        <w:t xml:space="preserve">3. Luxury Pet Owners (Residential San Francisco neighborhoods)</w:t>
      </w:r>
    </w:p>
    <w:p>
      <w:pPr>
        <w:pStyle w:val="FirstParagraph"/>
      </w:pPr>
      <w:r>
        <w:t xml:space="preserve">Primary need: Premium services including in-home visits, organic nutrition plans, and spa treatments. We'll develop exclusive "Pawprint Membership" tiers with concierge services.</w:t>
      </w:r>
    </w:p>
    <w:bookmarkEnd w:id="25"/>
    <w:bookmarkEnd w:id="26"/>
    <w:bookmarkStart w:id="30" w:name="marketing-strategies-tactical-execution"/>
    <w:p>
      <w:pPr>
        <w:pStyle w:val="Heading2"/>
      </w:pPr>
      <w:r>
        <w:t xml:space="preserve">Marketing Strategies &amp; Tactical Execution</w:t>
      </w:r>
    </w:p>
    <w:bookmarkStart w:id="27" w:name="digital-dominance-strategy"/>
    <w:p>
      <w:pPr>
        <w:pStyle w:val="Heading3"/>
      </w:pPr>
      <w:r>
        <w:t xml:space="preserve">1. Digital Dominance Strategy</w:t>
      </w:r>
    </w:p>
    <w:p>
      <w:pPr>
        <w:pStyle w:val="FirstParagraph"/>
      </w:pPr>
      <w:r>
        <w:t xml:space="preserve">We'll build a San Francisco-centric digital ecosystem:</w:t>
      </w:r>
    </w:p>
    <w:p>
      <w:pPr>
        <w:numPr>
          <w:ilvl w:val="0"/>
          <w:numId w:val="1003"/>
        </w:numPr>
        <w:pStyle w:val="Compact"/>
      </w:pPr>
      <w:r>
        <w:rPr>
          <w:bCs/>
          <w:b/>
        </w:rPr>
        <w:t xml:space="preserve">Hyper-Local SEO:</w:t>
      </w:r>
      <w:r>
        <w:t xml:space="preserve"> </w:t>
      </w:r>
      <w:r>
        <w:t xml:space="preserve">Optimize for "veterinarian near me" and "emergency vet San Francisco" with neighborhood-specific content</w:t>
      </w:r>
    </w:p>
    <w:p>
      <w:pPr>
        <w:numPr>
          <w:ilvl w:val="0"/>
          <w:numId w:val="1003"/>
        </w:numPr>
        <w:pStyle w:val="Compact"/>
      </w:pPr>
      <w:r>
        <w:rPr>
          <w:bCs/>
          <w:b/>
        </w:rPr>
        <w:t xml:space="preserve">Tailored Social Media:</w:t>
      </w:r>
      <w:r>
        <w:t xml:space="preserve"> </w:t>
      </w:r>
      <w:r>
        <w:t xml:space="preserve">Instagram/X campaigns featuring SF landmarks (e.g., "Paw in the Park" dog walks at Golden Gate Park)</w:t>
      </w:r>
    </w:p>
    <w:p>
      <w:pPr>
        <w:numPr>
          <w:ilvl w:val="0"/>
          <w:numId w:val="1003"/>
        </w:numPr>
        <w:pStyle w:val="Compact"/>
      </w:pPr>
      <w:r>
        <w:rPr>
          <w:bCs/>
          <w:b/>
        </w:rPr>
        <w:t xml:space="preserve">Mobile App Integration:</w:t>
      </w:r>
      <w:r>
        <w:t xml:space="preserve"> </w:t>
      </w:r>
      <w:r>
        <w:t xml:space="preserve">All appointments, medical records, and telehealth services within our app with SF-specific features like weather-based pet care tips</w:t>
      </w:r>
    </w:p>
    <w:bookmarkEnd w:id="27"/>
    <w:bookmarkStart w:id="28" w:name="Xb885161601770d5373ec897f9006e73623cd95d"/>
    <w:p>
      <w:pPr>
        <w:pStyle w:val="Heading3"/>
      </w:pPr>
      <w:r>
        <w:t xml:space="preserve">2. Community Immersion (United States San Francisco Focus)</w:t>
      </w:r>
    </w:p>
    <w:p>
      <w:pPr>
        <w:pStyle w:val="FirstParagraph"/>
      </w:pPr>
      <w:r>
        <w:t xml:space="preserve">Beyond transactions, we'll embed into San Francisco's fabric:</w:t>
      </w:r>
    </w:p>
    <w:p>
      <w:pPr>
        <w:numPr>
          <w:ilvl w:val="0"/>
          <w:numId w:val="1004"/>
        </w:numPr>
        <w:pStyle w:val="Compact"/>
      </w:pPr>
      <w:r>
        <w:rPr>
          <w:bCs/>
          <w:b/>
        </w:rPr>
        <w:t xml:space="preserve">San Francisco Animal Events:</w:t>
      </w:r>
      <w:r>
        <w:t xml:space="preserve"> </w:t>
      </w:r>
      <w:r>
        <w:t xml:space="preserve">Sponsor 5+ local events annually including Pug Fest at Dolores Park and SPCA adoption days</w:t>
      </w:r>
    </w:p>
    <w:p>
      <w:pPr>
        <w:numPr>
          <w:ilvl w:val="0"/>
          <w:numId w:val="1004"/>
        </w:numPr>
        <w:pStyle w:val="Compact"/>
      </w:pPr>
      <w:r>
        <w:rPr>
          <w:bCs/>
          <w:b/>
        </w:rPr>
        <w:t xml:space="preserve">Neighborhood Partnerships:</w:t>
      </w:r>
      <w:r>
        <w:t xml:space="preserve"> </w:t>
      </w:r>
      <w:r>
        <w:t xml:space="preserve">Collaborate with SF dog parks, coffee shops (e.g., Blue Bottle), and pet-friendly hotels for referral programs</w:t>
      </w:r>
    </w:p>
    <w:p>
      <w:pPr>
        <w:numPr>
          <w:ilvl w:val="0"/>
          <w:numId w:val="1004"/>
        </w:numPr>
        <w:pStyle w:val="Compact"/>
      </w:pPr>
      <w:r>
        <w:rPr>
          <w:bCs/>
          <w:b/>
        </w:rPr>
        <w:t xml:space="preserve">Education Initiatives:</w:t>
      </w:r>
      <w:r>
        <w:t xml:space="preserve"> </w:t>
      </w:r>
      <w:r>
        <w:t xml:space="preserve">Free "Urban Pet Wellness" workshops at libraries across all SF neighborhoods</w:t>
      </w:r>
    </w:p>
    <w:bookmarkEnd w:id="28"/>
    <w:bookmarkStart w:id="29" w:name="X11ae1b41382e08b782d430bcea4d14cac16bea8"/>
    <w:p>
      <w:pPr>
        <w:pStyle w:val="Heading3"/>
      </w:pPr>
      <w:r>
        <w:t xml:space="preserve">3. Differentiation through Premium Service Model</w:t>
      </w:r>
    </w:p>
    <w:p>
      <w:pPr>
        <w:pStyle w:val="FirstParagraph"/>
      </w:pPr>
      <w:r>
        <w:t xml:space="preserve">We'll surpass standard veterinarian expectations with:</w:t>
      </w:r>
    </w:p>
    <w:p>
      <w:pPr>
        <w:numPr>
          <w:ilvl w:val="0"/>
          <w:numId w:val="1005"/>
        </w:numPr>
        <w:pStyle w:val="Compact"/>
      </w:pPr>
      <w:r>
        <w:rPr>
          <w:bCs/>
          <w:b/>
        </w:rPr>
        <w:t xml:space="preserve">24/7 Virtual Care:</w:t>
      </w:r>
      <w:r>
        <w:t xml:space="preserve"> </w:t>
      </w:r>
      <w:r>
        <w:t xml:space="preserve">On-demand video consultations for common concerns (no appointment needed)</w:t>
      </w:r>
    </w:p>
    <w:p>
      <w:pPr>
        <w:numPr>
          <w:ilvl w:val="0"/>
          <w:numId w:val="1005"/>
        </w:numPr>
        <w:pStyle w:val="Compact"/>
      </w:pPr>
      <w:r>
        <w:rPr>
          <w:bCs/>
          <w:b/>
        </w:rPr>
        <w:t xml:space="preserve">SF-Specific Preventive Programs:</w:t>
      </w:r>
      <w:r>
        <w:t xml:space="preserve"> </w:t>
      </w:r>
      <w:r>
        <w:t xml:space="preserve">Seasonal care plans addressing SF's microclimates and environmental factors</w:t>
      </w:r>
    </w:p>
    <w:p>
      <w:pPr>
        <w:numPr>
          <w:ilvl w:val="0"/>
          <w:numId w:val="1005"/>
        </w:numPr>
        <w:pStyle w:val="Compact"/>
      </w:pPr>
      <w:r>
        <w:rPr>
          <w:bCs/>
          <w:b/>
        </w:rPr>
        <w:t xml:space="preserve">Cross-Pet Community Hub:</w:t>
      </w:r>
      <w:r>
        <w:t xml:space="preserve"> </w:t>
      </w:r>
      <w:r>
        <w:t xml:space="preserve">Online forum exclusively for San Francisco pet owners to share local resources</w:t>
      </w:r>
    </w:p>
    <w:p>
      <w:pPr>
        <w:pStyle w:val="FirstParagraph"/>
      </w:pPr>
      <w:r>
        <w:t xml:space="preserve">"This Marketing Plan positions our veterinarian practice not as a clinic, but as the essential wellness partner for San Francisco's evolving urban pet culture within United States San Francisco."</w:t>
      </w:r>
    </w:p>
    <w:bookmarkEnd w:id="29"/>
    <w:bookmarkEnd w:id="30"/>
    <w:bookmarkStart w:id="31" w:name="budget-allocation-year-1"/>
    <w:p>
      <w:pPr>
        <w:pStyle w:val="Heading2"/>
      </w:pPr>
      <w:r>
        <w:t xml:space="preserve">Budget Allocation (Year 1)</w:t>
      </w:r>
    </w:p>
    <w:p>
      <w:pPr>
        <w:pStyle w:val="FirstParagraph"/>
      </w:pPr>
      <w:r>
        <w:t xml:space="preserve">Total Marketing Budget: $85,000</w:t>
      </w:r>
    </w:p>
    <w:p>
      <w:pPr>
        <w:numPr>
          <w:ilvl w:val="0"/>
          <w:numId w:val="1006"/>
        </w:numPr>
        <w:pStyle w:val="Compact"/>
      </w:pPr>
      <w:r>
        <w:t xml:space="preserve">Digital Marketing (45%): $38,250 - SEO, targeted Facebook/Instagram ads with SF geo-fencing</w:t>
      </w:r>
    </w:p>
    <w:p>
      <w:pPr>
        <w:numPr>
          <w:ilvl w:val="0"/>
          <w:numId w:val="1006"/>
        </w:numPr>
        <w:pStyle w:val="Compact"/>
      </w:pPr>
      <w:r>
        <w:t xml:space="preserve">Community Events (30%): $25,500 - Sponsorships, workshop materials, neighborhood partnerships</w:t>
      </w:r>
    </w:p>
    <w:p>
      <w:pPr>
        <w:numPr>
          <w:ilvl w:val="0"/>
          <w:numId w:val="1006"/>
        </w:numPr>
        <w:pStyle w:val="Compact"/>
      </w:pPr>
      <w:r>
        <w:t xml:space="preserve">Content Creation (15%): $12,750 - Social media content, blog series on SF pet care</w:t>
      </w:r>
    </w:p>
    <w:p>
      <w:pPr>
        <w:numPr>
          <w:ilvl w:val="0"/>
          <w:numId w:val="1006"/>
        </w:numPr>
        <w:pStyle w:val="Compact"/>
      </w:pPr>
      <w:r>
        <w:t xml:space="preserve">Measurement Tools (10%): $8,500 - Analytics software tracking SF-specific engagement metrics</w:t>
      </w:r>
    </w:p>
    <w:p>
      <w:pPr>
        <w:pStyle w:val="FirstParagraph"/>
      </w:pPr>
      <w:r>
        <w:t xml:space="preserve">Budget prioritization reflects our understanding that San Francisco pet owners respond to hyper-localized, community-focused marketing rather than generic advertising.</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foundation, secure neighborhood partnerships with SF-based organizations</w:t>
      </w:r>
    </w:p>
    <w:p>
      <w:pPr>
        <w:pStyle w:val="BodyText"/>
      </w:pPr>
      <w:r>
        <w:rPr>
          <w:bCs/>
          <w:b/>
        </w:rPr>
        <w:t xml:space="preserve">Months 4-6:</w:t>
      </w:r>
      <w:r>
        <w:t xml:space="preserve"> </w:t>
      </w:r>
      <w:r>
        <w:t xml:space="preserve">Launch community events (start with Golden Gate Park wellness workshops), deploy mobile app beta testing</w:t>
      </w:r>
    </w:p>
    <w:p>
      <w:pPr>
        <w:pStyle w:val="BodyText"/>
      </w:pPr>
      <w:r>
        <w:rPr>
          <w:bCs/>
          <w:b/>
        </w:rPr>
        <w:t xml:space="preserve">Months 7-9:</w:t>
      </w:r>
      <w:r>
        <w:t xml:space="preserve"> </w:t>
      </w:r>
      <w:r>
        <w:t xml:space="preserve">Scale social media campaigns targeting SF-specific pet owner interests (e.g., "dog-friendly cafes in SF")</w:t>
      </w:r>
    </w:p>
    <w:p>
      <w:pPr>
        <w:pStyle w:val="BodyText"/>
      </w:pPr>
      <w:r>
        <w:rPr>
          <w:bCs/>
          <w:b/>
        </w:rPr>
        <w:t xml:space="preserve">Months 10-12:</w:t>
      </w:r>
      <w:r>
        <w:t xml:space="preserve"> </w:t>
      </w:r>
      <w:r>
        <w:t xml:space="preserve">Introduce premium membership tiers based on client feedback, initiate referral program with local businesses</w:t>
      </w:r>
    </w:p>
    <w:bookmarkEnd w:id="32"/>
    <w:bookmarkStart w:id="33" w:name="measurement-evaluation"/>
    <w:p>
      <w:pPr>
        <w:pStyle w:val="Heading2"/>
      </w:pPr>
      <w:r>
        <w:t xml:space="preserve">Measurement &amp; Evaluation</w:t>
      </w:r>
    </w:p>
    <w:p>
      <w:pPr>
        <w:pStyle w:val="FirstParagraph"/>
      </w:pPr>
      <w:r>
        <w:t xml:space="preserve">We'll track KPIs specific to United States San Francisco's market dynamics:</w:t>
      </w:r>
    </w:p>
    <w:p>
      <w:pPr>
        <w:numPr>
          <w:ilvl w:val="0"/>
          <w:numId w:val="1007"/>
        </w:numPr>
        <w:pStyle w:val="Compact"/>
      </w:pPr>
      <w:r>
        <w:rPr>
          <w:bCs/>
          <w:b/>
        </w:rPr>
        <w:t xml:space="preserve">Local Engagement Rate:</w:t>
      </w:r>
      <w:r>
        <w:t xml:space="preserve"> </w:t>
      </w:r>
      <w:r>
        <w:t xml:space="preserve">% of clients from San Francisco neighborhoods (vs. neighboring cities)</w:t>
      </w:r>
    </w:p>
    <w:p>
      <w:pPr>
        <w:numPr>
          <w:ilvl w:val="0"/>
          <w:numId w:val="1007"/>
        </w:numPr>
        <w:pStyle w:val="Compact"/>
      </w:pPr>
      <w:r>
        <w:rPr>
          <w:bCs/>
          <w:b/>
        </w:rPr>
        <w:t xml:space="preserve">Social Media Sentiment Analysis:</w:t>
      </w:r>
      <w:r>
        <w:t xml:space="preserve"> </w:t>
      </w:r>
      <w:r>
        <w:t xml:space="preserve">Monitoring brand mentions in SF community forums</w:t>
      </w:r>
    </w:p>
    <w:p>
      <w:pPr>
        <w:numPr>
          <w:ilvl w:val="0"/>
          <w:numId w:val="1007"/>
        </w:numPr>
        <w:pStyle w:val="Compact"/>
      </w:pPr>
      <w:r>
        <w:rPr>
          <w:bCs/>
          <w:b/>
        </w:rPr>
        <w:t xml:space="preserve">Community Partnership ROI:</w:t>
      </w:r>
      <w:r>
        <w:t xml:space="preserve"> </w:t>
      </w:r>
      <w:r>
        <w:t xml:space="preserve">Client acquisition cost from event sponsorships</w:t>
      </w:r>
    </w:p>
    <w:p>
      <w:pPr>
        <w:numPr>
          <w:ilvl w:val="0"/>
          <w:numId w:val="1007"/>
        </w:numPr>
        <w:pStyle w:val="Compact"/>
      </w:pPr>
      <w:r>
        <w:rPr>
          <w:bCs/>
          <w:b/>
        </w:rPr>
        <w:t xml:space="preserve">Digital Conversion Rate:</w:t>
      </w:r>
      <w:r>
        <w:t xml:space="preserve"> </w:t>
      </w:r>
      <w:r>
        <w:t xml:space="preserve">Online appointment bookings from San Francisco IP addresses</w:t>
      </w:r>
    </w:p>
    <w:p>
      <w:pPr>
        <w:pStyle w:val="FirstParagraph"/>
      </w:pPr>
      <w:r>
        <w:t xml:space="preserve">Monthly performance reviews will adjust tactics based on real-time SF market feedback. We'll conduct quarterly "Pet Owner Pulse Surveys" exclusively with San Francisco residents to refine our veterinarian services.</w:t>
      </w:r>
    </w:p>
    <w:bookmarkEnd w:id="33"/>
    <w:bookmarkStart w:id="34" w:name="conclusion"/>
    <w:p>
      <w:pPr>
        <w:pStyle w:val="Heading2"/>
      </w:pPr>
      <w:r>
        <w:t xml:space="preserve">Conclusion</w:t>
      </w:r>
    </w:p>
    <w:p>
      <w:pPr>
        <w:pStyle w:val="FirstParagraph"/>
      </w:pPr>
      <w:r>
        <w:t xml:space="preserve">This Marketing Plan creates a sustainable growth framework for a veterinarian practice that thrives in the unique ecosystem of United States San Francisco. By centering every strategy around San Francisco's urban pet culture – from community integration to digital innovation – we will establish an unmatched veterinary brand that resonates deeply with local pet owners. Unlike generic marketing approaches, this plan acknowledges that successful veterinary business in San Francisco requires understanding the city's distinct rhythm: its tech-savvy residents, environmental challenges, and passionate animal welfare community. As we execute this plan, our practice will evolve from a service provider into the trusted health partner for San Francisco's pets and their families – embodying what modern</w:t>
      </w:r>
      <w:r>
        <w:t xml:space="preserve"> </w:t>
      </w:r>
      <w:r>
        <w:rPr>
          <w:iCs/>
          <w:i/>
        </w:rPr>
        <w:t xml:space="preserve">Veterinarian</w:t>
      </w:r>
      <w:r>
        <w:t xml:space="preserve"> </w:t>
      </w:r>
      <w:r>
        <w:t xml:space="preserve">care means in the heart of United States San Francisco.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San Francisco Veterinarian Practice</dc:title>
  <dc:creator/>
  <dc:language>en</dc:language>
  <cp:keywords/>
  <dcterms:created xsi:type="dcterms:W3CDTF">2026-07-24T12:34:19Z</dcterms:created>
  <dcterms:modified xsi:type="dcterms:W3CDTF">2026-07-24T12:34:19Z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