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de1412002b5d8360b6fcf7e9853324163db2fdf"/>
    <w:p>
      <w:pPr>
        <w:pStyle w:val="Heading1"/>
      </w:pPr>
      <w:r>
        <w:t xml:space="preserve">Comprehensive Marketing Plan for Premium Videography Services in Argentina Córdoba</w:t>
      </w:r>
    </w:p>
    <w:bookmarkStart w:id="20" w:name="X5dd5fa56e0f9bbe5baf23dcfe4ac34b3d96628f"/>
    <w:p>
      <w:pPr>
        <w:pStyle w:val="Heading2"/>
      </w:pPr>
      <w:r>
        <w:t xml:space="preserve">Executive Summary: Capturing the Heart of Cordobés Culture</w:t>
      </w:r>
    </w:p>
    <w:p>
      <w:pPr>
        <w:pStyle w:val="FirstParagraph"/>
      </w:pPr>
      <w:r>
        <w:t xml:space="preserve">This Marketing Plan outlines a strategic roadmap for establishing and growing a premium videography business specifically tailored to the unique cultural, economic, and visual landscape of Argentina Córdoba. Recognizing that Córdoba’s identity blends gaucho heritage, vibrant university life (Universidad Nacional de Córdoba), agricultural excellence, and emerging tourism corridors like Calamuchita Valley, this plan positions our Videographer services as essential for local businesses and cultural entities seeking authentic storytelling. The strategy leverages Córdoba's distinct visual narrative to differentiate from generic national providers, targeting sectors with high demand for professional video content across Argentina Córdoba.</w:t>
      </w:r>
    </w:p>
    <w:bookmarkEnd w:id="20"/>
    <w:bookmarkStart w:id="21" w:name="X59f6aaa2defa4a8b621afcd55681a0da094b75b"/>
    <w:p>
      <w:pPr>
        <w:pStyle w:val="Heading2"/>
      </w:pPr>
      <w:r>
        <w:t xml:space="preserve">Market Analysis: Opportunities in Argentina’s Cultural Hub</w:t>
      </w:r>
    </w:p>
    <w:p>
      <w:pPr>
        <w:pStyle w:val="FirstParagraph"/>
      </w:pPr>
      <w:r>
        <w:t xml:space="preserve">Argentina Córdoba presents a dynamic market where traditional industries (agriculture, viticulture) and modern services increasingly require high-quality video. Key insights include:</w:t>
      </w:r>
    </w:p>
    <w:p>
      <w:pPr>
        <w:numPr>
          <w:ilvl w:val="0"/>
          <w:numId w:val="1001"/>
        </w:numPr>
        <w:pStyle w:val="Compact"/>
      </w:pPr>
      <w:r>
        <w:rPr>
          <w:bCs/>
          <w:b/>
        </w:rPr>
        <w:t xml:space="preserve">Cultural Demand:</w:t>
      </w:r>
      <w:r>
        <w:t xml:space="preserve"> </w:t>
      </w:r>
      <w:r>
        <w:t xml:space="preserve">Córdoba’s identity drives demand – businesses like wineries (Bodega La Tinta in San Alberto), gastronomic experiences (El Pueblo del Vino in Villa Carlos Paz), and cultural events (Fiesta Nacional de la Vendimia) need authentic video that showcases the province's essence, not generic stock footage.</w:t>
      </w:r>
    </w:p>
    <w:p>
      <w:pPr>
        <w:numPr>
          <w:ilvl w:val="0"/>
          <w:numId w:val="1001"/>
        </w:numPr>
        <w:pStyle w:val="Compact"/>
      </w:pPr>
      <w:r>
        <w:rPr>
          <w:bCs/>
          <w:b/>
        </w:rPr>
        <w:t xml:space="preserve">Business Gaps:</w:t>
      </w:r>
      <w:r>
        <w:t xml:space="preserve"> </w:t>
      </w:r>
      <w:r>
        <w:t xml:space="preserve">Many local videographers focus on weddings but lack expertise in corporate storytelling, tourism promotion, or educational content vital for Córdoba’s growing SME sector. A Videographer specializing in Córdoba’s context fills this void.</w:t>
      </w:r>
    </w:p>
    <w:p>
      <w:pPr>
        <w:numPr>
          <w:ilvl w:val="0"/>
          <w:numId w:val="1001"/>
        </w:numPr>
        <w:pStyle w:val="Compact"/>
      </w:pPr>
      <w:r>
        <w:rPr>
          <w:bCs/>
          <w:b/>
        </w:rPr>
        <w:t xml:space="preserve">Digital Growth:</w:t>
      </w:r>
      <w:r>
        <w:t xml:space="preserve"> </w:t>
      </w:r>
      <w:r>
        <w:t xml:space="preserve">With increasing internet penetration across Córdoba cities (Córdoba Capital, Villa María, Río Cuarto), businesses actively seek digital marketing assets to attract local and national clients.</w:t>
      </w:r>
    </w:p>
    <w:bookmarkEnd w:id="21"/>
    <w:bookmarkStart w:id="22" w:name="X79f4426aea8609097c192a414c9b35b427c0715"/>
    <w:p>
      <w:pPr>
        <w:pStyle w:val="Heading2"/>
      </w:pPr>
      <w:r>
        <w:t xml:space="preserve">Target Audience: Businesses Embodying Cordobés Identity</w:t>
      </w:r>
    </w:p>
    <w:p>
      <w:pPr>
        <w:pStyle w:val="FirstParagraph"/>
      </w:pPr>
      <w:r>
        <w:t xml:space="preserve">Our primary audience in Argentina Córdoba consists of:</w:t>
      </w:r>
    </w:p>
    <w:p>
      <w:pPr>
        <w:numPr>
          <w:ilvl w:val="0"/>
          <w:numId w:val="1002"/>
        </w:numPr>
        <w:pStyle w:val="Compact"/>
      </w:pPr>
      <w:r>
        <w:rPr>
          <w:bCs/>
          <w:b/>
        </w:rPr>
        <w:t xml:space="preserve">Agri-Tourism &amp; Wineries:</w:t>
      </w:r>
      <w:r>
        <w:t xml:space="preserve"> </w:t>
      </w:r>
      <w:r>
        <w:t xml:space="preserve">Producers needing promotional videos for vineyards (e.g., near San Francisco, General Roca) that highlight Córdobés terroir and traditions.</w:t>
      </w:r>
    </w:p>
    <w:p>
      <w:pPr>
        <w:numPr>
          <w:ilvl w:val="0"/>
          <w:numId w:val="1002"/>
        </w:numPr>
        <w:pStyle w:val="Compact"/>
      </w:pPr>
      <w:r>
        <w:rPr>
          <w:bCs/>
          <w:b/>
        </w:rPr>
        <w:t xml:space="preserve">Cultural Institutions:</w:t>
      </w:r>
      <w:r>
        <w:t xml:space="preserve"> </w:t>
      </w:r>
      <w:r>
        <w:t xml:space="preserve">Museums (Museo del Cabildo), universities (UNC), and festivals requiring documentaries or social content reflecting local history.</w:t>
      </w:r>
    </w:p>
    <w:p>
      <w:pPr>
        <w:numPr>
          <w:ilvl w:val="0"/>
          <w:numId w:val="1002"/>
        </w:numPr>
        <w:pStyle w:val="Compact"/>
      </w:pPr>
      <w:r>
        <w:rPr>
          <w:bCs/>
          <w:b/>
        </w:rPr>
        <w:t xml:space="preserve">Local Service Providers:</w:t>
      </w:r>
      <w:r>
        <w:t xml:space="preserve"> </w:t>
      </w:r>
      <w:r>
        <w:t xml:space="preserve">Restaurants, hotels, and tour operators in Córdoba Capital and its suburbs seeking engaging videos for Instagram, Google Business, and travel platforms.</w:t>
      </w:r>
    </w:p>
    <w:bookmarkEnd w:id="22"/>
    <w:bookmarkStart w:id="23" w:name="X5e2486711fd23ece0dd65bc0b7858b8b57f9401"/>
    <w:p>
      <w:pPr>
        <w:pStyle w:val="Heading2"/>
      </w:pPr>
      <w:r>
        <w:t xml:space="preserve">Unique Value Proposition: Not Just a Videographer – A Cordobés Storyteller</w:t>
      </w:r>
    </w:p>
    <w:p>
      <w:pPr>
        <w:pStyle w:val="FirstParagraph"/>
      </w:pPr>
      <w:r>
        <w:t xml:space="preserve">We are not merely a Videographer service; we are your cultural narrative partner in Argentina Córdoba. Our value lies in:</w:t>
      </w:r>
    </w:p>
    <w:p>
      <w:pPr>
        <w:numPr>
          <w:ilvl w:val="0"/>
          <w:numId w:val="1003"/>
        </w:numPr>
        <w:pStyle w:val="Compact"/>
      </w:pPr>
      <w:r>
        <w:rPr>
          <w:bCs/>
          <w:b/>
        </w:rPr>
        <w:t xml:space="preserve">Hyper-Local Expertise:</w:t>
      </w:r>
      <w:r>
        <w:t xml:space="preserve"> </w:t>
      </w:r>
      <w:r>
        <w:t xml:space="preserve">Deep understanding of Córdoba’s visual language – from the Pampas landscapes near Río Segundo to the urban energy of downtown.</w:t>
      </w:r>
    </w:p>
    <w:p>
      <w:pPr>
        <w:numPr>
          <w:ilvl w:val="0"/>
          <w:numId w:val="1003"/>
        </w:numPr>
        <w:pStyle w:val="Compact"/>
      </w:pPr>
      <w:r>
        <w:rPr>
          <w:bCs/>
          <w:b/>
        </w:rPr>
        <w:t xml:space="preserve">Culturally Resonant Content:</w:t>
      </w:r>
      <w:r>
        <w:t xml:space="preserve"> </w:t>
      </w:r>
      <w:r>
        <w:t xml:space="preserve">We film *Córdoba*, not generic content. Example: A video for a food truck in Parque Sarmiento will showcase local ingredients, not just scenic shots.</w:t>
      </w:r>
    </w:p>
    <w:p>
      <w:pPr>
        <w:numPr>
          <w:ilvl w:val="0"/>
          <w:numId w:val="1003"/>
        </w:numPr>
        <w:pStyle w:val="Compact"/>
      </w:pPr>
      <w:r>
        <w:rPr>
          <w:bCs/>
          <w:b/>
        </w:rPr>
        <w:t xml:space="preserve">Cost-Effective Local Solutions:</w:t>
      </w:r>
      <w:r>
        <w:t xml:space="preserve"> </w:t>
      </w:r>
      <w:r>
        <w:t xml:space="preserve">Competitively priced packages avoiding the premium markups of national agencies, crucial for Argentina’s economic context.</w:t>
      </w:r>
    </w:p>
    <w:bookmarkEnd w:id="23"/>
    <w:bookmarkStart w:id="27" w:name="Xb7e18424ce4a16c67cc44e7989421f096399ba1"/>
    <w:p>
      <w:pPr>
        <w:pStyle w:val="Heading2"/>
      </w:pPr>
      <w:r>
        <w:t xml:space="preserve">Marketing Strategies: Connecting with Córdoba’s Pulse</w:t>
      </w:r>
    </w:p>
    <w:p>
      <w:pPr>
        <w:pStyle w:val="FirstParagraph"/>
      </w:pPr>
      <w:r>
        <w:t xml:space="preserve">Our tactics prioritize authentic local engagement across Argentina Córdoba:</w:t>
      </w:r>
    </w:p>
    <w:bookmarkStart w:id="24" w:name="X2836b555fc482787c7aeb528edc18a709ba5f8f"/>
    <w:p>
      <w:pPr>
        <w:pStyle w:val="Heading3"/>
      </w:pPr>
      <w:r>
        <w:t xml:space="preserve">1. Digital Marketing Focused on Local SEO &amp; Social Proof</w:t>
      </w:r>
    </w:p>
    <w:p>
      <w:pPr>
        <w:numPr>
          <w:ilvl w:val="0"/>
          <w:numId w:val="1004"/>
        </w:numPr>
        <w:pStyle w:val="Compact"/>
      </w:pPr>
      <w:r>
        <w:rPr>
          <w:bCs/>
          <w:b/>
        </w:rPr>
        <w:t xml:space="preserve">Córdoba-Centric Keywords:</w:t>
      </w:r>
      <w:r>
        <w:t xml:space="preserve"> </w:t>
      </w:r>
      <w:r>
        <w:t xml:space="preserve">Optimize website for terms like "Videographer in Córdoba Capital", "Winery video marketing Argentina", "Cultural event videography Córdoba".</w:t>
      </w:r>
    </w:p>
    <w:p>
      <w:pPr>
        <w:numPr>
          <w:ilvl w:val="0"/>
          <w:numId w:val="1004"/>
        </w:numPr>
        <w:pStyle w:val="Compact"/>
      </w:pPr>
      <w:r>
        <w:rPr>
          <w:bCs/>
          <w:b/>
        </w:rPr>
        <w:t xml:space="preserve">Instagram &amp; Facebook Targeting:</w:t>
      </w:r>
      <w:r>
        <w:t xml:space="preserve"> </w:t>
      </w:r>
      <w:r>
        <w:t xml:space="preserve">Run geo-targeted ads in Córdoba, showcasing local client work (e.g., a 60-second reel of the Hipódromo de la Ciudad) to build trust.</w:t>
      </w:r>
    </w:p>
    <w:p>
      <w:pPr>
        <w:numPr>
          <w:ilvl w:val="0"/>
          <w:numId w:val="1004"/>
        </w:numPr>
        <w:pStyle w:val="Compact"/>
      </w:pPr>
      <w:r>
        <w:rPr>
          <w:bCs/>
          <w:b/>
        </w:rPr>
        <w:t xml:space="preserve">Local Collaborations:</w:t>
      </w:r>
      <w:r>
        <w:t xml:space="preserve"> </w:t>
      </w:r>
      <w:r>
        <w:t xml:space="preserve">Partner with influencers like @CórdobaViajes or businesses such as "El Cabañero" for authentic cross-promotion.</w:t>
      </w:r>
    </w:p>
    <w:bookmarkEnd w:id="24"/>
    <w:bookmarkStart w:id="25" w:name="Xf24d0f75e47f6d30c44b08035da2bc1abe8dc8c"/>
    <w:p>
      <w:pPr>
        <w:pStyle w:val="Heading3"/>
      </w:pPr>
      <w:r>
        <w:t xml:space="preserve">2. Community Immersion: Building Trust On-The-Ground</w:t>
      </w:r>
    </w:p>
    <w:p>
      <w:pPr>
        <w:numPr>
          <w:ilvl w:val="0"/>
          <w:numId w:val="1005"/>
        </w:numPr>
        <w:pStyle w:val="Compact"/>
      </w:pPr>
      <w:r>
        <w:rPr>
          <w:bCs/>
          <w:b/>
        </w:rPr>
        <w:t xml:space="preserve">Attend Local Events:</w:t>
      </w:r>
      <w:r>
        <w:t xml:space="preserve"> </w:t>
      </w:r>
      <w:r>
        <w:t xml:space="preserve">Sponsor booths at Córdoba’s Fiestas de la Vendimia or the Feria del Libro to offer free mini-video consultations, directly engaging potential clients.</w:t>
      </w:r>
    </w:p>
    <w:p>
      <w:pPr>
        <w:numPr>
          <w:ilvl w:val="0"/>
          <w:numId w:val="1005"/>
        </w:numPr>
        <w:pStyle w:val="Compact"/>
      </w:pPr>
      <w:r>
        <w:rPr>
          <w:bCs/>
          <w:b/>
        </w:rPr>
        <w:t xml:space="preserve">Workshops in Córdoba:</w:t>
      </w:r>
      <w:r>
        <w:t xml:space="preserve"> </w:t>
      </w:r>
      <w:r>
        <w:t xml:space="preserve">Host "Digital Storytelling for Cordobés Businesses" sessions at local co-working spaces (e.g., Coworking 101, Córdoba Capital) to demonstrate value.</w:t>
      </w:r>
    </w:p>
    <w:bookmarkEnd w:id="25"/>
    <w:bookmarkStart w:id="26" w:name="strategic-pricing-for-argentinas-market"/>
    <w:p>
      <w:pPr>
        <w:pStyle w:val="Heading3"/>
      </w:pPr>
      <w:r>
        <w:t xml:space="preserve">3. Strategic Pricing for Argentina’s Market</w:t>
      </w:r>
    </w:p>
    <w:p>
      <w:pPr>
        <w:pStyle w:val="FirstParagraph"/>
      </w:pPr>
      <w:r>
        <w:t xml:space="preserve">Flexible packages priced in pesos with clear ROI focus:</w:t>
      </w:r>
    </w:p>
    <w:p>
      <w:pPr>
        <w:numPr>
          <w:ilvl w:val="0"/>
          <w:numId w:val="1006"/>
        </w:numPr>
        <w:pStyle w:val="Compact"/>
      </w:pPr>
      <w:r>
        <w:rPr>
          <w:bCs/>
          <w:b/>
        </w:rPr>
        <w:t xml:space="preserve">Bronze Package (P$ 12,000):</w:t>
      </w:r>
      <w:r>
        <w:t xml:space="preserve"> </w:t>
      </w:r>
      <w:r>
        <w:t xml:space="preserve">15-min promo video for a local restaurant or small winery.</w:t>
      </w:r>
    </w:p>
    <w:p>
      <w:pPr>
        <w:numPr>
          <w:ilvl w:val="0"/>
          <w:numId w:val="1006"/>
        </w:numPr>
        <w:pStyle w:val="Compact"/>
      </w:pPr>
      <w:r>
        <w:rPr>
          <w:bCs/>
          <w:b/>
        </w:rPr>
        <w:t xml:space="preserve">Silver Package (P$ 35,000):</w:t>
      </w:r>
      <w:r>
        <w:t xml:space="preserve"> </w:t>
      </w:r>
      <w:r>
        <w:t xml:space="preserve">Professional corporate video + social media assets for SMEs in Córdoba.</w:t>
      </w:r>
    </w:p>
    <w:p>
      <w:pPr>
        <w:numPr>
          <w:ilvl w:val="0"/>
          <w:numId w:val="1006"/>
        </w:numPr>
        <w:pStyle w:val="Compact"/>
      </w:pPr>
      <w:r>
        <w:rPr>
          <w:bCs/>
          <w:b/>
        </w:rPr>
        <w:t xml:space="preserve">Premium Package (P$ 75,000):</w:t>
      </w:r>
      <w:r>
        <w:t xml:space="preserve"> </w:t>
      </w:r>
      <w:r>
        <w:t xml:space="preserve">Documentary-style film for cultural institutions (e.g., Museo de Arte Contemporáneo).</w:t>
      </w:r>
    </w:p>
    <w:bookmarkEnd w:id="26"/>
    <w:bookmarkEnd w:id="27"/>
    <w:bookmarkStart w:id="28" w:name="budget-allocation-timeline"/>
    <w:p>
      <w:pPr>
        <w:pStyle w:val="Heading2"/>
      </w:pPr>
      <w:r>
        <w:t xml:space="preserve">Budget Allocation &amp; Timeline</w:t>
      </w:r>
    </w:p>
    <w:p>
      <w:pPr>
        <w:pStyle w:val="FirstParagraph"/>
      </w:pPr>
      <w:r>
        <w:t xml:space="preserve">Initial investment of P$ 85,000 focused on:</w:t>
      </w:r>
    </w:p>
    <w:p>
      <w:pPr>
        <w:numPr>
          <w:ilvl w:val="0"/>
          <w:numId w:val="1007"/>
        </w:numPr>
        <w:pStyle w:val="Compact"/>
      </w:pPr>
      <w:r>
        <w:rPr>
          <w:bCs/>
          <w:b/>
        </w:rPr>
        <w:t xml:space="preserve">3 Months (Launch):</w:t>
      </w:r>
      <w:r>
        <w:t xml:space="preserve"> </w:t>
      </w:r>
      <w:r>
        <w:t xml:space="preserve">40% on digital ads targeting Córdoba; 30% for community events; 25% for portfolio creation.</w:t>
      </w:r>
    </w:p>
    <w:p>
      <w:pPr>
        <w:numPr>
          <w:ilvl w:val="0"/>
          <w:numId w:val="1007"/>
        </w:numPr>
        <w:pStyle w:val="Compact"/>
      </w:pPr>
      <w:r>
        <w:rPr>
          <w:bCs/>
          <w:b/>
        </w:rPr>
        <w:t xml:space="preserve">6 Months (Growth):</w:t>
      </w:r>
      <w:r>
        <w:t xml:space="preserve"> </w:t>
      </w:r>
      <w:r>
        <w:t xml:space="preserve">25% reinvested into case studies featuring local clients; 30% into referral program with partner businesses (e.g., travel agencies in Villa Carlos Paz).</w:t>
      </w:r>
    </w:p>
    <w:bookmarkEnd w:id="28"/>
    <w:bookmarkStart w:id="29" w:name="Xace5cd988c4eb31fff74dc0e84d72cba5ad1186"/>
    <w:p>
      <w:pPr>
        <w:pStyle w:val="Heading2"/>
      </w:pPr>
      <w:r>
        <w:t xml:space="preserve">Evaluation Metrics: Measuring Success in Córdoba</w:t>
      </w:r>
    </w:p>
    <w:p>
      <w:pPr>
        <w:pStyle w:val="FirstParagraph"/>
      </w:pPr>
      <w:r>
        <w:t xml:space="preserve">We track success using locally relevant KPIs:</w:t>
      </w:r>
    </w:p>
    <w:p>
      <w:pPr>
        <w:numPr>
          <w:ilvl w:val="0"/>
          <w:numId w:val="1008"/>
        </w:numPr>
        <w:pStyle w:val="Compact"/>
      </w:pPr>
      <w:r>
        <w:rPr>
          <w:bCs/>
          <w:b/>
        </w:rPr>
        <w:t xml:space="preserve">Local Client Acquisition:</w:t>
      </w:r>
      <w:r>
        <w:t xml:space="preserve"> </w:t>
      </w:r>
      <w:r>
        <w:t xml:space="preserve">Target 15 new clients from Argentina Córdoba within 6 months (e.g., 3 wineries, 5 restaurants, 2 cultural entities).</w:t>
      </w:r>
    </w:p>
    <w:p>
      <w:pPr>
        <w:numPr>
          <w:ilvl w:val="0"/>
          <w:numId w:val="1008"/>
        </w:numPr>
        <w:pStyle w:val="Compact"/>
      </w:pPr>
      <w:r>
        <w:rPr>
          <w:bCs/>
          <w:b/>
        </w:rPr>
        <w:t xml:space="preserve">Engagement Rate:</w:t>
      </w:r>
      <w:r>
        <w:t xml:space="preserve"> </w:t>
      </w:r>
      <w:r>
        <w:t xml:space="preserve">Achieve &gt;8% engagement on Instagram posts featuring Córdobés locations.</w:t>
      </w:r>
    </w:p>
    <w:p>
      <w:pPr>
        <w:numPr>
          <w:ilvl w:val="0"/>
          <w:numId w:val="1008"/>
        </w:numPr>
        <w:pStyle w:val="Compact"/>
      </w:pPr>
      <w:r>
        <w:rPr>
          <w:bCs/>
          <w:b/>
        </w:rPr>
        <w:t xml:space="preserve">Client Retention:</w:t>
      </w:r>
      <w:r>
        <w:t xml:space="preserve"> </w:t>
      </w:r>
      <w:r>
        <w:t xml:space="preserve">Aim for 40% repeat business within Argentina Córdoba through bundled service offerings (e.g., annual content packages).</w:t>
      </w:r>
    </w:p>
    <w:bookmarkEnd w:id="29"/>
    <w:bookmarkStart w:id="30" w:name="Xe7a66d71f61b0f2a00512f04526278b1be340d4"/>
    <w:p>
      <w:pPr>
        <w:pStyle w:val="Heading2"/>
      </w:pPr>
      <w:r>
        <w:t xml:space="preserve">Conclusion: Becoming the Videographer of Choice in Argentina Córdoba</w:t>
      </w:r>
    </w:p>
    <w:p>
      <w:pPr>
        <w:pStyle w:val="FirstParagraph"/>
      </w:pPr>
      <w:r>
        <w:t xml:space="preserve">This Marketing Plan ensures our Videographer business becomes synonymous with authentic, high-impact visual storytelling for the spirit of Argentina Córdoba. By deeply embedding ourselves in Córdoba’s cultural fabric – from its vineyards to its university streets – we move beyond transactional video production to become a trusted partner in local businesses’ digital journeys. In a market where generic services fail to capture Cordobés authenticity, our hyper-local approach delivers unmatched value, positioning us as the definitive Videographer for Argentina Córdoba’s growth and storytelling needs. Success will be measured not just in client numbers, but in how our videos elevate Córdoba’s narrative on both local stages and national platforms.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Argentina Córdoba</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