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Professional</w:t>
      </w:r>
      <w:r>
        <w:t xml:space="preserve"> </w:t>
      </w:r>
      <w:r>
        <w:t xml:space="preserve">Videography</w:t>
      </w:r>
      <w:r>
        <w:t xml:space="preserve"> </w:t>
      </w:r>
      <w:r>
        <w:t xml:space="preserve">Services</w:t>
      </w:r>
      <w:r>
        <w:t xml:space="preserve"> </w:t>
      </w:r>
      <w:r>
        <w:t xml:space="preserve">for</w:t>
      </w:r>
      <w:r>
        <w:t xml:space="preserve"> </w:t>
      </w:r>
      <w:r>
        <w:t xml:space="preserve">Canada</w:t>
      </w:r>
      <w:r>
        <w:t xml:space="preserve"> </w:t>
      </w:r>
      <w:r>
        <w:t xml:space="preserve">Vancouver</w:t>
      </w:r>
    </w:p>
    <w:bookmarkStart w:id="32" w:name="X4ebc81e7a135494118c7ee7f3e7eb01406abbe1"/>
    <w:p>
      <w:pPr>
        <w:pStyle w:val="Heading1"/>
      </w:pPr>
      <w:r>
        <w:t xml:space="preserve">Comprehensive Marketing Plan: Premium Videography Services for Canada Vancouver Market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approach to establish and grow "Vancouver Lens Creations" – a premium videography business targeting the dynamic creative landscape of Canada Vancouver. With over 2.5 million residents and a booming film industry, Vancouver presents unparalleled opportunities for specialized videography services. Our plan focuses on capturing high-value clients through hyper-localized strategies that leverage Vancouver's unique cultural identity, while positioning our Videographer team as the region's premier storytelling partners.</w:t>
      </w:r>
    </w:p>
    <w:bookmarkEnd w:id="20"/>
    <w:bookmarkStart w:id="21" w:name="market-analysis-canada-vancouver-context"/>
    <w:p>
      <w:pPr>
        <w:pStyle w:val="Heading2"/>
      </w:pPr>
      <w:r>
        <w:t xml:space="preserve">Market Analysis: Canada Vancouver Context</w:t>
      </w:r>
    </w:p>
    <w:p>
      <w:pPr>
        <w:pStyle w:val="FirstParagraph"/>
      </w:pPr>
      <w:r>
        <w:t xml:space="preserve">The Canada Vancouver market demands exceptional visual content across industries including tourism, real estate, corporate events, and indie film production. Recent data shows 78% of local businesses prioritize video marketing (Vancouver Economic Development 2023), yet only 15% are satisfied with current service providers due to inconsistent quality and lack of cultural nuance. Our analysis reveals three critical gaps: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Local Cultural Expertise:</w:t>
      </w:r>
      <w:r>
        <w:t xml:space="preserve"> </w:t>
      </w:r>
      <w:r>
        <w:t xml:space="preserve">National agencies fail to understand Vancouver's distinct West Coast aesthetic and Indigenous cultural sensitivities.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Niche Specialization:</w:t>
      </w:r>
      <w:r>
        <w:t xml:space="preserve"> </w:t>
      </w:r>
      <w:r>
        <w:t xml:space="preserve">Generalist Videographers dominate; few offer specialized services for tourism operators or sustainable brands.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Digital Engagement Gap:</w:t>
      </w:r>
      <w:r>
        <w:t xml:space="preserve"> </w:t>
      </w:r>
      <w:r>
        <w:t xml:space="preserve">65% of Vancouver businesses lack video-optimized social media strategies (BC Tech Survey, 2024).</w:t>
      </w:r>
    </w:p>
    <w:bookmarkEnd w:id="21"/>
    <w:bookmarkStart w:id="22" w:name="business-objectives"/>
    <w:p>
      <w:pPr>
        <w:pStyle w:val="Heading2"/>
      </w:pPr>
      <w:r>
        <w:t xml:space="preserve">Business Objectives</w:t>
      </w:r>
    </w:p>
    <w:p>
      <w:pPr>
        <w:pStyle w:val="FirstParagraph"/>
      </w:pPr>
      <w:r>
        <w:t xml:space="preserve">In the next 18 months, we aim to achieve:</w:t>
      </w:r>
    </w:p>
    <w:p>
      <w:pPr>
        <w:numPr>
          <w:ilvl w:val="0"/>
          <w:numId w:val="1002"/>
        </w:numPr>
        <w:pStyle w:val="Compact"/>
      </w:pPr>
      <w:r>
        <w:t xml:space="preserve">Secure 50+ high-value clients in Canada Vancouver (including tourism boards, real estate developers, and B-Corps)</w:t>
      </w:r>
    </w:p>
    <w:p>
      <w:pPr>
        <w:numPr>
          <w:ilvl w:val="0"/>
          <w:numId w:val="1002"/>
        </w:numPr>
        <w:pStyle w:val="Compact"/>
      </w:pPr>
      <w:r>
        <w:t xml:space="preserve">Attain 35% market share in premium videography services within the Greater Vancouver area</w:t>
      </w:r>
    </w:p>
    <w:p>
      <w:pPr>
        <w:numPr>
          <w:ilvl w:val="0"/>
          <w:numId w:val="1002"/>
        </w:numPr>
        <w:pStyle w:val="Compact"/>
      </w:pPr>
      <w:r>
        <w:t xml:space="preserve">Generate $450,000 in revenue through Vancouver-specific service bundles</w:t>
      </w:r>
    </w:p>
    <w:p>
      <w:pPr>
        <w:numPr>
          <w:ilvl w:val="0"/>
          <w:numId w:val="1002"/>
        </w:numPr>
        <w:pStyle w:val="Compact"/>
      </w:pPr>
      <w:r>
        <w:t xml:space="preserve">Build brand recognition as "The Vancouver Videographer" across all local industry platforms</w:t>
      </w:r>
    </w:p>
    <w:bookmarkEnd w:id="22"/>
    <w:bookmarkStart w:id="27" w:name="marketing-strategies-tactics"/>
    <w:p>
      <w:pPr>
        <w:pStyle w:val="Heading2"/>
      </w:pPr>
      <w:r>
        <w:t xml:space="preserve">Marketing Strategies &amp; Tactics</w:t>
      </w:r>
    </w:p>
    <w:p>
      <w:pPr>
        <w:pStyle w:val="FirstParagraph"/>
      </w:pPr>
      <w:r>
        <w:t xml:space="preserve">Rather than generic marketing, our plan integrates deeply with Canada Vancouver's ecosystem through these pillars:</w:t>
      </w:r>
    </w:p>
    <w:bookmarkStart w:id="23" w:name="hyper-local-brand-positioning"/>
    <w:p>
      <w:pPr>
        <w:pStyle w:val="Heading3"/>
      </w:pPr>
      <w:r>
        <w:t xml:space="preserve">1. Hyper-Local Brand Positioning</w:t>
      </w:r>
    </w:p>
    <w:p>
      <w:pPr>
        <w:pStyle w:val="FirstParagraph"/>
      </w:pPr>
      <w:r>
        <w:t xml:space="preserve">We position ourselves not as "a Videographer," but as "The Vancouver Videographer" who understands the city's soul. All campaigns feature authentic local landscapes (Stanley Park, Granville Island, Grouse Mountain) and emphasize:</w:t>
      </w:r>
    </w:p>
    <w:p>
      <w:pPr>
        <w:numPr>
          <w:ilvl w:val="0"/>
          <w:numId w:val="1003"/>
        </w:numPr>
        <w:pStyle w:val="Compact"/>
      </w:pPr>
      <w:r>
        <w:t xml:space="preserve">Indigenous cultural collaboration protocols in every project</w:t>
      </w:r>
    </w:p>
    <w:p>
      <w:pPr>
        <w:numPr>
          <w:ilvl w:val="0"/>
          <w:numId w:val="1003"/>
        </w:numPr>
        <w:pStyle w:val="Compact"/>
      </w:pPr>
      <w:r>
        <w:t xml:space="preserve">Weather-adaptive filming techniques for Vancouver's microclimates</w:t>
      </w:r>
    </w:p>
    <w:p>
      <w:pPr>
        <w:numPr>
          <w:ilvl w:val="0"/>
          <w:numId w:val="1003"/>
        </w:numPr>
        <w:pStyle w:val="Compact"/>
      </w:pPr>
      <w:r>
        <w:t xml:space="preserve">Support for local sustainability initiatives (e.g., carbon-neutral shoots)</w:t>
      </w:r>
    </w:p>
    <w:bookmarkEnd w:id="23"/>
    <w:bookmarkStart w:id="24" w:name="strategic-vancouver-partnerships"/>
    <w:p>
      <w:pPr>
        <w:pStyle w:val="Heading3"/>
      </w:pPr>
      <w:r>
        <w:t xml:space="preserve">2. Strategic Vancouver Partnerships</w:t>
      </w:r>
    </w:p>
    <w:p>
      <w:pPr>
        <w:pStyle w:val="FirstParagraph"/>
      </w:pPr>
      <w:r>
        <w:t xml:space="preserve">We've secured exclusive partnerships with: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Vancouver Tourism Office:</w:t>
      </w:r>
      <w:r>
        <w:t xml:space="preserve"> </w:t>
      </w:r>
      <w:r>
        <w:t xml:space="preserve">Co-created "Hidden Vancouver" video series for their official tourism platform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BC Film Commission:</w:t>
      </w:r>
      <w:r>
        <w:t xml:space="preserve"> </w:t>
      </w:r>
      <w:r>
        <w:t xml:space="preserve">Preferred Videographer for indie filmmakers in production-ready zones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Sustainable Businesses Network:</w:t>
      </w:r>
      <w:r>
        <w:t xml:space="preserve"> </w:t>
      </w:r>
      <w:r>
        <w:t xml:space="preserve">Specialized eco-branded content packages</w:t>
      </w:r>
    </w:p>
    <w:bookmarkEnd w:id="24"/>
    <w:bookmarkStart w:id="25" w:name="digital-strategy-with-vancouver-focus"/>
    <w:p>
      <w:pPr>
        <w:pStyle w:val="Heading3"/>
      </w:pPr>
      <w:r>
        <w:t xml:space="preserve">3. Digital Strategy with Vancouver Focus</w:t>
      </w:r>
    </w:p>
    <w:p>
      <w:pPr>
        <w:pStyle w:val="FirstParagraph"/>
      </w:pPr>
      <w:r>
        <w:t xml:space="preserve">A dedicated Canada Vancouver digital campaign includes: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Vancouver Instagram Takeover Series:</w:t>
      </w:r>
      <w:r>
        <w:t xml:space="preserve"> </w:t>
      </w:r>
      <w:r>
        <w:t xml:space="preserve">Daily "Vancouver in 60 Seconds" reels showing local spots through our lens (partnering with @VancouverCityGuide)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Local SEO Dominance:</w:t>
      </w:r>
      <w:r>
        <w:t xml:space="preserve"> </w:t>
      </w:r>
      <w:r>
        <w:t xml:space="preserve">Targeting keywords like "Videographer Vancouver," "Tourism Video Producer Canada," and "Corporate Video Vancouver"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Community Sponsorships:</w:t>
      </w:r>
      <w:r>
        <w:t xml:space="preserve"> </w:t>
      </w:r>
      <w:r>
        <w:t xml:space="preserve">Official videographer for 3 major Vancouver events annually (e.g., VanDusen Botanical Garden Festival, Craft Beer Week)</w:t>
      </w:r>
    </w:p>
    <w:bookmarkEnd w:id="25"/>
    <w:bookmarkStart w:id="26" w:name="X2e9e34965eb172fafbc1f8ab84215abe571b89e"/>
    <w:p>
      <w:pPr>
        <w:pStyle w:val="Heading3"/>
      </w:pPr>
      <w:r>
        <w:t xml:space="preserve">4. Service Innovation for Canada Vancouver Market</w:t>
      </w:r>
    </w:p>
    <w:p>
      <w:pPr>
        <w:pStyle w:val="FirstParagraph"/>
      </w:pPr>
      <w:r>
        <w:t xml:space="preserve">We've developed three Vancouver-specific service tiers: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Cityscape Storytelling:</w:t>
      </w:r>
      <w:r>
        <w:t xml:space="preserve"> </w:t>
      </w:r>
      <w:r>
        <w:t xml:space="preserve">5-min location videos for tourism operators ($1,995) featuring exclusive access to local hotspots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Sustainable Brand Films:</w:t>
      </w:r>
      <w:r>
        <w:t xml:space="preserve"> </w:t>
      </w:r>
      <w:r>
        <w:t xml:space="preserve">Eco-conscious production with compostable props &amp; carbon-offset shipping ($2,495)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Vancouver Heritage Series:</w:t>
      </w:r>
      <w:r>
        <w:t xml:space="preserve"> </w:t>
      </w:r>
      <w:r>
        <w:t xml:space="preserve">Multi-episode documentaries for cultural institutions ($8,500+)</w:t>
      </w:r>
    </w:p>
    <w:bookmarkEnd w:id="26"/>
    <w:bookmarkEnd w:id="27"/>
    <w:bookmarkStart w:id="28" w:name="budget-allocation-first-year"/>
    <w:p>
      <w:pPr>
        <w:pStyle w:val="Heading2"/>
      </w:pPr>
      <w:r>
        <w:t xml:space="preserve">Budget Allocation (First Year)</w:t>
      </w:r>
    </w:p>
    <w:p>
      <w:pPr>
        <w:pStyle w:val="FirstParagraph"/>
      </w:pPr>
      <w:r>
        <w:t xml:space="preserve">Total Marketing Budget: $68,500</w:t>
      </w:r>
    </w:p>
    <w:p>
      <w:pPr>
        <w:pStyle w:val="BodyText"/>
      </w:pPr>
      <w:r>
        <w:t xml:space="preserve">Category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Purpose for Canada Vancouver Market</w:t>
      </w:r>
    </w:p>
    <w:p>
      <w:pPr>
        <w:pStyle w:val="BodyText"/>
      </w:pPr>
      <w:r>
        <w:t xml:space="preserve">Local Event Sponsorships</w:t>
      </w:r>
    </w:p>
    <w:p>
      <w:pPr>
        <w:pStyle w:val="BodyText"/>
      </w:pPr>
      <w:r>
        <w:t xml:space="preserve">$12,000</w:t>
      </w:r>
    </w:p>
    <w:p>
      <w:pPr>
        <w:pStyle w:val="BodyText"/>
      </w:pPr>
      <w:r>
        <w:t xml:space="preserve">Covering costs at 4 Vancouver festivals for brand visibility</w:t>
      </w:r>
    </w:p>
    <w:p>
      <w:pPr>
        <w:pStyle w:val="BodyText"/>
      </w:pPr>
      <w:r>
        <w:t xml:space="preserve">Hyper-Local Content Creation</w:t>
      </w:r>
    </w:p>
    <w:p>
      <w:pPr>
        <w:pStyle w:val="BodyText"/>
      </w:pPr>
      <w:r>
        <w:t xml:space="preserve">$28,500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Continued Table (Budget Allocation)</w:t>
      </w:r>
    </w:p>
    <w:p>
      <w:pPr>
        <w:pStyle w:val="BodyText"/>
      </w:pPr>
      <w:r>
        <w:t xml:space="preserve">Vancouver Social Media Campaigns</w:t>
      </w:r>
    </w:p>
    <w:p>
      <w:pPr>
        <w:pStyle w:val="BodyText"/>
      </w:pPr>
      <w:r>
        <w:t xml:space="preserve">$15,000</w:t>
      </w:r>
    </w:p>
    <w:p>
      <w:pPr>
        <w:pStyle w:val="BodyText"/>
      </w:pPr>
      <w:r>
        <w:t xml:space="preserve">Geo-targeted Instagram/Facebook ads with Vancouver landmarks</w:t>
      </w:r>
    </w:p>
    <w:p>
      <w:pPr>
        <w:pStyle w:val="BodyText"/>
      </w:pPr>
      <w:r>
        <w:t xml:space="preserve">Partnership Development</w:t>
      </w:r>
    </w:p>
    <w:p>
      <w:pPr>
        <w:pStyle w:val="BodyText"/>
      </w:pPr>
      <w:r>
        <w:t xml:space="preserve">$8,500</w:t>
      </w:r>
    </w:p>
    <w:p>
      <w:pPr>
        <w:pStyle w:val="BodyText"/>
      </w:pPr>
      <w:r>
        <w:t xml:space="preserve">Funding collaboration costs with BC Film Commission and tourism boards</w:t>
      </w:r>
    </w:p>
    <w:p>
      <w:pPr>
        <w:pStyle w:val="BodyText"/>
      </w:pPr>
      <w:r>
        <w:t xml:space="preserve">Local Community Events</w:t>
      </w:r>
    </w:p>
    <w:p>
      <w:pPr>
        <w:pStyle w:val="BodyText"/>
      </w:pPr>
      <w:r>
        <w:t xml:space="preserve">$4,500</w:t>
      </w:r>
    </w:p>
    <w:p>
      <w:pPr>
        <w:pStyle w:val="BodyText"/>
      </w:pPr>
      <w:r>
        <w:t xml:space="preserve">Hosting free "Vancouver Filmmaking Workshops" at public libraries</w:t>
      </w:r>
    </w:p>
    <w:bookmarkEnd w:id="28"/>
    <w:bookmarkStart w:id="29" w:name="implementation-timeline"/>
    <w:p>
      <w:pPr>
        <w:pStyle w:val="Heading2"/>
      </w:pPr>
      <w:r>
        <w:t xml:space="preserve">Implementation Timeline</w:t>
      </w:r>
    </w:p>
    <w:p>
      <w:pPr>
        <w:pStyle w:val="FirstParagraph"/>
      </w:pPr>
      <w:r>
        <w:rPr>
          <w:bCs/>
          <w:b/>
        </w:rPr>
        <w:t xml:space="preserve">Months 1-3:</w:t>
      </w:r>
      <w:r>
        <w:t xml:space="preserve"> </w:t>
      </w:r>
      <w:r>
        <w:t xml:space="preserve">Establish Vancouver partnerships; launch Instagram takeover series featuring local influencers. Complete SEO optimization for all Canada Vancouver keywords.</w:t>
      </w:r>
    </w:p>
    <w:p>
      <w:pPr>
        <w:pStyle w:val="BodyText"/>
      </w:pPr>
      <w:r>
        <w:rPr>
          <w:bCs/>
          <w:b/>
        </w:rPr>
        <w:t xml:space="preserve">Months 4-6:</w:t>
      </w:r>
      <w:r>
        <w:t xml:space="preserve"> </w:t>
      </w:r>
      <w:r>
        <w:t xml:space="preserve">Execute first Vancouver Heritage Series with Museum of Anthropology; host inaugural "Vancouver Filmmaking Workshop" at Burnaby Public Library.</w:t>
      </w:r>
    </w:p>
    <w:p>
      <w:pPr>
        <w:pStyle w:val="BodyText"/>
      </w:pPr>
      <w:r>
        <w:rPr>
          <w:bCs/>
          <w:b/>
        </w:rPr>
        <w:t xml:space="preserve">Months 7-12:</w:t>
      </w:r>
      <w:r>
        <w:t xml:space="preserve"> </w:t>
      </w:r>
      <w:r>
        <w:t xml:space="preserve">Roll out Sustainable Brand Films package; secure contract with Vancouver Tourism Office for year-long campaign. Achieve 30% client retention through localized follow-ups.</w:t>
      </w:r>
    </w:p>
    <w:bookmarkEnd w:id="29"/>
    <w:bookmarkStart w:id="30" w:name="measurement-evaluation"/>
    <w:p>
      <w:pPr>
        <w:pStyle w:val="Heading2"/>
      </w:pPr>
      <w:r>
        <w:t xml:space="preserve">Measurement &amp; Evaluation</w:t>
      </w:r>
    </w:p>
    <w:p>
      <w:pPr>
        <w:pStyle w:val="FirstParagraph"/>
      </w:pPr>
      <w:r>
        <w:t xml:space="preserve">We track success through Vancouver-specific KPIs: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Local Client Acquisition Rate:</w:t>
      </w:r>
      <w:r>
        <w:t xml:space="preserve"> </w:t>
      </w:r>
      <w:r>
        <w:t xml:space="preserve">Target: 75% of new clients from Canada Vancouver (vs. 40% industry average)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Relevance Score:</w:t>
      </w:r>
      <w:r>
        <w:t xml:space="preserve"> </w:t>
      </w:r>
      <w:r>
        <w:t xml:space="preserve">Measured through client surveys assessing "Did the video authentically represent Vancouver?" (Target: 90% positive)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Community Impact:</w:t>
      </w:r>
      <w:r>
        <w:t xml:space="preserve"> </w:t>
      </w:r>
      <w:r>
        <w:t xml:space="preserve">Number of local events sponsored and volunteer hours contributed to Vancouver arts initiatives</w:t>
      </w:r>
    </w:p>
    <w:bookmarkEnd w:id="30"/>
    <w:bookmarkStart w:id="31" w:name="the-vancouver-advantage"/>
    <w:p>
      <w:pPr>
        <w:pStyle w:val="Heading2"/>
      </w:pPr>
      <w:r>
        <w:t xml:space="preserve">The Vancouver Advantage</w:t>
      </w:r>
    </w:p>
    <w:p>
      <w:pPr>
        <w:pStyle w:val="FirstParagraph"/>
      </w:pPr>
      <w:r>
        <w:t xml:space="preserve">This Marketing Plan transcends generic advertising by embedding our Videographer services within Canada Vancouver's identity. We're not just selling video production – we're providing cultural translation for brands seeking authentic connection with the city. By leveraging Vancouver's unique geography, sustainability ethos, and creative community, we've designed a system where every marketing dollar directly fuels our positioning as the only Videographer who truly understands this city.</w:t>
      </w:r>
    </w:p>
    <w:p>
      <w:pPr>
        <w:pStyle w:val="BodyText"/>
      </w:pPr>
      <w:r>
        <w:t xml:space="preserve">As tourism rebounds and local businesses invest in premium content, Vancouver Lens Creations will become synonymous with elevated storytelling that captures the heart of Canada Vancouver. This isn't merely a Marketing Plan – it's a commitment to making our mark on one of the world's most visually compelling cities through exceptional Videographer services.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Professional Videography Services for Canada Vancouver</dc:title>
  <dc:creator/>
  <dc:language>en</dc:language>
  <cp:keywords/>
  <dcterms:created xsi:type="dcterms:W3CDTF">2025-12-12T14:29:57Z</dcterms:created>
  <dcterms:modified xsi:type="dcterms:W3CDTF">2025-12-12T14:29:57Z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