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for</w:t>
      </w:r>
      <w:r>
        <w:t xml:space="preserve"> </w:t>
      </w:r>
      <w:r>
        <w:t xml:space="preserve">Kinshasa,</w:t>
      </w:r>
      <w:r>
        <w:t xml:space="preserve"> </w:t>
      </w:r>
      <w:r>
        <w:t xml:space="preserve">DR</w:t>
      </w:r>
      <w:r>
        <w:t xml:space="preserve"> </w:t>
      </w:r>
      <w:r>
        <w:t xml:space="preserve">Congo</w:t>
      </w:r>
    </w:p>
    <w:bookmarkStart w:id="36" w:name="X3b6fa4487b21e7e56191eef11b3c8be5cc97e1d"/>
    <w:p>
      <w:pPr>
        <w:pStyle w:val="Heading1"/>
      </w:pPr>
      <w:r>
        <w:t xml:space="preserve">Comprehensive Marketing Plan for Professional Videography Services in Kinshasa, Democratic Republic of the Congo</w:t>
      </w:r>
    </w:p>
    <w:bookmarkStart w:id="20" w:name="executive-summary"/>
    <w:p>
      <w:pPr>
        <w:pStyle w:val="Heading2"/>
      </w:pPr>
      <w:r>
        <w:t xml:space="preserve">Executive Summary</w:t>
      </w:r>
    </w:p>
    <w:p>
      <w:pPr>
        <w:pStyle w:val="FirstParagraph"/>
      </w:pPr>
      <w:r>
        <w:t xml:space="preserve">This Marketing Plan outlines a targeted strategy to establish and grow a professional videography business in Kinshasa, DR Congo. Recognizing the city's rapid digital transformation and burgeoning demand for visual content, this plan positions our services as essential for businesses, NGOs, cultural institutions, and entrepreneurs seeking to amplify their presence in Kinshasa's competitive landscape. By leveraging local cultural nuances and economic realities, this plan ensures sustainable growth while addressing the unique needs of Kinshasa’s market.</w:t>
      </w:r>
    </w:p>
    <w:bookmarkEnd w:id="20"/>
    <w:bookmarkStart w:id="22" w:name="Xc378fde92eea16988c0d9445df8056b624c43b2"/>
    <w:p>
      <w:pPr>
        <w:pStyle w:val="Heading2"/>
      </w:pPr>
      <w:r>
        <w:t xml:space="preserve">Market Analysis: The Kinshasa Videography Opportunity</w:t>
      </w:r>
    </w:p>
    <w:p>
      <w:pPr>
        <w:pStyle w:val="FirstParagraph"/>
      </w:pPr>
      <w:r>
        <w:t xml:space="preserve">Kinshasa, as the political and economic hub of DR Congo, is experiencing exponential growth in digital engagement. With over 65% of residents using mobile internet (World Bank, 2023), businesses increasingly require high-quality video content for social media marketing, corporate communications, and community engagement. However, the current market is fragmented: many "videographers" operate with amateur equipment and limited expertise, creating a significant gap for professional services. This presents an urgent opportunity for a</w:t>
      </w:r>
      <w:r>
        <w:t xml:space="preserve"> </w:t>
      </w:r>
      <w:r>
        <w:rPr>
          <w:bCs/>
          <w:b/>
        </w:rPr>
        <w:t xml:space="preserve">Videographer</w:t>
      </w:r>
      <w:r>
        <w:t xml:space="preserve"> </w:t>
      </w:r>
      <w:r>
        <w:t xml:space="preserve">specializing in Kinshasa's context—understanding local languages (Lingala, French), cultural sensitivities, and infrastructure challenges.</w:t>
      </w:r>
    </w:p>
    <w:bookmarkStart w:id="21" w:name="key-market-insights"/>
    <w:p>
      <w:pPr>
        <w:pStyle w:val="Heading3"/>
      </w:pPr>
      <w:r>
        <w:t xml:space="preserve">Key Market Insights:</w:t>
      </w:r>
    </w:p>
    <w:p>
      <w:pPr>
        <w:numPr>
          <w:ilvl w:val="0"/>
          <w:numId w:val="1001"/>
        </w:numPr>
        <w:pStyle w:val="Compact"/>
      </w:pPr>
      <w:r>
        <w:rPr>
          <w:bCs/>
          <w:b/>
        </w:rPr>
        <w:t xml:space="preserve">Economic Shifts</w:t>
      </w:r>
      <w:r>
        <w:t xml:space="preserve">: Rising SMEs in Gombe, Limete, and Ngaliema districts require affordable video for Facebook/Instagram promotions.</w:t>
      </w:r>
    </w:p>
    <w:p>
      <w:pPr>
        <w:numPr>
          <w:ilvl w:val="0"/>
          <w:numId w:val="1001"/>
        </w:numPr>
        <w:pStyle w:val="Compact"/>
      </w:pPr>
      <w:r>
        <w:rPr>
          <w:bCs/>
          <w:b/>
        </w:rPr>
        <w:t xml:space="preserve">Cultural Demand</w:t>
      </w:r>
      <w:r>
        <w:t xml:space="preserve">: Congolese music artists, traditional dance troupes (e.g., Zaiko Langa Langa), and churches need authentic video documentation.</w:t>
      </w:r>
    </w:p>
    <w:p>
      <w:pPr>
        <w:numPr>
          <w:ilvl w:val="0"/>
          <w:numId w:val="1001"/>
        </w:numPr>
        <w:pStyle w:val="Compact"/>
      </w:pPr>
      <w:r>
        <w:rPr>
          <w:bCs/>
          <w:b/>
        </w:rPr>
        <w:t xml:space="preserve">Infrastructure Gap</w:t>
      </w:r>
      <w:r>
        <w:t xml:space="preserve">: Power outages and limited high-speed internet necessitate adaptable, equipment-efficient solutions.</w:t>
      </w:r>
    </w:p>
    <w:bookmarkEnd w:id="21"/>
    <w:bookmarkEnd w:id="22"/>
    <w:bookmarkStart w:id="23" w:name="target-audience-in-kinshasa"/>
    <w:p>
      <w:pPr>
        <w:pStyle w:val="Heading2"/>
      </w:pPr>
      <w:r>
        <w:t xml:space="preserve">Target Audience in Kinshasa</w:t>
      </w:r>
    </w:p>
    <w:p>
      <w:pPr>
        <w:pStyle w:val="FirstParagraph"/>
      </w:pPr>
      <w:r>
        <w:t xml:space="preserve">Our primary segments are:</w:t>
      </w:r>
    </w:p>
    <w:p>
      <w:pPr>
        <w:pStyle w:val="BodyText"/>
      </w:pPr>
      <w:r>
        <w:rPr>
          <w:bCs/>
          <w:b/>
        </w:rPr>
        <w:t xml:space="preserve">Small &amp; Medium Enterprises (SMEs)</w:t>
      </w:r>
      <w:r>
        <w:t xml:space="preserve">: Restaurants, retail shops, and service providers in Kinshasa needing product videos for online sales.</w:t>
      </w:r>
    </w:p>
    <w:p>
      <w:pPr>
        <w:pStyle w:val="BodyText"/>
      </w:pPr>
      <w:r>
        <w:rPr>
          <w:bCs/>
          <w:b/>
        </w:rPr>
        <w:t xml:space="preserve">NGOs &amp; Development Projects</w:t>
      </w:r>
      <w:r>
        <w:t xml:space="preserve">: Organizations like UNICEF or local NGOs requiring impact documentaries for donor reports.</w:t>
      </w:r>
    </w:p>
    <w:p>
      <w:pPr>
        <w:pStyle w:val="BodyText"/>
      </w:pPr>
      <w:r>
        <w:rPr>
          <w:bCs/>
          <w:b/>
        </w:rPr>
        <w:t xml:space="preserve">Cultural Institutions</w:t>
      </w:r>
      <w:r>
        <w:t xml:space="preserve">: Music producers, theater groups (e.g., at Théâtre de la Ville), and community leaders documenting festivals (e.g., La Fête de la Musique Kinshasa).</w:t>
      </w:r>
    </w:p>
    <w:p>
      <w:pPr>
        <w:pStyle w:val="BodyText"/>
      </w:pPr>
      <w:r>
        <w:rPr>
          <w:bCs/>
          <w:b/>
        </w:rPr>
        <w:t xml:space="preserve">Real Estate &amp; Tourism</w:t>
      </w:r>
      <w:r>
        <w:t xml:space="preserve">: Agencies showcasing Kinshasa properties or promoting tourism to sites like the Ma Campagne area.</w:t>
      </w:r>
    </w:p>
    <w:bookmarkEnd w:id="23"/>
    <w:bookmarkStart w:id="27" w:name="services-tailored-for-dr-congo-kinshasa"/>
    <w:p>
      <w:pPr>
        <w:pStyle w:val="Heading2"/>
      </w:pPr>
      <w:r>
        <w:t xml:space="preserve">Services Tailored for DR Congo Kinshasa</w:t>
      </w:r>
    </w:p>
    <w:p>
      <w:pPr>
        <w:pStyle w:val="FirstParagraph"/>
      </w:pPr>
      <w:r>
        <w:t xml:space="preserve">We offer three core service tiers designed for Kinshasa’s economic reality:</w:t>
      </w:r>
    </w:p>
    <w:bookmarkStart w:id="24" w:name="basique-kinshasa-package-100150"/>
    <w:p>
      <w:pPr>
        <w:pStyle w:val="Heading3"/>
      </w:pPr>
      <w:r>
        <w:t xml:space="preserve">1. "Basique Kinshasa" Package ($100–$150)</w:t>
      </w:r>
    </w:p>
    <w:p>
      <w:pPr>
        <w:numPr>
          <w:ilvl w:val="0"/>
          <w:numId w:val="1002"/>
        </w:numPr>
        <w:pStyle w:val="Compact"/>
      </w:pPr>
      <w:r>
        <w:t xml:space="preserve">Basic event coverage (e.g., wedding, small business launch) using portable equipment.</w:t>
      </w:r>
    </w:p>
    <w:p>
      <w:pPr>
        <w:numPr>
          <w:ilvl w:val="0"/>
          <w:numId w:val="1002"/>
        </w:numPr>
        <w:pStyle w:val="Compact"/>
      </w:pPr>
      <w:r>
        <w:t xml:space="preserve">Editing optimized for WhatsApp/Facebook sharing (common in DR Congo).</w:t>
      </w:r>
    </w:p>
    <w:p>
      <w:pPr>
        <w:numPr>
          <w:ilvl w:val="0"/>
          <w:numId w:val="1002"/>
        </w:numPr>
        <w:pStyle w:val="Compact"/>
      </w:pPr>
      <w:r>
        <w:t xml:space="preserve">Included: 1 video edit + 2 social media-ready clips.</w:t>
      </w:r>
    </w:p>
    <w:bookmarkEnd w:id="24"/>
    <w:bookmarkStart w:id="25" w:name="impact-pro-package-300500"/>
    <w:p>
      <w:pPr>
        <w:pStyle w:val="Heading3"/>
      </w:pPr>
      <w:r>
        <w:t xml:space="preserve">2. "Impact Pro" Package ($300–$500)</w:t>
      </w:r>
    </w:p>
    <w:p>
      <w:pPr>
        <w:numPr>
          <w:ilvl w:val="0"/>
          <w:numId w:val="1003"/>
        </w:numPr>
        <w:pStyle w:val="Compact"/>
      </w:pPr>
      <w:r>
        <w:t xml:space="preserve">Professional documentary-style videos for NGOs or cultural projects.</w:t>
      </w:r>
    </w:p>
    <w:p>
      <w:pPr>
        <w:numPr>
          <w:ilvl w:val="0"/>
          <w:numId w:val="1003"/>
        </w:numPr>
        <w:pStyle w:val="Compact"/>
      </w:pPr>
      <w:r>
        <w:t xml:space="preserve">Cultural liaison included (e.g., coordinating with local chiefs for community events).</w:t>
      </w:r>
    </w:p>
    <w:p>
      <w:pPr>
        <w:numPr>
          <w:ilvl w:val="0"/>
          <w:numId w:val="1003"/>
        </w:numPr>
        <w:pStyle w:val="Compact"/>
      </w:pPr>
      <w:r>
        <w:t xml:space="preserve">Included: 1 high-resolution video + subtitles in Lingala/French.</w:t>
      </w:r>
    </w:p>
    <w:bookmarkEnd w:id="25"/>
    <w:bookmarkStart w:id="26" w:name="kinshasa-brand-builder-package-800"/>
    <w:p>
      <w:pPr>
        <w:pStyle w:val="Heading3"/>
      </w:pPr>
      <w:r>
        <w:t xml:space="preserve">3. "Kinshasa Brand Builder" Package ($800+)</w:t>
      </w:r>
    </w:p>
    <w:p>
      <w:pPr>
        <w:numPr>
          <w:ilvl w:val="0"/>
          <w:numId w:val="1004"/>
        </w:numPr>
        <w:pStyle w:val="Compact"/>
      </w:pPr>
      <w:r>
        <w:t xml:space="preserve">Full marketing suite: Explainer videos, social media campaigns, and SEO-optimized YouTube content.</w:t>
      </w:r>
    </w:p>
    <w:p>
      <w:pPr>
        <w:numPr>
          <w:ilvl w:val="0"/>
          <w:numId w:val="1004"/>
        </w:numPr>
        <w:pStyle w:val="Compact"/>
      </w:pPr>
      <w:r>
        <w:t xml:space="preserve">Collaboration with Kinshasa influencers (e.g., TikTok creators like @KinshasaVibes).</w:t>
      </w:r>
    </w:p>
    <w:p>
      <w:pPr>
        <w:numPr>
          <w:ilvl w:val="0"/>
          <w:numId w:val="1004"/>
        </w:numPr>
        <w:pStyle w:val="Compact"/>
      </w:pPr>
      <w:r>
        <w:t xml:space="preserve">Included: 4 videos + analytics report for business growth tracking.</w:t>
      </w:r>
    </w:p>
    <w:bookmarkEnd w:id="26"/>
    <w:bookmarkEnd w:id="27"/>
    <w:bookmarkStart w:id="31" w:name="marketing-promotion-strategy"/>
    <w:p>
      <w:pPr>
        <w:pStyle w:val="Heading2"/>
      </w:pPr>
      <w:r>
        <w:t xml:space="preserve">Marketing &amp; Promotion Strategy</w:t>
      </w:r>
    </w:p>
    <w:p>
      <w:pPr>
        <w:pStyle w:val="FirstParagraph"/>
      </w:pPr>
      <w:r>
        <w:t xml:space="preserve">This plan prioritizes low-cost, high-impact tactics proven in Kinshasa’s market:</w:t>
      </w:r>
    </w:p>
    <w:bookmarkStart w:id="28" w:name="local-partnerships-critical-for-trust"/>
    <w:p>
      <w:pPr>
        <w:pStyle w:val="Heading3"/>
      </w:pPr>
      <w:r>
        <w:t xml:space="preserve">Local Partnerships (Critical for Trust)</w:t>
      </w:r>
    </w:p>
    <w:p>
      <w:pPr>
        <w:numPr>
          <w:ilvl w:val="0"/>
          <w:numId w:val="1005"/>
        </w:numPr>
        <w:pStyle w:val="Compact"/>
      </w:pPr>
      <w:r>
        <w:rPr>
          <w:bCs/>
          <w:b/>
        </w:rPr>
        <w:t xml:space="preserve">Collaborate with Event Planners</w:t>
      </w:r>
      <w:r>
        <w:t xml:space="preserve">: Partner with firms like "Kinshasa Events" for exclusive referral fees.</w:t>
      </w:r>
    </w:p>
    <w:p>
      <w:pPr>
        <w:numPr>
          <w:ilvl w:val="0"/>
          <w:numId w:val="1005"/>
        </w:numPr>
        <w:pStyle w:val="Compact"/>
      </w:pPr>
      <w:r>
        <w:rPr>
          <w:bCs/>
          <w:b/>
        </w:rPr>
        <w:t xml:space="preserve">NGO Alliances</w:t>
      </w:r>
      <w:r>
        <w:t xml:space="preserve">: Offer discounted rates to organizations like Action Against Hunger in exchange for case studies.</w:t>
      </w:r>
    </w:p>
    <w:bookmarkEnd w:id="28"/>
    <w:bookmarkStart w:id="29" w:name="digital-community-outreach"/>
    <w:p>
      <w:pPr>
        <w:pStyle w:val="Heading3"/>
      </w:pPr>
      <w:r>
        <w:t xml:space="preserve">Digital &amp; Community Outreach</w:t>
      </w:r>
    </w:p>
    <w:p>
      <w:pPr>
        <w:numPr>
          <w:ilvl w:val="0"/>
          <w:numId w:val="1006"/>
        </w:numPr>
        <w:pStyle w:val="Compact"/>
      </w:pPr>
      <w:r>
        <w:rPr>
          <w:bCs/>
          <w:b/>
        </w:rPr>
        <w:t xml:space="preserve">WhatsApp Business Campaigns</w:t>
      </w:r>
      <w:r>
        <w:t xml:space="preserve">: Target SME owners via WhatsApp groups (e.g., "Kinshasa Entrepreneurs Network"). Message: "Your business deserves to be seen. Get a professional video for only $100."</w:t>
      </w:r>
    </w:p>
    <w:p>
      <w:pPr>
        <w:numPr>
          <w:ilvl w:val="0"/>
          <w:numId w:val="1006"/>
        </w:numPr>
        <w:pStyle w:val="Compact"/>
      </w:pPr>
      <w:r>
        <w:rPr>
          <w:bCs/>
          <w:b/>
        </w:rPr>
        <w:t xml:space="preserve">Local Social Media Takeovers</w:t>
      </w:r>
      <w:r>
        <w:t xml:space="preserve">: Host Instagram Live sessions in Kinshasa neighborhoods (e.g., Makala) demonstrating our equipment handling power outages.</w:t>
      </w:r>
    </w:p>
    <w:p>
      <w:pPr>
        <w:numPr>
          <w:ilvl w:val="0"/>
          <w:numId w:val="1006"/>
        </w:numPr>
        <w:pStyle w:val="Compact"/>
      </w:pPr>
      <w:r>
        <w:rPr>
          <w:bCs/>
          <w:b/>
        </w:rPr>
        <w:t xml:space="preserve">Free Workshops</w:t>
      </w:r>
      <w:r>
        <w:t xml:space="preserve">: "Video for Local Businesses" seminars at Kimpese Business Center, teaching SMEs to film content themselves (with a call-to-action for paid services).</w:t>
      </w:r>
    </w:p>
    <w:bookmarkEnd w:id="29"/>
    <w:bookmarkStart w:id="30" w:name="community-centric-branding"/>
    <w:p>
      <w:pPr>
        <w:pStyle w:val="Heading3"/>
      </w:pPr>
      <w:r>
        <w:t xml:space="preserve">Community-Centric Branding</w:t>
      </w:r>
    </w:p>
    <w:p>
      <w:pPr>
        <w:pStyle w:val="FirstParagraph"/>
      </w:pPr>
      <w:r>
        <w:t xml:space="preserve">We emphasize cultural pride: Our logo features a stylized "Kinshasa skyline" with film reel. All marketing materials include Lingala phrases like "Video ya Mami!" (Mommy’s Video) to resonate locally. We avoid foreign-centric imagery—instead showcasing Kinshasa landmarks (e.g., Palais de la Nation) in our portfolio.</w:t>
      </w:r>
    </w:p>
    <w:bookmarkEnd w:id="30"/>
    <w:bookmarkEnd w:id="31"/>
    <w:bookmarkStart w:id="32" w:name="operational-adaptation-for-dr-congo"/>
    <w:p>
      <w:pPr>
        <w:pStyle w:val="Heading2"/>
      </w:pPr>
      <w:r>
        <w:t xml:space="preserve">Operational Adaptation for DR Congo</w:t>
      </w:r>
    </w:p>
    <w:p>
      <w:pPr>
        <w:pStyle w:val="FirstParagraph"/>
      </w:pPr>
      <w:r>
        <w:t xml:space="preserve">Success in Kinshasa requires operational flexibility:</w:t>
      </w:r>
    </w:p>
    <w:p>
      <w:pPr>
        <w:numPr>
          <w:ilvl w:val="0"/>
          <w:numId w:val="1007"/>
        </w:numPr>
        <w:pStyle w:val="Compact"/>
      </w:pPr>
      <w:r>
        <w:rPr>
          <w:bCs/>
          <w:b/>
        </w:rPr>
        <w:t xml:space="preserve">Power Management</w:t>
      </w:r>
      <w:r>
        <w:t xml:space="preserve">: All equipment includes portable solar chargers and backup batteries to overcome grid instability.</w:t>
      </w:r>
    </w:p>
    <w:p>
      <w:pPr>
        <w:numPr>
          <w:ilvl w:val="0"/>
          <w:numId w:val="1007"/>
        </w:numPr>
        <w:pStyle w:val="Compact"/>
      </w:pPr>
      <w:r>
        <w:rPr>
          <w:bCs/>
          <w:b/>
        </w:rPr>
        <w:t xml:space="preserve">Language Accessibility</w:t>
      </w:r>
      <w:r>
        <w:t xml:space="preserve">: Services offered in French, Lingala, and Swahili; all contracts signed in French (official language).</w:t>
      </w:r>
    </w:p>
    <w:p>
      <w:pPr>
        <w:numPr>
          <w:ilvl w:val="0"/>
          <w:numId w:val="1007"/>
        </w:numPr>
        <w:pStyle w:val="Compact"/>
      </w:pPr>
      <w:r>
        <w:rPr>
          <w:bCs/>
          <w:b/>
        </w:rPr>
        <w:t xml:space="preserve">Logistics</w:t>
      </w:r>
      <w:r>
        <w:t xml:space="preserve">: Using local transport (e.g., moto-taxis) for rapid site access—avoiding road challenges.</w:t>
      </w:r>
    </w:p>
    <w:bookmarkEnd w:id="32"/>
    <w:bookmarkStart w:id="33" w:name="financial-projections-kpis"/>
    <w:p>
      <w:pPr>
        <w:pStyle w:val="Heading2"/>
      </w:pPr>
      <w:r>
        <w:t xml:space="preserve">Financial Projections &amp; KPIs</w:t>
      </w:r>
    </w:p>
    <w:p>
      <w:pPr>
        <w:pStyle w:val="FirstParagraph"/>
      </w:pPr>
      <w:r>
        <w:t xml:space="preserve">We project:</w:t>
      </w:r>
    </w:p>
    <w:p>
      <w:pPr>
        <w:numPr>
          <w:ilvl w:val="0"/>
          <w:numId w:val="1008"/>
        </w:numPr>
        <w:pStyle w:val="Compact"/>
      </w:pPr>
      <w:r>
        <w:rPr>
          <w:bCs/>
          <w:b/>
        </w:rPr>
        <w:t xml:space="preserve">Year 1 Goal</w:t>
      </w:r>
      <w:r>
        <w:t xml:space="preserve">: Acquire 50+ clients (70% SMEs, 30% NGOs), generating $24,000 in revenue.</w:t>
      </w:r>
    </w:p>
    <w:p>
      <w:pPr>
        <w:numPr>
          <w:ilvl w:val="0"/>
          <w:numId w:val="1008"/>
        </w:numPr>
        <w:pStyle w:val="Compact"/>
      </w:pPr>
      <w:r>
        <w:rPr>
          <w:bCs/>
          <w:b/>
        </w:rPr>
        <w:t xml:space="preserve">KPIs</w:t>
      </w:r>
      <w:r>
        <w:t xml:space="preserve">:</w:t>
      </w:r>
    </w:p>
    <w:p>
      <w:pPr>
        <w:numPr>
          <w:ilvl w:val="1"/>
          <w:numId w:val="1009"/>
        </w:numPr>
        <w:pStyle w:val="Compact"/>
      </w:pPr>
      <w:r>
        <w:t xml:space="preserve">Client retention rate: ≥65%</w:t>
      </w:r>
    </w:p>
    <w:p>
      <w:pPr>
        <w:numPr>
          <w:ilvl w:val="1"/>
          <w:numId w:val="1009"/>
        </w:numPr>
        <w:pStyle w:val="Compact"/>
      </w:pPr>
      <w:r>
        <w:t xml:space="preserve">Referral rate from partners: ≥40%</w:t>
      </w:r>
    </w:p>
    <w:p>
      <w:pPr>
        <w:numPr>
          <w:ilvl w:val="1"/>
          <w:numId w:val="1009"/>
        </w:numPr>
        <w:pStyle w:val="Compact"/>
      </w:pPr>
      <w:r>
        <w:t xml:space="preserve">Social media engagement (Kinshasa-focused posts): 15%+ average</w:t>
      </w:r>
    </w:p>
    <w:bookmarkEnd w:id="33"/>
    <w:bookmarkStart w:id="34" w:name="Xc0e764a14de176a0a1387f4000c7a7a231db5e7"/>
    <w:p>
      <w:pPr>
        <w:pStyle w:val="Heading2"/>
      </w:pPr>
      <w:r>
        <w:t xml:space="preserve">Why This Marketing Plan Works for Kinshasa</w:t>
      </w:r>
    </w:p>
    <w:p>
      <w:pPr>
        <w:pStyle w:val="FirstParagraph"/>
      </w:pPr>
      <w:r>
        <w:t xml:space="preserve">This plan transcends generic approaches by embedding itself in Kinshasa's ecosystem. Unlike competitors who offer one-size-fits-all video packages, we prioritize:</w:t>
      </w:r>
    </w:p>
    <w:p>
      <w:pPr>
        <w:numPr>
          <w:ilvl w:val="0"/>
          <w:numId w:val="1010"/>
        </w:numPr>
        <w:pStyle w:val="Compact"/>
      </w:pPr>
      <w:r>
        <w:rPr>
          <w:bCs/>
          <w:b/>
        </w:rPr>
        <w:t xml:space="preserve">Cultural Intelligence</w:t>
      </w:r>
      <w:r>
        <w:t xml:space="preserve">: Understanding that a music video for a Kinshasa artist must include local dance styles (like soukous).</w:t>
      </w:r>
    </w:p>
    <w:p>
      <w:pPr>
        <w:numPr>
          <w:ilvl w:val="0"/>
          <w:numId w:val="1010"/>
        </w:numPr>
        <w:pStyle w:val="Compact"/>
      </w:pPr>
      <w:r>
        <w:rPr>
          <w:bCs/>
          <w:b/>
        </w:rPr>
        <w:t xml:space="preserve">Financial Realism</w:t>
      </w:r>
      <w:r>
        <w:t xml:space="preserve">: Pricing aligned with Kinshasa’s SME budget constraints ($100–$500 vs. $500+ industry standard).</w:t>
      </w:r>
    </w:p>
    <w:p>
      <w:pPr>
        <w:numPr>
          <w:ilvl w:val="0"/>
          <w:numId w:val="1010"/>
        </w:numPr>
        <w:pStyle w:val="Compact"/>
      </w:pPr>
      <w:r>
        <w:rPr>
          <w:bCs/>
          <w:b/>
        </w:rPr>
        <w:t xml:space="preserve">Resilience</w:t>
      </w:r>
      <w:r>
        <w:t xml:space="preserve">: Equipment and processes designed for DR Congo’s infrastructure.</w:t>
      </w:r>
    </w:p>
    <w:bookmarkEnd w:id="34"/>
    <w:bookmarkStart w:id="35" w:name="conclusion"/>
    <w:p>
      <w:pPr>
        <w:pStyle w:val="Heading2"/>
      </w:pPr>
      <w:r>
        <w:t xml:space="preserve">Conclusion</w:t>
      </w:r>
    </w:p>
    <w:p>
      <w:pPr>
        <w:pStyle w:val="FirstParagraph"/>
      </w:pPr>
      <w:r>
        <w:t xml:space="preserve">The demand for professional videography in Kinshasa is not merely growing—it is essential for businesses to compete. This Marketing Plan positions our</w:t>
      </w:r>
      <w:r>
        <w:t xml:space="preserve"> </w:t>
      </w:r>
      <w:r>
        <w:rPr>
          <w:bCs/>
          <w:b/>
        </w:rPr>
        <w:t xml:space="preserve">Videographer</w:t>
      </w:r>
      <w:r>
        <w:t xml:space="preserve"> </w:t>
      </w:r>
      <w:r>
        <w:t xml:space="preserve">service as the culturally attuned, affordable, and reliable solution Kinshasa’s market desperately needs. By focusing on local partnerships, community integration, and operational adaptability, we will capture a significant share of DR Congo’s video services market within 18 months. The time for professional visual storytelling in Kinshasa is now—our plan ensures we lead the charge.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for Kinshasa, DR Congo</dc:title>
  <dc:creator/>
  <dc:language>en</dc:language>
  <cp:keywords/>
  <dcterms:created xsi:type="dcterms:W3CDTF">2026-07-20T21:16:31Z</dcterms:created>
  <dcterms:modified xsi:type="dcterms:W3CDTF">2026-07-20T21:16:31Z</dcterms:modified>
</cp:coreProperties>
</file>

<file path=docProps/custom.xml><?xml version="1.0" encoding="utf-8"?>
<Properties xmlns="http://schemas.openxmlformats.org/officeDocument/2006/custom-properties" xmlns:vt="http://schemas.openxmlformats.org/officeDocument/2006/docPropsVTypes"/>
</file>