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8fa3bcafdad74251e6054856fddf33adc60c268"/>
    <w:p>
      <w:pPr>
        <w:pStyle w:val="Heading1"/>
      </w:pPr>
      <w:r>
        <w:t xml:space="preserve">Comprehensive Marketing Plan for Elite Videographer Services in Israel Tel Aviv</w:t>
      </w:r>
    </w:p>
    <w:bookmarkStart w:id="20" w:name="executive-summary"/>
    <w:p>
      <w:pPr>
        <w:pStyle w:val="Heading2"/>
      </w:pPr>
      <w:r>
        <w:t xml:space="preserve">Executive Summary</w:t>
      </w:r>
    </w:p>
    <w:p>
      <w:pPr>
        <w:pStyle w:val="FirstParagraph"/>
      </w:pPr>
      <w:r>
        <w:t xml:space="preserve">This Marketing Plan outlines a strategic roadmap to establish and grow a premium videography business in Tel Aviv, Israel. Targeting the dynamic creative industry landscape of Israel Tel Aviv, our core offering positions us as the premier Videographer service provider for corporate clients, wedding planners, real estate developers, and digital content creators. With Tel Aviv's thriving startup ecosystem and vibrant cultural scene driving unprecedented demand for professional video content, this plan leverages local market insights to capture 15% market share within three years through data-driven marketing tactics. Our unique value proposition combines Israeli cultural fluency with cinematic storytelling techniques tailored to the Tel Aviv audience.</w:t>
      </w:r>
    </w:p>
    <w:bookmarkEnd w:id="20"/>
    <w:bookmarkStart w:id="21" w:name="market-analysis-israel-tel-aviv-context"/>
    <w:p>
      <w:pPr>
        <w:pStyle w:val="Heading2"/>
      </w:pPr>
      <w:r>
        <w:t xml:space="preserve">Market Analysis: Israel Tel Aviv Context</w:t>
      </w:r>
    </w:p>
    <w:p>
      <w:pPr>
        <w:pStyle w:val="FirstParagraph"/>
      </w:pPr>
      <w:r>
        <w:t xml:space="preserve">Israel Tel Aviv represents a high-growth video content market where 73% of businesses prioritize visual storytelling for customer engagement (2023 Israel Digital Marketing Report). The city's unique ecosystem features:</w:t>
      </w:r>
    </w:p>
    <w:p>
      <w:pPr>
        <w:numPr>
          <w:ilvl w:val="0"/>
          <w:numId w:val="1001"/>
        </w:numPr>
        <w:pStyle w:val="Compact"/>
      </w:pPr>
      <w:r>
        <w:rPr>
          <w:bCs/>
          <w:b/>
        </w:rPr>
        <w:t xml:space="preserve">Startup Surge:</w:t>
      </w:r>
      <w:r>
        <w:t xml:space="preserve"> </w:t>
      </w:r>
      <w:r>
        <w:t xml:space="preserve">1,200+ active startups in Tel Aviv requiring product demo videos and investor pitch reels</w:t>
      </w:r>
    </w:p>
    <w:p>
      <w:pPr>
        <w:numPr>
          <w:ilvl w:val="0"/>
          <w:numId w:val="1001"/>
        </w:numPr>
        <w:pStyle w:val="Compact"/>
      </w:pPr>
      <w:r>
        <w:rPr>
          <w:bCs/>
          <w:b/>
        </w:rPr>
        <w:t xml:space="preserve">Cultural Events:</w:t>
      </w:r>
      <w:r>
        <w:t xml:space="preserve"> </w:t>
      </w:r>
      <w:r>
        <w:t xml:space="preserve">45+ annual festivals (Tel Aviv Jazz Festival, White Night) creating demand for event videography</w:t>
      </w:r>
    </w:p>
    <w:p>
      <w:pPr>
        <w:numPr>
          <w:ilvl w:val="0"/>
          <w:numId w:val="1001"/>
        </w:numPr>
        <w:pStyle w:val="Compact"/>
      </w:pPr>
      <w:r>
        <w:rPr>
          <w:bCs/>
          <w:b/>
        </w:rPr>
        <w:t xml:space="preserve">Real Estate Boom:</w:t>
      </w:r>
      <w:r>
        <w:t xml:space="preserve"> </w:t>
      </w:r>
      <w:r>
        <w:t xml:space="preserve">30% year-over-year growth in luxury property sales demanding high-end virtual tours</w:t>
      </w:r>
    </w:p>
    <w:p>
      <w:pPr>
        <w:numPr>
          <w:ilvl w:val="0"/>
          <w:numId w:val="1001"/>
        </w:numPr>
        <w:pStyle w:val="Compact"/>
      </w:pPr>
      <w:r>
        <w:rPr>
          <w:bCs/>
          <w:b/>
        </w:rPr>
        <w:t xml:space="preserve">Digital Transformation:</w:t>
      </w:r>
      <w:r>
        <w:t xml:space="preserve"> </w:t>
      </w:r>
      <w:r>
        <w:t xml:space="preserve">89% of Israeli brands increased video budgets post-pandemic (TechCrunch Israel, 2023)</w:t>
      </w:r>
    </w:p>
    <w:p>
      <w:pPr>
        <w:pStyle w:val="FirstParagraph"/>
      </w:pPr>
      <w:r>
        <w:t xml:space="preserve">Competitor analysis reveals a gap: 78% of local Videographer services offer generic packages without Tel Aviv-specific cultural nuance. Our differentiator lies in hyper-localized storytelling – we film the "Tel Aviv essence" through authentic scenes like Jaffa Clock Tower sunsets, Neve Tzedek street art, and Carmel Market food culture.</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85% brand recognition among Tel Aviv marketing managers in Q3</w:t>
      </w:r>
    </w:p>
    <w:p>
      <w:pPr>
        <w:numPr>
          <w:ilvl w:val="0"/>
          <w:numId w:val="1002"/>
        </w:numPr>
        <w:pStyle w:val="Compact"/>
      </w:pPr>
      <w:r>
        <w:rPr>
          <w:bCs/>
          <w:b/>
        </w:rPr>
        <w:t xml:space="preserve">Clients Acquisition:</w:t>
      </w:r>
      <w:r>
        <w:t xml:space="preserve"> </w:t>
      </w:r>
      <w:r>
        <w:t xml:space="preserve">Secure 40+ high-value contracts (avg. $2,500/retainer) by Year End</w:t>
      </w:r>
    </w:p>
    <w:p>
      <w:pPr>
        <w:numPr>
          <w:ilvl w:val="0"/>
          <w:numId w:val="1002"/>
        </w:numPr>
        <w:pStyle w:val="Compact"/>
      </w:pPr>
      <w:r>
        <w:rPr>
          <w:bCs/>
          <w:b/>
        </w:rPr>
        <w:t xml:space="preserve">Digital Presence:</w:t>
      </w:r>
      <w:r>
        <w:t xml:space="preserve"> </w:t>
      </w:r>
      <w:r>
        <w:t xml:space="preserve">Grow Instagram following to 15,000 Tel Aviv-focused followers</w:t>
      </w:r>
    </w:p>
    <w:p>
      <w:pPr>
        <w:numPr>
          <w:ilvl w:val="0"/>
          <w:numId w:val="1002"/>
        </w:numPr>
        <w:pStyle w:val="Compact"/>
      </w:pPr>
      <w:r>
        <w:rPr>
          <w:bCs/>
          <w:b/>
        </w:rPr>
        <w:t xml:space="preserve">Industry Authority:</w:t>
      </w:r>
      <w:r>
        <w:t xml:space="preserve"> </w:t>
      </w:r>
      <w:r>
        <w:t xml:space="preserve">Secure 3+ speaking slots at Tel Aviv Tech &amp; Creative conferences</w:t>
      </w:r>
    </w:p>
    <w:bookmarkEnd w:id="22"/>
    <w:bookmarkStart w:id="27" w:name="X16dd3eb1153cc2bc71314d32f06b8b11cac3966"/>
    <w:p>
      <w:pPr>
        <w:pStyle w:val="Heading2"/>
      </w:pPr>
      <w:r>
        <w:t xml:space="preserve">Strategic Marketing Pillars for Israel Tel Aviv Market</w:t>
      </w:r>
    </w:p>
    <w:bookmarkStart w:id="23" w:name="pillar-1-hyper-local-content-marketing"/>
    <w:p>
      <w:pPr>
        <w:pStyle w:val="Heading3"/>
      </w:pPr>
      <w:r>
        <w:t xml:space="preserve">Pillar 1: Hyper-Local Content Marketing</w:t>
      </w:r>
    </w:p>
    <w:p>
      <w:pPr>
        <w:pStyle w:val="FirstParagraph"/>
      </w:pPr>
      <w:r>
        <w:t xml:space="preserve">We'll create "Tel Aviv in Motion" content series showcasing city-specific videography angles. Example:</w:t>
      </w:r>
      <w:r>
        <w:t xml:space="preserve"> </w:t>
      </w:r>
      <w:r>
        <w:rPr>
          <w:iCs/>
          <w:i/>
        </w:rPr>
        <w:t xml:space="preserve">"How to Film a Wedding at the Tel Aviv Port - A Videographer's Guide"</w:t>
      </w:r>
      <w:r>
        <w:t xml:space="preserve"> </w:t>
      </w:r>
      <w:r>
        <w:t xml:space="preserve">targeting brides searching "Tel Aviv wedding videographer." This addresses location-specific pain points while embedding our brand into local search behavior. All content will feature Hebrew/English captions for broader Israeli audience reach.</w:t>
      </w:r>
    </w:p>
    <w:bookmarkEnd w:id="23"/>
    <w:bookmarkStart w:id="24" w:name="X2a2ed330d7ac1c831e1843e5f04177bf4375446"/>
    <w:p>
      <w:pPr>
        <w:pStyle w:val="Heading3"/>
      </w:pPr>
      <w:r>
        <w:t xml:space="preserve">Pillar 2: Strategic Partnerships in Tel Aviv Ecosystem</w:t>
      </w:r>
    </w:p>
    <w:p>
      <w:pPr>
        <w:pStyle w:val="FirstParagraph"/>
      </w:pPr>
      <w:r>
        <w:t xml:space="preserve">Forge alliances with key Israel Tel Aviv institutions:</w:t>
      </w:r>
    </w:p>
    <w:p>
      <w:pPr>
        <w:numPr>
          <w:ilvl w:val="0"/>
          <w:numId w:val="1003"/>
        </w:numPr>
        <w:pStyle w:val="Compact"/>
      </w:pPr>
      <w:r>
        <w:rPr>
          <w:bCs/>
          <w:b/>
        </w:rPr>
        <w:t xml:space="preserve">Startup Hubs:</w:t>
      </w:r>
      <w:r>
        <w:t xml:space="preserve"> </w:t>
      </w:r>
      <w:r>
        <w:t xml:space="preserve">Partnership with Flat7, Wix Campus for exclusive video packages for new ventures</w:t>
      </w:r>
    </w:p>
    <w:p>
      <w:pPr>
        <w:numPr>
          <w:ilvl w:val="0"/>
          <w:numId w:val="1003"/>
        </w:numPr>
        <w:pStyle w:val="Compact"/>
      </w:pPr>
      <w:r>
        <w:rPr>
          <w:bCs/>
          <w:b/>
        </w:rPr>
        <w:t xml:space="preserve">Cultural Institutions:</w:t>
      </w:r>
      <w:r>
        <w:t xml:space="preserve"> </w:t>
      </w:r>
      <w:r>
        <w:t xml:space="preserve">Collaborate with Tel Aviv Museum of Art for documentary-style event coverage</w:t>
      </w:r>
    </w:p>
    <w:p>
      <w:pPr>
        <w:numPr>
          <w:ilvl w:val="0"/>
          <w:numId w:val="1003"/>
        </w:numPr>
        <w:pStyle w:val="Compact"/>
      </w:pPr>
      <w:r>
        <w:rPr>
          <w:bCs/>
          <w:b/>
        </w:rPr>
        <w:t xml:space="preserve">Premium Wedding Planners:</w:t>
      </w:r>
      <w:r>
        <w:t xml:space="preserve"> </w:t>
      </w:r>
      <w:r>
        <w:t xml:space="preserve">White-label videography services for top agencies like "The Perfect Event" in Jaffa</w:t>
      </w:r>
    </w:p>
    <w:p>
      <w:pPr>
        <w:pStyle w:val="FirstParagraph"/>
      </w:pPr>
      <w:r>
        <w:t xml:space="preserve">These partnerships provide immediate client pipeline while building credibility within Tel Aviv's social circles.</w:t>
      </w:r>
    </w:p>
    <w:bookmarkEnd w:id="24"/>
    <w:bookmarkStart w:id="25" w:name="X639ec8459bcf57d815d9a1d878e3157dbcd38f6"/>
    <w:p>
      <w:pPr>
        <w:pStyle w:val="Heading3"/>
      </w:pPr>
      <w:r>
        <w:t xml:space="preserve">Pillar 3: Precision Digital Advertising in Israel</w:t>
      </w:r>
    </w:p>
    <w:p>
      <w:pPr>
        <w:pStyle w:val="FirstParagraph"/>
      </w:pPr>
      <w:r>
        <w:t xml:space="preserve">Geo-targeted campaigns using location-based keywords:</w:t>
      </w:r>
    </w:p>
    <w:p>
      <w:pPr>
        <w:numPr>
          <w:ilvl w:val="0"/>
          <w:numId w:val="1004"/>
        </w:numPr>
        <w:pStyle w:val="Compact"/>
      </w:pPr>
      <w:r>
        <w:rPr>
          <w:bCs/>
          <w:b/>
        </w:rPr>
        <w:t xml:space="preserve">Google Ads:</w:t>
      </w:r>
      <w:r>
        <w:t xml:space="preserve"> </w:t>
      </w:r>
      <w:r>
        <w:t xml:space="preserve">"Videographer Tel Aviv" with Israeli Hebrew/English ad extensions</w:t>
      </w:r>
    </w:p>
    <w:p>
      <w:pPr>
        <w:numPr>
          <w:ilvl w:val="0"/>
          <w:numId w:val="1004"/>
        </w:numPr>
        <w:pStyle w:val="Compact"/>
      </w:pPr>
      <w:r>
        <w:rPr>
          <w:bCs/>
          <w:b/>
        </w:rPr>
        <w:t xml:space="preserve">Instagram/Facebook:</w:t>
      </w:r>
      <w:r>
        <w:t xml:space="preserve"> </w:t>
      </w:r>
      <w:r>
        <w:t xml:space="preserve">Carousel ads showcasing Tel Aviv landmarks in our footage (e.g., "From the Dizengoff Center to the Beach – Our Film Process")</w:t>
      </w:r>
    </w:p>
    <w:p>
      <w:pPr>
        <w:numPr>
          <w:ilvl w:val="0"/>
          <w:numId w:val="1004"/>
        </w:numPr>
        <w:pStyle w:val="Compact"/>
      </w:pPr>
      <w:r>
        <w:rPr>
          <w:bCs/>
          <w:b/>
        </w:rPr>
        <w:t xml:space="preserve">Local SEO:</w:t>
      </w:r>
      <w:r>
        <w:t xml:space="preserve"> </w:t>
      </w:r>
      <w:r>
        <w:t xml:space="preserve">Optimize Google Business Profile for "Videographer Israel" with Tel Aviv-specific service areas</w:t>
      </w:r>
    </w:p>
    <w:p>
      <w:pPr>
        <w:pStyle w:val="FirstParagraph"/>
      </w:pPr>
      <w:r>
        <w:t xml:space="preserve">Budget allocation: 45% of total marketing spend on targeted digital campaigns reaching Tel Aviv ZIP codes 63000-67999.</w:t>
      </w:r>
    </w:p>
    <w:bookmarkEnd w:id="25"/>
    <w:bookmarkStart w:id="26" w:name="pillar-4-community-immersion-events"/>
    <w:p>
      <w:pPr>
        <w:pStyle w:val="Heading3"/>
      </w:pPr>
      <w:r>
        <w:t xml:space="preserve">Pillar 4: Community Immersion Events</w:t>
      </w:r>
    </w:p>
    <w:p>
      <w:pPr>
        <w:pStyle w:val="FirstParagraph"/>
      </w:pPr>
      <w:r>
        <w:t xml:space="preserve">Host free workshops within Tel Aviv's creative community:</w:t>
      </w:r>
    </w:p>
    <w:p>
      <w:pPr>
        <w:numPr>
          <w:ilvl w:val="0"/>
          <w:numId w:val="1005"/>
        </w:numPr>
        <w:pStyle w:val="Compact"/>
      </w:pPr>
      <w:r>
        <w:rPr>
          <w:iCs/>
          <w:i/>
        </w:rPr>
        <w:t xml:space="preserve">"Storytelling for Startups: Video That Converts" at The Hub in Neve Tzedek (Monthly)</w:t>
      </w:r>
    </w:p>
    <w:p>
      <w:pPr>
        <w:numPr>
          <w:ilvl w:val="0"/>
          <w:numId w:val="1005"/>
        </w:numPr>
        <w:pStyle w:val="Compact"/>
      </w:pPr>
      <w:r>
        <w:rPr>
          <w:iCs/>
          <w:i/>
        </w:rPr>
        <w:t xml:space="preserve">"Tel Aviv Wedding Videography Masterclass" at HaMashbir Gallery</w:t>
      </w:r>
    </w:p>
    <w:p>
      <w:pPr>
        <w:pStyle w:val="FirstParagraph"/>
      </w:pPr>
      <w:r>
        <w:t xml:space="preserve">These events position our Videographer as a community leader while generating qualified leads through registration requirements.</w:t>
      </w:r>
    </w:p>
    <w:bookmarkEnd w:id="26"/>
    <w:bookmarkEnd w:id="27"/>
    <w:bookmarkStart w:id="28" w:name="budget-allocation-breakdown-first-year"/>
    <w:p>
      <w:pPr>
        <w:pStyle w:val="Heading2"/>
      </w:pPr>
      <w:r>
        <w:t xml:space="preserve">Budget Allocation Breakdown (First Year)</w:t>
      </w:r>
    </w:p>
    <w:p>
      <w:pPr>
        <w:pStyle w:val="FirstParagraph"/>
      </w:pPr>
      <w:r>
        <w:t xml:space="preserve">Marketing Channel</w:t>
      </w:r>
    </w:p>
    <w:p>
      <w:pPr>
        <w:pStyle w:val="BodyText"/>
      </w:pPr>
      <w:r>
        <w:t xml:space="preserve">Allocation</w:t>
      </w:r>
    </w:p>
    <w:p>
      <w:pPr>
        <w:pStyle w:val="BodyText"/>
      </w:pPr>
      <w:r>
        <w:t xml:space="preserve">Tel Aviv Specific Focus</w:t>
      </w:r>
    </w:p>
    <w:p>
      <w:pPr>
        <w:pStyle w:val="BodyText"/>
      </w:pPr>
      <w:r>
        <w:t xml:space="preserve">Digital Advertising (Meta, Google)</w:t>
      </w:r>
    </w:p>
    <w:p>
      <w:pPr>
        <w:pStyle w:val="BodyText"/>
      </w:pPr>
      <w:r>
        <w:t xml:space="preserve">45%</w:t>
      </w:r>
    </w:p>
    <w:p>
      <w:pPr>
        <w:pStyle w:val="BodyText"/>
      </w:pPr>
      <w:r>
        <w:t xml:space="preserve">Geo-targeted to Tel Aviv neighborhoods; Hebrew/English ad copy testing</w:t>
      </w:r>
    </w:p>
    <w:p>
      <w:pPr>
        <w:pStyle w:val="BodyText"/>
      </w:pPr>
      <w:r>
        <w:t xml:space="preserve">Strategic Partnerships</w:t>
      </w:r>
    </w:p>
    <w:p>
      <w:pPr>
        <w:pStyle w:val="BodyText"/>
      </w:pPr>
      <w:r>
        <w:t xml:space="preserve">25%</w:t>
      </w:r>
    </w:p>
    <w:p>
      <w:pPr>
        <w:pStyle w:val="BodyText"/>
      </w:pPr>
      <w:r>
        <w:t xml:space="preserve">Co-marketing with Tel Aviv startup hubs and wedding planners</w:t>
      </w:r>
    </w:p>
    <w:p>
      <w:pPr>
        <w:pStyle w:val="BodyText"/>
      </w:pPr>
      <w:r>
        <w:t xml:space="preserve">Content Production (Local Videos)</w:t>
      </w:r>
    </w:p>
    <w:p>
      <w:pPr>
        <w:pStyle w:val="BodyText"/>
      </w:pPr>
      <w:r>
        <w:t xml:space="preserve">20%</w:t>
      </w:r>
    </w:p>
    <w:p>
      <w:pPr>
        <w:pStyle w:val="BodyText"/>
      </w:pPr>
      <w:r>
        <w:t xml:space="preserve">Videography showcasing Tel Aviv locations as portfolio pieces</w:t>
      </w:r>
    </w:p>
    <w:p>
      <w:pPr>
        <w:pStyle w:val="BodyText"/>
      </w:pPr>
      <w:r>
        <w:t xml:space="preserve">Community Events</w:t>
      </w:r>
    </w:p>
    <w:p>
      <w:pPr>
        <w:pStyle w:val="BodyText"/>
      </w:pPr>
      <w:r>
        <w:t xml:space="preserve">10%</w:t>
      </w:r>
    </w:p>
    <w:p>
      <w:pPr>
        <w:pStyle w:val="BodyText"/>
      </w:pPr>
      <w:r>
        <w:t xml:space="preserve">Workshops at Tel Aviv venues with local influencers</w:t>
      </w:r>
    </w:p>
    <w:bookmarkEnd w:id="28"/>
    <w:bookmarkStart w:id="29" w:name="measurement-evaluation-in-israel-context"/>
    <w:p>
      <w:pPr>
        <w:pStyle w:val="Heading2"/>
      </w:pPr>
      <w:r>
        <w:t xml:space="preserve">Measurement &amp; Evaluation in Israel Context</w:t>
      </w:r>
    </w:p>
    <w:p>
      <w:pPr>
        <w:pStyle w:val="FirstParagraph"/>
      </w:pPr>
      <w:r>
        <w:t xml:space="preserve">We track metrics specifically relevant to the Tel Aviv market:</w:t>
      </w:r>
    </w:p>
    <w:p>
      <w:pPr>
        <w:numPr>
          <w:ilvl w:val="0"/>
          <w:numId w:val="1006"/>
        </w:numPr>
        <w:pStyle w:val="Compact"/>
      </w:pPr>
      <w:r>
        <w:rPr>
          <w:bCs/>
          <w:b/>
        </w:rPr>
        <w:t xml:space="preserve">Local Engagement Rate:</w:t>
      </w:r>
      <w:r>
        <w:t xml:space="preserve"> </w:t>
      </w:r>
      <w:r>
        <w:t xml:space="preserve">Measuring social interactions from Tel Aviv IP addresses (Target: 18%+)</w:t>
      </w:r>
    </w:p>
    <w:p>
      <w:pPr>
        <w:numPr>
          <w:ilvl w:val="0"/>
          <w:numId w:val="1006"/>
        </w:numPr>
        <w:pStyle w:val="Compact"/>
      </w:pPr>
      <w:r>
        <w:rPr>
          <w:bCs/>
          <w:b/>
        </w:rPr>
        <w:t xml:space="preserve">City-Specific Lead Conversion:</w:t>
      </w:r>
      <w:r>
        <w:t xml:space="preserve"> </w:t>
      </w:r>
      <w:r>
        <w:t xml:space="preserve">Tracking form submissions mentioning "Tel Aviv" in source</w:t>
      </w:r>
    </w:p>
    <w:p>
      <w:pPr>
        <w:numPr>
          <w:ilvl w:val="0"/>
          <w:numId w:val="1006"/>
        </w:numPr>
        <w:pStyle w:val="Compact"/>
      </w:pPr>
      <w:r>
        <w:rPr>
          <w:bCs/>
          <w:b/>
        </w:rPr>
        <w:t xml:space="preserve">Cultural Relevance Score:</w:t>
      </w:r>
      <w:r>
        <w:t xml:space="preserve"> </w:t>
      </w:r>
      <w:r>
        <w:t xml:space="preserve">Client satisfaction on "Did the video capture Tel Aviv essence?" (Target: 4.7/5)</w:t>
      </w:r>
    </w:p>
    <w:p>
      <w:pPr>
        <w:pStyle w:val="FirstParagraph"/>
      </w:pPr>
      <w:r>
        <w:t xml:space="preserve">Monthly KPI reviews will adjust tactics based on Tel Aviv-specific performance – e.g., shifting budget to Instagram if Jaffa neighborhood leads outperform others.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hyper-local content series; secure 2 partnership agreements with Tel Aviv startup hubs.</w:t>
      </w:r>
      <w:r>
        <w:t xml:space="preserve"> </w:t>
      </w:r>
      <w:r>
        <w:rPr>
          <w:bCs/>
          <w:b/>
        </w:rPr>
        <w:t xml:space="preserve">Months 4-6:</w:t>
      </w:r>
      <w:r>
        <w:t xml:space="preserve"> </w:t>
      </w:r>
      <w:r>
        <w:t xml:space="preserve">Host first Tel Aviv community workshop; optimize digital campaigns based on initial local data.</w:t>
      </w:r>
      <w:r>
        <w:t xml:space="preserve"> </w:t>
      </w:r>
      <w:r>
        <w:rPr>
          <w:bCs/>
          <w:b/>
        </w:rPr>
        <w:t xml:space="preserve">Months 7-9:</w:t>
      </w:r>
      <w:r>
        <w:t xml:space="preserve"> </w:t>
      </w:r>
      <w:r>
        <w:t xml:space="preserve">Expand partnerships to include top real estate firms in Herzliya (Tel Aviv metro area).</w:t>
      </w:r>
      <w:r>
        <w:t xml:space="preserve"> </w:t>
      </w:r>
      <w:r>
        <w:rPr>
          <w:bCs/>
          <w:b/>
        </w:rPr>
        <w:t xml:space="preserve">Months 10-12:</w:t>
      </w:r>
      <w:r>
        <w:t xml:space="preserve"> </w:t>
      </w:r>
      <w:r>
        <w:t xml:space="preserve">Achieve industry speaking engagements at Tel Aviv events; refine strategy for Year 2 market dominance.</w:t>
      </w:r>
    </w:p>
    <w:bookmarkEnd w:id="30"/>
    <w:bookmarkStart w:id="31" w:name="conclusion-the-tel-aviv-advantage"/>
    <w:p>
      <w:pPr>
        <w:pStyle w:val="Heading2"/>
      </w:pPr>
      <w:r>
        <w:t xml:space="preserve">Conclusion: The Tel Aviv Advantage</w:t>
      </w:r>
    </w:p>
    <w:p>
      <w:pPr>
        <w:pStyle w:val="FirstParagraph"/>
      </w:pPr>
      <w:r>
        <w:t xml:space="preserve">This Marketing Plan transforms the general Videographer service into an Israel Tel Aviv cultural asset. By embedding our brand within the city's creative DNA – from Dizengoff Street to Carmel Market – we move beyond transactional video production to become the trusted visual storyteller for Tel Aviv's identity. Our success metrics are defined by Tel Aviv-specific engagement: not just "more clients," but "clients who say, 'This video feels like home'." With 82% of Israeli consumers preferring locally relevant content (We Are Social Israel), this localized approach ensures sustainable growth in the world's most vibrant digital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Videography Services in Tel Aviv, Israel</dc:title>
  <dc:creator/>
  <dc:language>en</dc:language>
  <cp:keywords/>
  <dcterms:created xsi:type="dcterms:W3CDTF">2025-12-13T19:40:05Z</dcterms:created>
  <dcterms:modified xsi:type="dcterms:W3CDTF">2025-12-13T19:40:05Z</dcterms:modified>
</cp:coreProperties>
</file>

<file path=docProps/custom.xml><?xml version="1.0" encoding="utf-8"?>
<Properties xmlns="http://schemas.openxmlformats.org/officeDocument/2006/custom-properties" xmlns:vt="http://schemas.openxmlformats.org/officeDocument/2006/docPropsVTypes"/>
</file>