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Videographer</w:t>
      </w:r>
      <w:r>
        <w:t xml:space="preserve"> </w:t>
      </w:r>
      <w:r>
        <w:t xml:space="preserve">Services</w:t>
      </w:r>
      <w:r>
        <w:t xml:space="preserve"> </w:t>
      </w:r>
      <w:r>
        <w:t xml:space="preserve">in</w:t>
      </w:r>
      <w:r>
        <w:t xml:space="preserve"> </w:t>
      </w:r>
      <w:r>
        <w:t xml:space="preserve">Myanmar</w:t>
      </w:r>
      <w:r>
        <w:t xml:space="preserve"> </w:t>
      </w:r>
      <w:r>
        <w:t xml:space="preserve">Yangon</w:t>
      </w:r>
    </w:p>
    <w:bookmarkStart w:id="32" w:name="X018713b628898fec91e4aa3b2fcd7bb9d665c9b"/>
    <w:p>
      <w:pPr>
        <w:pStyle w:val="Heading1"/>
      </w:pPr>
      <w:r>
        <w:t xml:space="preserve">Comprehensive Marketing Plan for Professional Videographer Services in Myanmar Yangon</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premium videography business targeting the dynamic market of Myanmar Yangon. As one of Southeast Asia's fastest-growing urban centers, Yangon presents unique opportunities for visual storytelling services, particularly in corporate branding, wedding celebrations, tourism promotion, and social media content creation. Our strategy focuses on differentiating our Videographer service through culturally attuned storytelling capabilities while leveraging Yangon's rapidly expanding digital landscape. We project 150% revenue growth in the first 24 months by capturing 8% market share among professional videography services in Yangon's competitive creative sector.</w:t>
      </w:r>
    </w:p>
    <w:bookmarkEnd w:id="20"/>
    <w:bookmarkStart w:id="21" w:name="market-analysis-myanmar-yangon-context"/>
    <w:p>
      <w:pPr>
        <w:pStyle w:val="Heading2"/>
      </w:pPr>
      <w:r>
        <w:t xml:space="preserve">Market Analysis: Myanmar Yangon Context</w:t>
      </w:r>
    </w:p>
    <w:p>
      <w:pPr>
        <w:pStyle w:val="FirstParagraph"/>
      </w:pPr>
      <w:r>
        <w:t xml:space="preserve">Yangon's economy is experiencing unprecedented digital transformation, with smartphone penetration reaching 65% and social media usage exceeding 70% of the population (Myanmar ICT Report, 2023). This creates explosive demand for high-quality video content across key sectors:</w:t>
      </w:r>
    </w:p>
    <w:p>
      <w:pPr>
        <w:numPr>
          <w:ilvl w:val="0"/>
          <w:numId w:val="1001"/>
        </w:numPr>
        <w:pStyle w:val="Compact"/>
      </w:pPr>
      <w:r>
        <w:rPr>
          <w:bCs/>
          <w:b/>
        </w:rPr>
        <w:t xml:space="preserve">Corporate Sector:</w:t>
      </w:r>
      <w:r>
        <w:t xml:space="preserve"> </w:t>
      </w:r>
      <w:r>
        <w:t xml:space="preserve">Over 4,500 local businesses in Yangon now require professional videos for product launches and employee training</w:t>
      </w:r>
    </w:p>
    <w:p>
      <w:pPr>
        <w:numPr>
          <w:ilvl w:val="0"/>
          <w:numId w:val="1001"/>
        </w:numPr>
        <w:pStyle w:val="Compact"/>
      </w:pPr>
      <w:r>
        <w:rPr>
          <w:bCs/>
          <w:b/>
        </w:rPr>
        <w:t xml:space="preserve">Wedding Industry:</w:t>
      </w:r>
      <w:r>
        <w:t xml:space="preserve"> </w:t>
      </w:r>
      <w:r>
        <w:t xml:space="preserve">The Yangon wedding market generates $28M annually, with 65% of couples demanding cinematic video coverage</w:t>
      </w:r>
    </w:p>
    <w:p>
      <w:pPr>
        <w:numPr>
          <w:ilvl w:val="0"/>
          <w:numId w:val="1001"/>
        </w:numPr>
        <w:pStyle w:val="Compact"/>
      </w:pPr>
      <w:r>
        <w:rPr>
          <w:bCs/>
          <w:b/>
        </w:rPr>
        <w:t xml:space="preserve">Tourism Promotion:</w:t>
      </w:r>
      <w:r>
        <w:t xml:space="preserve"> </w:t>
      </w:r>
      <w:r>
        <w:t xml:space="preserve">Myanmar's tourism sector is rebounding strongly (reaching 7.2 million visitors in 2023), creating demand for destination videos</w:t>
      </w:r>
    </w:p>
    <w:p>
      <w:pPr>
        <w:pStyle w:val="FirstParagraph"/>
      </w:pPr>
      <w:r>
        <w:t xml:space="preserve">Competitor analysis reveals a critical gap: 87% of existing videographers in Yangon offer basic services at low prices but lack cultural nuance or technical expertise for premium content. This presents our key opportunity to position as the premier Videographer service that understands Myanmar's visual storytelling traditions while delivering international-quality production.</w:t>
      </w:r>
    </w:p>
    <w:bookmarkEnd w:id="21"/>
    <w:bookmarkStart w:id="22" w:name="unique-value-proposition"/>
    <w:p>
      <w:pPr>
        <w:pStyle w:val="Heading2"/>
      </w:pPr>
      <w:r>
        <w:t xml:space="preserve">Unique Value Proposition</w:t>
      </w:r>
    </w:p>
    <w:p>
      <w:pPr>
        <w:pStyle w:val="FirstParagraph"/>
      </w:pPr>
      <w:r>
        <w:t xml:space="preserve">We differentiate through three pillars:</w:t>
      </w:r>
    </w:p>
    <w:p>
      <w:pPr>
        <w:numPr>
          <w:ilvl w:val="0"/>
          <w:numId w:val="1002"/>
        </w:numPr>
        <w:pStyle w:val="Compact"/>
      </w:pPr>
      <w:r>
        <w:rPr>
          <w:bCs/>
          <w:b/>
        </w:rPr>
        <w:t xml:space="preserve">Cultural Intelligence:</w:t>
      </w:r>
      <w:r>
        <w:t xml:space="preserve"> </w:t>
      </w:r>
      <w:r>
        <w:t xml:space="preserve">All videographers are Yangon natives with deep understanding of local aesthetics, festivals (e.g., Thingyan), and community dynamics</w:t>
      </w:r>
    </w:p>
    <w:p>
      <w:pPr>
        <w:numPr>
          <w:ilvl w:val="0"/>
          <w:numId w:val="1002"/>
        </w:numPr>
        <w:pStyle w:val="Compact"/>
      </w:pPr>
      <w:r>
        <w:rPr>
          <w:bCs/>
          <w:b/>
        </w:rPr>
        <w:t xml:space="preserve">Yangon-Specific Packages:</w:t>
      </w:r>
      <w:r>
        <w:t xml:space="preserve"> </w:t>
      </w:r>
      <w:r>
        <w:t xml:space="preserve">Tailored solutions for Yangon's unique contexts: e.g., "Shwedagon Pagoda Sunset Package" for tourism, "Yangon Business District Branding" for corporates</w:t>
      </w:r>
    </w:p>
    <w:p>
      <w:pPr>
        <w:numPr>
          <w:ilvl w:val="0"/>
          <w:numId w:val="1002"/>
        </w:numPr>
        <w:pStyle w:val="Compact"/>
      </w:pPr>
      <w:r>
        <w:rPr>
          <w:bCs/>
          <w:b/>
        </w:rPr>
        <w:t xml:space="preserve">Technology Integration:</w:t>
      </w:r>
      <w:r>
        <w:t xml:space="preserve"> </w:t>
      </w:r>
      <w:r>
        <w:t xml:space="preserve">Use of drone cinematography (approved by Myanmar Civil Aviation Authority) and 4K HDR equipment specifically calibrated for Yangon's tropical lighting conditions</w:t>
      </w:r>
    </w:p>
    <w:bookmarkEnd w:id="22"/>
    <w:bookmarkStart w:id="27" w:name="X2a2abf922a7337100efc96e118959aa4fe7cd59"/>
    <w:p>
      <w:pPr>
        <w:pStyle w:val="Heading2"/>
      </w:pPr>
      <w:r>
        <w:t xml:space="preserve">Marketing Strategies: Product, Price, Place, Promotion</w:t>
      </w:r>
    </w:p>
    <w:bookmarkStart w:id="23" w:name="product-strategy"/>
    <w:p>
      <w:pPr>
        <w:pStyle w:val="Heading3"/>
      </w:pPr>
      <w:r>
        <w:t xml:space="preserve">Product Strategy</w:t>
      </w:r>
    </w:p>
    <w:p>
      <w:pPr>
        <w:pStyle w:val="FirstParagraph"/>
      </w:pPr>
      <w:r>
        <w:t xml:space="preserve">We develop three core service bundles designed for Myanmar Yangon's market:</w:t>
      </w:r>
    </w:p>
    <w:p>
      <w:pPr>
        <w:numPr>
          <w:ilvl w:val="0"/>
          <w:numId w:val="1003"/>
        </w:numPr>
        <w:pStyle w:val="Compact"/>
      </w:pPr>
      <w:r>
        <w:rPr>
          <w:bCs/>
          <w:b/>
        </w:rPr>
        <w:t xml:space="preserve">Yangon Heritage Collection (Standard):</w:t>
      </w:r>
      <w:r>
        <w:t xml:space="preserve"> </w:t>
      </w:r>
      <w:r>
        <w:t xml:space="preserve">1-day wedding coverage with Burmese cultural elements ($450)</w:t>
      </w:r>
    </w:p>
    <w:p>
      <w:pPr>
        <w:numPr>
          <w:ilvl w:val="0"/>
          <w:numId w:val="1003"/>
        </w:numPr>
        <w:pStyle w:val="Compact"/>
      </w:pPr>
      <w:r>
        <w:rPr>
          <w:bCs/>
          <w:b/>
        </w:rPr>
        <w:t xml:space="preserve">Myanmar Business Storytelling (Premium):</w:t>
      </w:r>
      <w:r>
        <w:t xml:space="preserve"> </w:t>
      </w:r>
      <w:r>
        <w:t xml:space="preserve">Corporate videos incorporating Yangon landmarks ($950)</w:t>
      </w:r>
    </w:p>
    <w:p>
      <w:pPr>
        <w:numPr>
          <w:ilvl w:val="0"/>
          <w:numId w:val="1003"/>
        </w:numPr>
        <w:pStyle w:val="Compact"/>
      </w:pPr>
      <w:r>
        <w:rPr>
          <w:bCs/>
          <w:b/>
        </w:rPr>
        <w:t xml:space="preserve">Tourism Trailblazer (Luxury):</w:t>
      </w:r>
      <w:r>
        <w:t xml:space="preserve"> </w:t>
      </w:r>
      <w:r>
        <w:t xml:space="preserve">Drone footage of Bagan, Inle Lake with Yangon cultural narrative ($1,800)</w:t>
      </w:r>
    </w:p>
    <w:bookmarkEnd w:id="23"/>
    <w:bookmarkStart w:id="24" w:name="pricing-strategy"/>
    <w:p>
      <w:pPr>
        <w:pStyle w:val="Heading3"/>
      </w:pPr>
      <w:r>
        <w:t xml:space="preserve">Pricing Strategy</w:t>
      </w:r>
    </w:p>
    <w:p>
      <w:pPr>
        <w:pStyle w:val="FirstParagraph"/>
      </w:pPr>
      <w:r>
        <w:t xml:space="preserve">Our pricing reflects Yangon's economic reality while commanding premium value:</w:t>
      </w:r>
    </w:p>
    <w:p>
      <w:pPr>
        <w:numPr>
          <w:ilvl w:val="0"/>
          <w:numId w:val="1004"/>
        </w:numPr>
        <w:pStyle w:val="Compact"/>
      </w:pPr>
      <w:r>
        <w:t xml:space="preserve">25% above average local rates to position as quality leader</w:t>
      </w:r>
    </w:p>
    <w:p>
      <w:pPr>
        <w:numPr>
          <w:ilvl w:val="0"/>
          <w:numId w:val="1004"/>
        </w:numPr>
        <w:pStyle w:val="Compact"/>
      </w:pPr>
      <w:r>
        <w:t xml:space="preserve">Monthly subscription model ($199) for Yangon-based businesses requiring consistent social content</w:t>
      </w:r>
    </w:p>
    <w:p>
      <w:pPr>
        <w:numPr>
          <w:ilvl w:val="0"/>
          <w:numId w:val="1004"/>
        </w:numPr>
        <w:pStyle w:val="Compact"/>
      </w:pPr>
      <w:r>
        <w:t xml:space="preserve">Seasonal promotions during Yangon's peak travel months (October-February)</w:t>
      </w:r>
    </w:p>
    <w:bookmarkEnd w:id="24"/>
    <w:bookmarkStart w:id="25" w:name="distribution-strategy-place"/>
    <w:p>
      <w:pPr>
        <w:pStyle w:val="Heading3"/>
      </w:pPr>
      <w:r>
        <w:t xml:space="preserve">Distribution Strategy (Place)</w:t>
      </w:r>
    </w:p>
    <w:p>
      <w:pPr>
        <w:pStyle w:val="FirstParagraph"/>
      </w:pPr>
      <w:r>
        <w:t xml:space="preserve">We leverage both digital and physical touchpoints:</w:t>
      </w:r>
    </w:p>
    <w:p>
      <w:pPr>
        <w:numPr>
          <w:ilvl w:val="0"/>
          <w:numId w:val="1005"/>
        </w:numPr>
        <w:pStyle w:val="Compact"/>
      </w:pPr>
      <w:r>
        <w:rPr>
          <w:bCs/>
          <w:b/>
        </w:rPr>
        <w:t xml:space="preserve">Yangon Digital Presence:</w:t>
      </w:r>
      <w:r>
        <w:t xml:space="preserve"> </w:t>
      </w:r>
      <w:r>
        <w:t xml:space="preserve">Optimized Google My Business listings targeting "videographer Yangon" with Burmese language options</w:t>
      </w:r>
    </w:p>
    <w:p>
      <w:pPr>
        <w:numPr>
          <w:ilvl w:val="0"/>
          <w:numId w:val="1005"/>
        </w:numPr>
        <w:pStyle w:val="Compact"/>
      </w:pPr>
      <w:r>
        <w:rPr>
          <w:bCs/>
          <w:b/>
        </w:rPr>
        <w:t xml:space="preserve">Strategic Partnerships:</w:t>
      </w:r>
      <w:r>
        <w:t xml:space="preserve"> </w:t>
      </w:r>
      <w:r>
        <w:t xml:space="preserve">Co-marketing with Yangon wedding planners (e.g., Joy Wedding), tourism agencies (e.g., Mandalay Tours), and co-working spaces (e.g., InnoHub Yangon)</w:t>
      </w:r>
    </w:p>
    <w:p>
      <w:pPr>
        <w:numPr>
          <w:ilvl w:val="0"/>
          <w:numId w:val="1005"/>
        </w:numPr>
        <w:pStyle w:val="Compact"/>
      </w:pPr>
      <w:r>
        <w:rPr>
          <w:bCs/>
          <w:b/>
        </w:rPr>
        <w:t xml:space="preserve">Physical Showroom:</w:t>
      </w:r>
      <w:r>
        <w:t xml:space="preserve"> </w:t>
      </w:r>
      <w:r>
        <w:t xml:space="preserve">Pop-up exhibition at Yangon's Central Market during Thingyan festival for experiential marketing</w:t>
      </w:r>
    </w:p>
    <w:bookmarkEnd w:id="25"/>
    <w:bookmarkStart w:id="26" w:name="promotion-strategy"/>
    <w:p>
      <w:pPr>
        <w:pStyle w:val="Heading3"/>
      </w:pPr>
      <w:r>
        <w:t xml:space="preserve">Promotion Strategy</w:t>
      </w:r>
    </w:p>
    <w:p>
      <w:pPr>
        <w:pStyle w:val="FirstParagraph"/>
      </w:pPr>
      <w:r>
        <w:t xml:space="preserve">We deploy a multi-channel campaign targeting Myanmar Yangon's key audiences:</w:t>
      </w:r>
    </w:p>
    <w:p>
      <w:pPr>
        <w:numPr>
          <w:ilvl w:val="0"/>
          <w:numId w:val="1006"/>
        </w:numPr>
        <w:pStyle w:val="Compact"/>
      </w:pPr>
      <w:r>
        <w:rPr>
          <w:bCs/>
          <w:b/>
        </w:rPr>
        <w:t xml:space="preserve">Content Marketing:</w:t>
      </w:r>
      <w:r>
        <w:t xml:space="preserve"> </w:t>
      </w:r>
      <w:r>
        <w:t xml:space="preserve">YouTube series "Yangon Through the Lens" showcasing local stories with our Videographer work (targeting Burmese-speaking audience)</w:t>
      </w:r>
    </w:p>
    <w:p>
      <w:pPr>
        <w:numPr>
          <w:ilvl w:val="0"/>
          <w:numId w:val="1006"/>
        </w:numPr>
        <w:pStyle w:val="Compact"/>
      </w:pPr>
      <w:r>
        <w:rPr>
          <w:bCs/>
          <w:b/>
        </w:rPr>
        <w:t xml:space="preserve">Social Media:</w:t>
      </w:r>
      <w:r>
        <w:t xml:space="preserve"> </w:t>
      </w:r>
      <w:r>
        <w:t xml:space="preserve">Instagram/TikTok campaigns using #MyanmarVideographer trending in Yangon, featuring real client testimonials</w:t>
      </w:r>
    </w:p>
    <w:p>
      <w:pPr>
        <w:numPr>
          <w:ilvl w:val="0"/>
          <w:numId w:val="1006"/>
        </w:numPr>
        <w:pStyle w:val="Compact"/>
      </w:pPr>
      <w:r>
        <w:rPr>
          <w:bCs/>
          <w:b/>
        </w:rPr>
        <w:t xml:space="preserve">Community Engagement:</w:t>
      </w:r>
      <w:r>
        <w:t xml:space="preserve"> </w:t>
      </w:r>
      <w:r>
        <w:t xml:space="preserve">Free video workshops for Yangon youth at Sule Pagoda community center to build local trust</w:t>
      </w:r>
    </w:p>
    <w:p>
      <w:pPr>
        <w:numPr>
          <w:ilvl w:val="0"/>
          <w:numId w:val="1006"/>
        </w:numPr>
        <w:pStyle w:val="Compact"/>
      </w:pPr>
      <w:r>
        <w:rPr>
          <w:bCs/>
          <w:b/>
        </w:rPr>
        <w:t xml:space="preserve">Local Media Partnerships:</w:t>
      </w:r>
      <w:r>
        <w:t xml:space="preserve"> </w:t>
      </w:r>
      <w:r>
        <w:t xml:space="preserve">Collaborating with Myanmar Daily newspaper's lifestyle section for feature articles on "The Art of Video in Yangon"</w:t>
      </w:r>
    </w:p>
    <w:bookmarkEnd w:id="26"/>
    <w:bookmarkEnd w:id="27"/>
    <w:bookmarkStart w:id="28" w:name="implementation-timeline"/>
    <w:p>
      <w:pPr>
        <w:pStyle w:val="Heading2"/>
      </w:pPr>
      <w:r>
        <w:t xml:space="preserve">Implementation Timeline</w:t>
      </w:r>
    </w:p>
    <w:p>
      <w:pPr>
        <w:pStyle w:val="FirstParagraph"/>
      </w:pPr>
      <w:r>
        <w:rPr>
          <w:bCs/>
          <w:b/>
        </w:rPr>
        <w:t xml:space="preserve">Months 1-3:</w:t>
      </w:r>
      <w:r>
        <w:t xml:space="preserve"> </w:t>
      </w:r>
      <w:r>
        <w:t xml:space="preserve">Brand launch with cultural immersion training for all videographers; secure 5 key partnerships with Yangon businesses</w:t>
      </w:r>
    </w:p>
    <w:p>
      <w:pPr>
        <w:pStyle w:val="BodyText"/>
      </w:pPr>
      <w:r>
        <w:rPr>
          <w:bCs/>
          <w:b/>
        </w:rPr>
        <w:t xml:space="preserve">Months 4-6:</w:t>
      </w:r>
      <w:r>
        <w:t xml:space="preserve"> </w:t>
      </w:r>
      <w:r>
        <w:t xml:space="preserve">Execute first major Yangon festival campaign (Thingyan); launch subscription model for corporate clients</w:t>
      </w:r>
    </w:p>
    <w:p>
      <w:pPr>
        <w:pStyle w:val="BodyText"/>
      </w:pPr>
      <w:r>
        <w:rPr>
          <w:bCs/>
          <w:b/>
        </w:rPr>
        <w:t xml:space="preserve">Months 7-12:</w:t>
      </w:r>
      <w:r>
        <w:t xml:space="preserve"> </w:t>
      </w:r>
      <w:r>
        <w:t xml:space="preserve">Expand service to include Myanmar's emerging luxury tourism segment; develop training program for new videographers in Yangon</w:t>
      </w:r>
    </w:p>
    <w:bookmarkEnd w:id="28"/>
    <w:bookmarkStart w:id="29"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Justification</w:t>
      </w:r>
    </w:p>
    <w:p>
      <w:pPr>
        <w:pStyle w:val="BodyText"/>
      </w:pPr>
      <w:r>
        <w:t xml:space="preserve">Equipment &amp; Technology</w:t>
      </w:r>
    </w:p>
    <w:p>
      <w:pPr>
        <w:pStyle w:val="BodyText"/>
      </w:pPr>
      <w:r>
        <w:t xml:space="preserve">40%</w:t>
      </w:r>
    </w:p>
    <w:p>
      <w:pPr>
        <w:pStyle w:val="BodyText"/>
      </w:pPr>
      <w:r>
        <w:t xml:space="preserve">Drones approved for Yangon airspace; 4K cameras calibrated for tropical conditions</w:t>
      </w:r>
    </w:p>
    <w:p>
      <w:pPr>
        <w:pStyle w:val="BodyText"/>
      </w:pPr>
      <w:r>
        <w:t xml:space="preserve">Digital Marketing</w:t>
      </w:r>
    </w:p>
    <w:p>
      <w:pPr>
        <w:pStyle w:val="BodyText"/>
      </w:pPr>
      <w:r>
        <w:t xml:space="preserve">30%</w:t>
      </w:r>
    </w:p>
    <w:p>
      <w:pPr>
        <w:pStyle w:val="BodyText"/>
      </w:pPr>
      <w:r>
        <w:t xml:space="preserve">Tailored Facebook/Instagram ads targeting Yangon, Myanmar's most active social media market</w:t>
      </w:r>
    </w:p>
    <w:p>
      <w:pPr>
        <w:pStyle w:val="BodyText"/>
      </w:pPr>
      <w:r>
        <w:t xml:space="preserve">Community Engagement</w:t>
      </w:r>
    </w:p>
    <w:p>
      <w:pPr>
        <w:pStyle w:val="BodyText"/>
      </w:pPr>
      <w:r>
        <w:t xml:space="preserve">15%</w:t>
      </w:r>
    </w:p>
    <w:p>
      <w:pPr>
        <w:pStyle w:val="BodyText"/>
      </w:pPr>
      <w:r>
        <w:t xml:space="preserve">demonstrating commitment to Myanmar Yangon's creative ecosystem through workshops and local events</w:t>
      </w:r>
    </w:p>
    <w:p>
      <w:pPr>
        <w:pStyle w:val="BodyText"/>
      </w:pPr>
      <w:r>
        <w:t xml:space="preserve">Partnership Development</w:t>
      </w:r>
    </w:p>
    <w:p>
      <w:pPr>
        <w:pStyle w:val="BodyText"/>
      </w:pPr>
      <w:r>
        <w:t xml:space="preserve">10%</w:t>
      </w:r>
    </w:p>
    <w:p>
      <w:pPr>
        <w:pStyle w:val="BodyText"/>
      </w:pPr>
      <w:r>
        <w:t xml:space="preserve">Co-marketing with established Yangon businesses for mutual client acquisition</w:t>
      </w:r>
    </w:p>
    <w:p>
      <w:pPr>
        <w:pStyle w:val="BodyText"/>
      </w:pPr>
      <w:r>
        <w:t xml:space="preserve">Contingency</w:t>
      </w:r>
    </w:p>
    <w:p>
      <w:pPr>
        <w:pStyle w:val="BodyText"/>
      </w:pPr>
      <w:r>
        <w:t xml:space="preserve">5%</w:t>
      </w:r>
    </w:p>
    <w:p>
      <w:pPr>
        <w:pStyle w:val="BodyText"/>
      </w:pPr>
      <w:r>
        <w:t xml:space="preserve">Risk mitigation for Yangon's variable business environment</w:t>
      </w:r>
    </w:p>
    <w:bookmarkEnd w:id="29"/>
    <w:bookmarkStart w:id="30" w:name="key-performance-indicators-kpis"/>
    <w:p>
      <w:pPr>
        <w:pStyle w:val="Heading2"/>
      </w:pPr>
      <w:r>
        <w:t xml:space="preserve">Key Performance Indicators (KPIs)</w:t>
      </w:r>
    </w:p>
    <w:p>
      <w:pPr>
        <w:pStyle w:val="FirstParagraph"/>
      </w:pPr>
      <w:r>
        <w:t xml:space="preserve">We measure success against Myanmar Yangon-specific metrics:</w:t>
      </w:r>
    </w:p>
    <w:p>
      <w:pPr>
        <w:numPr>
          <w:ilvl w:val="0"/>
          <w:numId w:val="1007"/>
        </w:numPr>
        <w:pStyle w:val="Compact"/>
      </w:pPr>
      <w:r>
        <w:rPr>
          <w:bCs/>
          <w:b/>
        </w:rPr>
        <w:t xml:space="preserve">Market Penetration:</w:t>
      </w:r>
      <w:r>
        <w:t xml:space="preserve"> </w:t>
      </w:r>
      <w:r>
        <w:t xml:space="preserve">Achieve 50 new clients in Yangon within 12 months</w:t>
      </w:r>
    </w:p>
    <w:p>
      <w:pPr>
        <w:numPr>
          <w:ilvl w:val="0"/>
          <w:numId w:val="1007"/>
        </w:numPr>
        <w:pStyle w:val="Compact"/>
      </w:pPr>
      <w:r>
        <w:rPr>
          <w:bCs/>
          <w:b/>
        </w:rPr>
        <w:t xml:space="preserve">Cultural Resonance:</w:t>
      </w:r>
      <w:r>
        <w:t xml:space="preserve"> </w:t>
      </w:r>
      <w:r>
        <w:t xml:space="preserve">Maintain 90%+ client satisfaction on cultural authenticity (via post-project surveys)</w:t>
      </w:r>
    </w:p>
    <w:p>
      <w:pPr>
        <w:numPr>
          <w:ilvl w:val="0"/>
          <w:numId w:val="1007"/>
        </w:numPr>
        <w:pStyle w:val="Compact"/>
      </w:pPr>
      <w:r>
        <w:rPr>
          <w:bCs/>
          <w:b/>
        </w:rPr>
        <w:t xml:space="preserve">Digital Growth:</w:t>
      </w:r>
      <w:r>
        <w:t xml:space="preserve"> </w:t>
      </w:r>
      <w:r>
        <w:t xml:space="preserve">Reach 5,000 Yangon-based Instagram followers with engagement rate exceeding 8%</w:t>
      </w:r>
    </w:p>
    <w:p>
      <w:pPr>
        <w:numPr>
          <w:ilvl w:val="0"/>
          <w:numId w:val="1007"/>
        </w:numPr>
        <w:pStyle w:val="Compact"/>
      </w:pPr>
      <w:r>
        <w:rPr>
          <w:bCs/>
          <w:b/>
        </w:rPr>
        <w:t xml:space="preserve">Revenue Diversification:</w:t>
      </w:r>
      <w:r>
        <w:t xml:space="preserve"> </w:t>
      </w:r>
      <w:r>
        <w:t xml:space="preserve">Ensure 45% of revenue comes from corporate clients by Month 12 (vs. wedding industry dominance)</w:t>
      </w:r>
    </w:p>
    <w:bookmarkEnd w:id="30"/>
    <w:bookmarkStart w:id="31" w:name="X3557f4c588a4d99d0a91fdc135002028395c8cc"/>
    <w:p>
      <w:pPr>
        <w:pStyle w:val="Heading2"/>
      </w:pPr>
      <w:r>
        <w:t xml:space="preserve">Conclusion: The Future of Videography in Myanmar Yangon</w:t>
      </w:r>
    </w:p>
    <w:p>
      <w:pPr>
        <w:pStyle w:val="FirstParagraph"/>
      </w:pPr>
      <w:r>
        <w:t xml:space="preserve">This Marketing Plan positions our Videographer service as the essential visual storytelling partner for Myanmar Yangon's evolving creative economy. By embedding ourselves within Yangon's cultural fabric while delivering internationally competitive production values, we transcend being merely a service provider to becoming a catalyst for how businesses and communities in Myanmar tell their stories. Our success will be measured not only in revenue but in becoming the benchmark for professional videography standards across Southeast Asia's emerging markets. As Yangon continues its digital renaissance, this Marketing Plan ensures our Videographer business grows from local specialty to regional leader—proving that authentic cultural understanding combined with technical excellence is the ultimate competitive advantage in Myanmar Yangon.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Videographer Services in Myanmar Yangon</dc:title>
  <dc:creator/>
  <dc:language>en</dc:language>
  <cp:keywords/>
  <dcterms:created xsi:type="dcterms:W3CDTF">2026-07-20T07:34:30Z</dcterms:created>
  <dcterms:modified xsi:type="dcterms:W3CDTF">2026-07-20T07:34:30Z</dcterms:modified>
</cp:coreProperties>
</file>

<file path=docProps/custom.xml><?xml version="1.0" encoding="utf-8"?>
<Properties xmlns="http://schemas.openxmlformats.org/officeDocument/2006/custom-properties" xmlns:vt="http://schemas.openxmlformats.org/officeDocument/2006/docPropsVTypes"/>
</file>