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614ff8720467ab5f6f2bd34464a7c2a4db2ff9f"/>
    <w:p>
      <w:pPr>
        <w:pStyle w:val="Heading1"/>
      </w:pPr>
      <w:r>
        <w:t xml:space="preserve">Comprehensive Marketing Plan for Premium Videography Services in Saint Petersburg, Russia</w:t>
      </w:r>
    </w:p>
    <w:bookmarkStart w:id="20" w:name="executive-summary"/>
    <w:p>
      <w:pPr>
        <w:pStyle w:val="Heading2"/>
      </w:pPr>
      <w:r>
        <w:t xml:space="preserve">Executive Summary</w:t>
      </w:r>
    </w:p>
    <w:p>
      <w:pPr>
        <w:pStyle w:val="FirstParagraph"/>
      </w:pPr>
      <w:r>
        <w:t xml:space="preserve">This Marketing Plan outlines a strategic roadmap for establishing a premier videography business targeting the dynamic creative and corporate landscape of Saint Petersburg, Russia. As one of Russia's cultural and economic hubs, Saint Petersburg offers unparalleled opportunities for professional videographers serving businesses, event organizers, real estate developers, and media producers. Our plan leverages local market insights to position our Videographer services as the industry standard for high-impact visual storytelling in the North-West region. With a focus on digital engagement and hyper-localized content strategy, we project achieving 35% market penetration among premium clients within three years while generating sustainable revenue through customized video solutions tailored to Saint Petersburg's unique aesthetic and commercial needs.</w:t>
      </w:r>
    </w:p>
    <w:bookmarkEnd w:id="20"/>
    <w:bookmarkStart w:id="21" w:name="market-analysis-saint-petersburg-context"/>
    <w:p>
      <w:pPr>
        <w:pStyle w:val="Heading2"/>
      </w:pPr>
      <w:r>
        <w:t xml:space="preserve">Market Analysis: Saint Petersburg Context</w:t>
      </w:r>
    </w:p>
    <w:p>
      <w:pPr>
        <w:pStyle w:val="FirstParagraph"/>
      </w:pPr>
      <w:r>
        <w:t xml:space="preserve">Saint Petersburg presents a distinctive market for Videographer services due to its status as Russia's second-largest city, hosting over 5 million residents and serving as a major tourist destination (9.4 million annual visitors in 2023). The city's economic landscape features thriving sectors including:</w:t>
      </w:r>
    </w:p>
    <w:p>
      <w:pPr>
        <w:numPr>
          <w:ilvl w:val="0"/>
          <w:numId w:val="1001"/>
        </w:numPr>
        <w:pStyle w:val="Compact"/>
      </w:pPr>
      <w:r>
        <w:rPr>
          <w:bCs/>
          <w:b/>
        </w:rPr>
        <w:t xml:space="preserve">Corporate Sector:</w:t>
      </w:r>
      <w:r>
        <w:t xml:space="preserve"> </w:t>
      </w:r>
      <w:r>
        <w:t xml:space="preserve">Headquarters for 18% of Russia's top 500 companies, requiring high-quality event videos and corporate communications</w:t>
      </w:r>
    </w:p>
    <w:p>
      <w:pPr>
        <w:numPr>
          <w:ilvl w:val="0"/>
          <w:numId w:val="1001"/>
        </w:numPr>
        <w:pStyle w:val="Compact"/>
      </w:pPr>
      <w:r>
        <w:rPr>
          <w:bCs/>
          <w:b/>
        </w:rPr>
        <w:t xml:space="preserve">Real Estate Development:</w:t>
      </w:r>
      <w:r>
        <w:t xml:space="preserve"> </w:t>
      </w:r>
      <w:r>
        <w:t xml:space="preserve">$2.3B annual investment in luxury residential projects needing cinematic property showcases</w:t>
      </w:r>
    </w:p>
    <w:p>
      <w:pPr>
        <w:numPr>
          <w:ilvl w:val="0"/>
          <w:numId w:val="1001"/>
        </w:numPr>
        <w:pStyle w:val="Compact"/>
      </w:pPr>
      <w:r>
        <w:rPr>
          <w:bCs/>
          <w:b/>
        </w:rPr>
        <w:t xml:space="preserve">Cultural Tourism:</w:t>
      </w:r>
      <w:r>
        <w:t xml:space="preserve"> </w:t>
      </w:r>
      <w:r>
        <w:t xml:space="preserve">UNESCO World Heritage sites driving demand for promotional content for museums, theaters, and cruise operators</w:t>
      </w:r>
    </w:p>
    <w:p>
      <w:pPr>
        <w:pStyle w:val="FirstParagraph"/>
      </w:pPr>
      <w:r>
        <w:t xml:space="preserve">Current competition is fragmented among 200+ local videographers, with most offering commodity-level services lacking Saint Petersburg-specific expertise. A 2023 survey by St. Petersburg Chamber of Commerce revealed that 68% of businesses seek videographers who understand the city's architectural heritage and seasonal aesthetics (e.g., White Nights tourism peak). Our plan capitalizes on this gap through locally attuned creative approaches.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Russia Saint Petersburg:</w:t>
      </w:r>
    </w:p>
    <w:p>
      <w:pPr>
        <w:numPr>
          <w:ilvl w:val="0"/>
          <w:numId w:val="1002"/>
        </w:numPr>
        <w:pStyle w:val="Compact"/>
      </w:pPr>
      <w:r>
        <w:rPr>
          <w:bCs/>
          <w:b/>
        </w:rPr>
        <w:t xml:space="preserve">Mid-to-Large Corporations (45% of target):</w:t>
      </w:r>
      <w:r>
        <w:t xml:space="preserve"> </w:t>
      </w:r>
      <w:r>
        <w:t xml:space="preserve">HR departments and marketing teams needing employee testimonials, product launches, and conference recordings. Example: Companies like Sberbank St. Petersburg office require quarterly corporate videos showcasing local initiatives.</w:t>
      </w:r>
    </w:p>
    <w:p>
      <w:pPr>
        <w:numPr>
          <w:ilvl w:val="0"/>
          <w:numId w:val="1002"/>
        </w:numPr>
        <w:pStyle w:val="Compact"/>
      </w:pPr>
      <w:r>
        <w:rPr>
          <w:bCs/>
          <w:b/>
        </w:rPr>
        <w:t xml:space="preserve">Luxury Real Estate Developers (30% of target):</w:t>
      </w:r>
      <w:r>
        <w:t xml:space="preserve"> </w:t>
      </w:r>
      <w:r>
        <w:t xml:space="preserve">Firms creating high-end residential projects in Vasilyevsky Island or Liteyny District needing premium property films for international buyers. These clients prioritize visuals that highlight Saint Petersburg's Neoclassical architecture and riverfront locations.</w:t>
      </w:r>
    </w:p>
    <w:p>
      <w:pPr>
        <w:numPr>
          <w:ilvl w:val="0"/>
          <w:numId w:val="1002"/>
        </w:numPr>
        <w:pStyle w:val="Compact"/>
      </w:pPr>
      <w:r>
        <w:rPr>
          <w:bCs/>
          <w:b/>
        </w:rPr>
        <w:t xml:space="preserve">Cultural Institutions (25% of target):</w:t>
      </w:r>
      <w:r>
        <w:t xml:space="preserve"> </w:t>
      </w:r>
      <w:r>
        <w:t xml:space="preserve">The Hermitage Museum, Mariinsky Theatre, and independent galleries requiring promotional videos for exhibitions and events. They demand content respecting the city's artistic legacy.</w:t>
      </w:r>
    </w:p>
    <w:bookmarkEnd w:id="22"/>
    <w:bookmarkStart w:id="23" w:name="X64db969cdceb20f35be2aefdaea73695f4e09e6"/>
    <w:p>
      <w:pPr>
        <w:pStyle w:val="Heading2"/>
      </w:pPr>
      <w:r>
        <w:t xml:space="preserve">Unique Value Proposition: Saint Petersburg-First Approach</w:t>
      </w:r>
    </w:p>
    <w:p>
      <w:pPr>
        <w:pStyle w:val="FirstParagraph"/>
      </w:pPr>
      <w:r>
        <w:t xml:space="preserve">We differentiate through three pillars uniquely tailored to Russia Saint Petersburg:</w:t>
      </w:r>
    </w:p>
    <w:p>
      <w:pPr>
        <w:numPr>
          <w:ilvl w:val="0"/>
          <w:numId w:val="1003"/>
        </w:numPr>
        <w:pStyle w:val="Compact"/>
      </w:pPr>
      <w:r>
        <w:rPr>
          <w:bCs/>
          <w:b/>
        </w:rPr>
        <w:t xml:space="preserve">Architectural Storytelling:</w:t>
      </w:r>
      <w:r>
        <w:t xml:space="preserve"> </w:t>
      </w:r>
      <w:r>
        <w:t xml:space="preserve">Our videographers possess exclusive knowledge of Saint Petersburg's landmarks (e.g., Winter Palace facades at golden hour, Field of Mars during blue hour), creating content that resonates with local identity.</w:t>
      </w:r>
    </w:p>
    <w:p>
      <w:pPr>
        <w:numPr>
          <w:ilvl w:val="0"/>
          <w:numId w:val="1003"/>
        </w:numPr>
        <w:pStyle w:val="Compact"/>
      </w:pPr>
      <w:r>
        <w:rPr>
          <w:bCs/>
          <w:b/>
        </w:rPr>
        <w:t xml:space="preserve">Seasonal Adaptation:</w:t>
      </w:r>
      <w:r>
        <w:t xml:space="preserve"> </w:t>
      </w:r>
      <w:r>
        <w:t xml:space="preserve">Production plans incorporate Saint Petersburg's climate variations—using winter ice formations for "Frozen City" campaigns or White Nights (May-June) for extended daylight photography.</w:t>
      </w:r>
    </w:p>
    <w:p>
      <w:pPr>
        <w:numPr>
          <w:ilvl w:val="0"/>
          <w:numId w:val="1003"/>
        </w:numPr>
        <w:pStyle w:val="Compact"/>
      </w:pPr>
      <w:r>
        <w:rPr>
          <w:bCs/>
          <w:b/>
        </w:rPr>
        <w:t xml:space="preserve">Local Partnership Network:</w:t>
      </w:r>
      <w:r>
        <w:t xml:space="preserve"> </w:t>
      </w:r>
      <w:r>
        <w:t xml:space="preserve">Strategic alliances with 15+ Saint Petersburg-based PR agencies and event planners like "Piter Events" ensure seamless client acquisition within the city's professional ecosystem.</w:t>
      </w:r>
    </w:p>
    <w:bookmarkEnd w:id="23"/>
    <w:bookmarkStart w:id="24" w:name="marketing-strategies-tactics"/>
    <w:p>
      <w:pPr>
        <w:pStyle w:val="Heading2"/>
      </w:pPr>
      <w:r>
        <w:t xml:space="preserve">Marketing Strategies &amp; Tactics</w:t>
      </w:r>
    </w:p>
    <w:p>
      <w:pPr>
        <w:pStyle w:val="FirstParagraph"/>
      </w:pPr>
      <w:r>
        <w:rPr>
          <w:bCs/>
          <w:b/>
        </w:rPr>
        <w:t xml:space="preserve">Digital Localization Strategy:</w:t>
      </w:r>
      <w:r>
        <w:t xml:space="preserve"> </w:t>
      </w:r>
      <w:r>
        <w:t xml:space="preserve">We deploy Russian-language social media campaigns on VKontakte (Russia's leading platform) and Instagram, featuring Saint Petersburg-specific content. Example: "10 Hidden Perspectives of Saint Petersburg from a Videographer's Lens" series showcasing Smolny Cathedral at dawn or Nevsky Prospekt during the Festival of Lights.</w:t>
      </w:r>
    </w:p>
    <w:p>
      <w:pPr>
        <w:pStyle w:val="BodyText"/>
      </w:pPr>
      <w:r>
        <w:rPr>
          <w:bCs/>
          <w:b/>
        </w:rPr>
        <w:t xml:space="preserve">Hyperlocal Community Engagement:</w:t>
      </w:r>
      <w:r>
        <w:t xml:space="preserve"> </w:t>
      </w:r>
      <w:r>
        <w:t xml:space="preserve">Host quarterly "Saint Petersburg Cinematography Workshops" at cultural venues like the State Russian Museum. These events attract potential clients while demonstrating our deep knowledge of local visual aesthetics. We partner with Saint Petersburg Film School to sponsor student projects, establishing brand authority.</w:t>
      </w:r>
    </w:p>
    <w:p>
      <w:pPr>
        <w:pStyle w:val="BodyText"/>
      </w:pPr>
      <w:r>
        <w:rPr>
          <w:bCs/>
          <w:b/>
        </w:rPr>
        <w:t xml:space="preserve">Corporate Outreach Campaign:</w:t>
      </w:r>
      <w:r>
        <w:t xml:space="preserve"> </w:t>
      </w:r>
      <w:r>
        <w:t xml:space="preserve">Targeted LinkedIn campaigns addressing HR managers in Saint Petersburg's business districts (i.e., "Zvezda" and "Vasileostrovsky"). Our pitch includes case studies like the video campaign for "Petrovsky Park" real estate project that increased client inquiries by 220%.</w:t>
      </w:r>
    </w:p>
    <w:p>
      <w:pPr>
        <w:pStyle w:val="BodyText"/>
      </w:pPr>
      <w:r>
        <w:rPr>
          <w:bCs/>
          <w:b/>
        </w:rPr>
        <w:t xml:space="preserve">Seasonal Promotions:</w:t>
      </w:r>
      <w:r>
        <w:t xml:space="preserve"> </w:t>
      </w:r>
      <w:r>
        <w:t xml:space="preserve">Launch "White Nights Video Package" (April-June) offering discounted rates for businesses targeting tourism peaks. This capitalizes on Saint Petersburg's unique summer light conditions for optimal shooting, directly addressing local seasonal opportunities.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Saint Petersburg Focus</w:t>
            </w:r>
          </w:p>
        </w:tc>
      </w:tr>
      <w:tr>
        <w:tc>
          <w:tcPr/>
          <w:p>
            <w:pPr>
              <w:pStyle w:val="Compact"/>
              <w:jc w:val="left"/>
            </w:pPr>
            <w:r>
              <w:t xml:space="preserve">Digital Advertising (VK/Instagram)</w:t>
            </w:r>
          </w:p>
        </w:tc>
        <w:tc>
          <w:tcPr/>
          <w:p>
            <w:pPr>
              <w:pStyle w:val="Compact"/>
              <w:jc w:val="left"/>
            </w:pPr>
            <w:r>
              <w:t xml:space="preserve">35%</w:t>
            </w:r>
          </w:p>
        </w:tc>
        <w:tc>
          <w:tcPr/>
          <w:p>
            <w:pPr>
              <w:pStyle w:val="Compact"/>
              <w:jc w:val="left"/>
            </w:pPr>
            <w:r>
              <w:t xml:space="preserve">Promotional videos showcasing local landmarks; geo-targeted to St. Petersburg area codes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Sponsorship of Saint Petersburg Film Festival; workshop costs at local venues</w:t>
            </w:r>
          </w:p>
        </w:tc>
      </w:tr>
      <w:tr>
        <w:tc>
          <w:tcPr/>
          <w:p>
            <w:pPr>
              <w:pStyle w:val="Compact"/>
              <w:jc w:val="left"/>
            </w:pPr>
            <w:r>
              <w:t xml:space="preserve">Corporate Outreach (LinkedIn/Email)</w:t>
            </w:r>
          </w:p>
        </w:tc>
        <w:tc>
          <w:tcPr/>
          <w:p>
            <w:pPr>
              <w:pStyle w:val="Compact"/>
              <w:jc w:val="left"/>
            </w:pPr>
            <w:r>
              <w:t xml:space="preserve">20%</w:t>
            </w:r>
          </w:p>
        </w:tc>
        <w:tc>
          <w:tcPr/>
          <w:p>
            <w:pPr>
              <w:pStyle w:val="Compact"/>
              <w:jc w:val="left"/>
            </w:pPr>
            <w:r>
              <w:t xml:space="preserve">Covering St. Petersburg business districts with tailored proposals</w:t>
            </w:r>
          </w:p>
        </w:tc>
      </w:tr>
      <w:tr>
        <w:tc>
          <w:tcPr/>
          <w:p>
            <w:pPr>
              <w:pStyle w:val="Compact"/>
              <w:jc w:val="left"/>
            </w:pPr>
            <w:r>
              <w:t xml:space="preserve">Content Creation (Local Case Studies)</w:t>
            </w:r>
          </w:p>
        </w:tc>
        <w:tc>
          <w:tcPr/>
          <w:p>
            <w:pPr>
              <w:pStyle w:val="Compact"/>
              <w:jc w:val="left"/>
            </w:pPr>
            <w:r>
              <w:t xml:space="preserve">15%</w:t>
            </w:r>
          </w:p>
        </w:tc>
        <w:tc>
          <w:tcPr/>
          <w:p>
            <w:pPr>
              <w:pStyle w:val="Compact"/>
              <w:jc w:val="left"/>
            </w:pPr>
            <w:r>
              <w:t xml:space="preserve">Producing Saint Petersburg-specific portfolio pieces</w:t>
            </w:r>
          </w:p>
        </w:tc>
      </w:tr>
      <w:tr>
        <w:tc>
          <w:tcPr/>
          <w:p>
            <w:pPr>
              <w:pStyle w:val="Compact"/>
              <w:jc w:val="left"/>
            </w:pPr>
            <w:r>
              <w:t xml:space="preserve">Miscellaneous (Analytics/Contingency)</w:t>
            </w:r>
          </w:p>
        </w:tc>
        <w:tc>
          <w:tcPr/>
          <w:p>
            <w:pPr>
              <w:pStyle w:val="Compact"/>
              <w:jc w:val="left"/>
            </w:pPr>
            <w:r>
              <w:t xml:space="preserve">5%</w:t>
            </w:r>
          </w:p>
        </w:tc>
        <w:tc>
          <w:tcPr/>
          <w:p>
            <w:pPr>
              <w:pStyle w:val="Compact"/>
              <w:jc w:val="left"/>
            </w:pPr>
            <w:r>
              <w:t xml:space="preserve">Tailoring campaigns based on local market feedback</w:t>
            </w:r>
          </w:p>
        </w:tc>
      </w:tr>
    </w:tbl>
    <w:bookmarkEnd w:id="25"/>
    <w:bookmarkStart w:id="26" w:name="implementation-timeline-year-1"/>
    <w:p>
      <w:pPr>
        <w:pStyle w:val="Heading2"/>
      </w:pPr>
      <w:r>
        <w:t xml:space="preserve">Implementation Timeline (Year 1)</w:t>
      </w:r>
    </w:p>
    <w:p>
      <w:pPr>
        <w:numPr>
          <w:ilvl w:val="0"/>
          <w:numId w:val="1004"/>
        </w:numPr>
        <w:pStyle w:val="Compact"/>
      </w:pPr>
      <w:r>
        <w:rPr>
          <w:bCs/>
          <w:b/>
        </w:rPr>
        <w:t xml:space="preserve">Months 1-3:</w:t>
      </w:r>
      <w:r>
        <w:t xml:space="preserve"> </w:t>
      </w:r>
      <w:r>
        <w:t xml:space="preserve">Establish Saint Petersburg office in the city center; finalize partnerships with cultural institutions</w:t>
      </w:r>
    </w:p>
    <w:p>
      <w:pPr>
        <w:numPr>
          <w:ilvl w:val="0"/>
          <w:numId w:val="1004"/>
        </w:numPr>
        <w:pStyle w:val="Compact"/>
      </w:pPr>
      <w:r>
        <w:rPr>
          <w:bCs/>
          <w:b/>
        </w:rPr>
        <w:t xml:space="preserve">Months 4-6:</w:t>
      </w:r>
      <w:r>
        <w:t xml:space="preserve"> </w:t>
      </w:r>
      <w:r>
        <w:t xml:space="preserve">Launch digital campaign with Saint Petersburg-themed video content; host first workshop at Peterhof Palace</w:t>
      </w:r>
    </w:p>
    <w:p>
      <w:pPr>
        <w:numPr>
          <w:ilvl w:val="0"/>
          <w:numId w:val="1004"/>
        </w:numPr>
        <w:pStyle w:val="Compact"/>
      </w:pPr>
      <w:r>
        <w:rPr>
          <w:bCs/>
          <w:b/>
        </w:rPr>
        <w:t xml:space="preserve">Months 7-9:</w:t>
      </w:r>
      <w:r>
        <w:t xml:space="preserve"> </w:t>
      </w:r>
      <w:r>
        <w:t xml:space="preserve">Secure 3 major corporate clients through targeted outreach (e.g., local Sberbank branch)</w:t>
      </w:r>
    </w:p>
    <w:p>
      <w:pPr>
        <w:numPr>
          <w:ilvl w:val="0"/>
          <w:numId w:val="1004"/>
        </w:numPr>
        <w:pStyle w:val="Compact"/>
      </w:pPr>
      <w:r>
        <w:rPr>
          <w:bCs/>
          <w:b/>
        </w:rPr>
        <w:t xml:space="preserve">Months 10-12:</w:t>
      </w:r>
      <w:r>
        <w:t xml:space="preserve"> </w:t>
      </w:r>
      <w:r>
        <w:t xml:space="preserve">Implement "White Nights Video Package" during peak tourism season; analyze year-one metrics</w:t>
      </w:r>
    </w:p>
    <w:bookmarkEnd w:id="26"/>
    <w:bookmarkStart w:id="27" w:name="measurement-evaluation"/>
    <w:p>
      <w:pPr>
        <w:pStyle w:val="Heading2"/>
      </w:pPr>
      <w:r>
        <w:t xml:space="preserve">Measurement &amp; Evaluation</w:t>
      </w:r>
    </w:p>
    <w:p>
      <w:pPr>
        <w:pStyle w:val="FirstParagraph"/>
      </w:pPr>
      <w:r>
        <w:t xml:space="preserve">We track success through Saint Petersburg-specific KPIs:</w:t>
      </w:r>
    </w:p>
    <w:p>
      <w:pPr>
        <w:numPr>
          <w:ilvl w:val="0"/>
          <w:numId w:val="1005"/>
        </w:numPr>
        <w:pStyle w:val="Compact"/>
      </w:pPr>
      <w:r>
        <w:rPr>
          <w:bCs/>
          <w:b/>
        </w:rPr>
        <w:t xml:space="preserve">Local Client Acquisition Rate:</w:t>
      </w:r>
      <w:r>
        <w:t xml:space="preserve"> </w:t>
      </w:r>
      <w:r>
        <w:t xml:space="preserve">Target: 35 new clients from Saint Petersburg within Year 1 (vs. industry average of 20%)</w:t>
      </w:r>
    </w:p>
    <w:p>
      <w:pPr>
        <w:numPr>
          <w:ilvl w:val="0"/>
          <w:numId w:val="1005"/>
        </w:numPr>
        <w:pStyle w:val="Compact"/>
      </w:pPr>
      <w:r>
        <w:rPr>
          <w:bCs/>
          <w:b/>
        </w:rPr>
        <w:t xml:space="preserve">Cultural Relevance Score:</w:t>
      </w:r>
      <w:r>
        <w:t xml:space="preserve"> </w:t>
      </w:r>
      <w:r>
        <w:t xml:space="preserve">Measured via client satisfaction surveys asking "Did the video reflect Saint Petersburg's unique character?" (Target: 90% positive feedback)</w:t>
      </w:r>
    </w:p>
    <w:p>
      <w:pPr>
        <w:numPr>
          <w:ilvl w:val="0"/>
          <w:numId w:val="1005"/>
        </w:numPr>
        <w:pStyle w:val="Compact"/>
      </w:pPr>
      <w:r>
        <w:rPr>
          <w:bCs/>
          <w:b/>
        </w:rPr>
        <w:t xml:space="preserve">Seasonal Campaign ROI:</w:t>
      </w:r>
      <w:r>
        <w:t xml:space="preserve"> </w:t>
      </w:r>
      <w:r>
        <w:t xml:space="preserve">White Nights package must generate 40% of annual revenue with 75% repeat client rate</w:t>
      </w:r>
    </w:p>
    <w:p>
      <w:pPr>
        <w:pStyle w:val="FirstParagraph"/>
      </w:pPr>
      <w:r>
        <w:t xml:space="preserve">Monthly analytics will monitor VKontakte engagement rates in Saint Petersburg (target: 25%+), ensuring our Marketing Plan remains dynamically aligned with the local market's evolving visual storytelling demands.</w:t>
      </w:r>
    </w:p>
    <w:bookmarkEnd w:id="27"/>
    <w:bookmarkStart w:id="28" w:name="conclusion"/>
    <w:p>
      <w:pPr>
        <w:pStyle w:val="Heading2"/>
      </w:pPr>
      <w:r>
        <w:t xml:space="preserve">Conclusion</w:t>
      </w:r>
    </w:p>
    <w:p>
      <w:pPr>
        <w:pStyle w:val="FirstParagraph"/>
      </w:pPr>
      <w:r>
        <w:t xml:space="preserve">This Marketing Plan positions our Videographer business as the definitive choice for sophisticated visual content creation within Russia Saint Petersburg. By embedding Saint Petersburg's cultural essence into every service offering—from seasonal production tactics to architectural storytelling—we create unmatched value that resonates with local businesses and institutions. Our strategy transforms the generic videography market into a specialized, locally revered service through deep community integration and data-driven engagement with the city's unique creative landscape. This approach ensures sustainable growth while celebrating Saint Petersburg as both our base and our most compelling visual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Saint Petersburg, Russia</dc:title>
  <dc:creator/>
  <dc:language>en</dc:language>
  <cp:keywords/>
  <dcterms:created xsi:type="dcterms:W3CDTF">2026-07-23T23:30:58Z</dcterms:created>
  <dcterms:modified xsi:type="dcterms:W3CDTF">2026-07-23T23:30:58Z</dcterms:modified>
</cp:coreProperties>
</file>

<file path=docProps/custom.xml><?xml version="1.0" encoding="utf-8"?>
<Properties xmlns="http://schemas.openxmlformats.org/officeDocument/2006/custom-properties" xmlns:vt="http://schemas.openxmlformats.org/officeDocument/2006/docPropsVTypes"/>
</file>