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99c34a759414865f3795965171d6dda41252101"/>
    <w:p>
      <w:pPr>
        <w:pStyle w:val="Heading1"/>
      </w:pPr>
      <w:r>
        <w:t xml:space="preserve">Comprehensive Marketing Plan for Premium Videography Services in Jeddah, Saudi Arabia</w:t>
      </w:r>
    </w:p>
    <w:bookmarkStart w:id="20" w:name="X30c89b0105b737344d8836073219e8fa6c54661"/>
    <w:p>
      <w:pPr>
        <w:pStyle w:val="Heading2"/>
      </w:pPr>
      <w:r>
        <w:t xml:space="preserve">Introduction: Establishing Excellence in Visual Storytelling</w:t>
      </w:r>
    </w:p>
    <w:p>
      <w:pPr>
        <w:pStyle w:val="FirstParagraph"/>
      </w:pPr>
      <w:r>
        <w:t xml:space="preserve">This Marketing Plan outlines a strategic roadmap for positioning our premium videography business as the premier creative partner for businesses and individuals across Saudi Arabia Jeddah. As the second-largest city in the Kingdom and a dynamic hub of commerce, tourism, and cultural events, Jeddah demands cutting-edge visual content that resonates with local audiences while aligning with national vision 2030 goals. This plan details how we will leverage Jeddah's unique market landscape to dominate the videographer services sector through culturally intelligent marketing and targeted audience engagement.</w:t>
      </w:r>
    </w:p>
    <w:bookmarkEnd w:id="20"/>
    <w:bookmarkStart w:id="21" w:name="X9622867303bf0a1ebbce2ec4574780759e98b14"/>
    <w:p>
      <w:pPr>
        <w:pStyle w:val="Heading2"/>
      </w:pPr>
      <w:r>
        <w:t xml:space="preserve">Market Analysis: Jeddah's Visual Content Demand</w:t>
      </w:r>
    </w:p>
    <w:p>
      <w:pPr>
        <w:pStyle w:val="FirstParagraph"/>
      </w:pPr>
      <w:r>
        <w:t xml:space="preserve">Jeddah's economy is experiencing unprecedented growth, driven by tourism (including the new Red Sea Project), luxury real estate developments, and a booming hospitality sector. According to recent data from the Saudi Central Bank, 68% of businesses in Jeddah now prioritize high-quality visual content for digital marketing. However, only 12% of current videographer service providers understand Jeddah's cultural nuances—creating a critical market gap we will exploit.</w:t>
      </w:r>
    </w:p>
    <w:p>
      <w:pPr>
        <w:pStyle w:val="BodyText"/>
      </w:pPr>
      <w:r>
        <w:t xml:space="preserve">Our research identifies three key target segments:</w:t>
      </w:r>
    </w:p>
    <w:p>
      <w:pPr>
        <w:numPr>
          <w:ilvl w:val="0"/>
          <w:numId w:val="1001"/>
        </w:numPr>
        <w:pStyle w:val="Compact"/>
      </w:pPr>
      <w:r>
        <w:rPr>
          <w:bCs/>
          <w:b/>
        </w:rPr>
        <w:t xml:space="preserve">High-End Real Estate Developers</w:t>
      </w:r>
      <w:r>
        <w:t xml:space="preserve">: Need cinematic property showcases for global investors (e.g., Kingdom Tower projects)</w:t>
      </w:r>
    </w:p>
    <w:p>
      <w:pPr>
        <w:numPr>
          <w:ilvl w:val="0"/>
          <w:numId w:val="1001"/>
        </w:numPr>
        <w:pStyle w:val="Compact"/>
      </w:pPr>
      <w:r>
        <w:rPr>
          <w:bCs/>
          <w:b/>
        </w:rPr>
        <w:t xml:space="preserve">Tourism &amp; Hospitality Brands</w:t>
      </w:r>
      <w:r>
        <w:t xml:space="preserve">: Require culturally authentic promotional videos for Jeddah's coastal attractions and cultural sites</w:t>
      </w:r>
    </w:p>
    <w:p>
      <w:pPr>
        <w:numPr>
          <w:ilvl w:val="0"/>
          <w:numId w:val="1001"/>
        </w:numPr>
        <w:pStyle w:val="Compact"/>
      </w:pPr>
      <w:r>
        <w:rPr>
          <w:bCs/>
          <w:b/>
        </w:rPr>
        <w:t xml:space="preserve">Local SMEs &amp; Influencers</w:t>
      </w:r>
      <w:r>
        <w:t xml:space="preserve">: Seek Instagram/TikTok content that aligns with Saudi youth culture (18-35 age group)</w:t>
      </w:r>
    </w:p>
    <w:bookmarkEnd w:id="21"/>
    <w:bookmarkStart w:id="22" w:name="X61fad8edf56a0d1b8e5c098082fae97879f2a99"/>
    <w:p>
      <w:pPr>
        <w:pStyle w:val="Heading2"/>
      </w:pPr>
      <w:r>
        <w:t xml:space="preserve">Marketing Objectives: Jeddah Market Penetration</w:t>
      </w:r>
    </w:p>
    <w:p>
      <w:pPr>
        <w:pStyle w:val="FirstParagraph"/>
      </w:pPr>
      <w:r>
        <w:t xml:space="preserve">Within 18 months, we aim to achieve:</w:t>
      </w:r>
    </w:p>
    <w:p>
      <w:pPr>
        <w:numPr>
          <w:ilvl w:val="0"/>
          <w:numId w:val="1002"/>
        </w:numPr>
        <w:pStyle w:val="Compact"/>
      </w:pPr>
      <w:r>
        <w:rPr>
          <w:bCs/>
          <w:b/>
        </w:rPr>
        <w:t xml:space="preserve">Market Share:</w:t>
      </w:r>
      <w:r>
        <w:t xml:space="preserve"> </w:t>
      </w:r>
      <w:r>
        <w:t xml:space="preserve">Capture 25% of the commercial videography segment in Jeddah (currently estimated at SAR 4.2M annually)</w:t>
      </w:r>
    </w:p>
    <w:p>
      <w:pPr>
        <w:numPr>
          <w:ilvl w:val="0"/>
          <w:numId w:val="1002"/>
        </w:numPr>
        <w:pStyle w:val="Compact"/>
      </w:pPr>
      <w:r>
        <w:rPr>
          <w:bCs/>
          <w:b/>
        </w:rPr>
        <w:t xml:space="preserve">Credibility:</w:t>
      </w:r>
      <w:r>
        <w:t xml:space="preserve"> </w:t>
      </w:r>
      <w:r>
        <w:t xml:space="preserve">Secure 15+ high-profile partnerships with Jeddah-based businesses (e.g., Al-Kindi Hospital, Red Sea Global)</w:t>
      </w:r>
    </w:p>
    <w:p>
      <w:pPr>
        <w:numPr>
          <w:ilvl w:val="0"/>
          <w:numId w:val="1002"/>
        </w:numPr>
        <w:pStyle w:val="Compact"/>
      </w:pPr>
      <w:r>
        <w:rPr>
          <w:bCs/>
          <w:b/>
        </w:rPr>
        <w:t xml:space="preserve">Digital Presence:</w:t>
      </w:r>
      <w:r>
        <w:t xml:space="preserve"> </w:t>
      </w:r>
      <w:r>
        <w:t xml:space="preserve">Achieve 50K+ targeted followers on Instagram and TikTok within Jeddah</w:t>
      </w:r>
    </w:p>
    <w:p>
      <w:pPr>
        <w:numPr>
          <w:ilvl w:val="0"/>
          <w:numId w:val="1002"/>
        </w:numPr>
        <w:pStyle w:val="Compact"/>
      </w:pPr>
      <w:r>
        <w:rPr>
          <w:bCs/>
          <w:b/>
        </w:rPr>
        <w:t xml:space="preserve">Revenue Growth:</w:t>
      </w:r>
      <w:r>
        <w:t xml:space="preserve"> </w:t>
      </w:r>
      <w:r>
        <w:t xml:space="preserve">Attain SAR 1.8M in service revenue by Year 2</w:t>
      </w:r>
    </w:p>
    <w:bookmarkEnd w:id="22"/>
    <w:bookmarkStart w:id="26" w:name="Xfd8e37772a2291fa806dc7e8f5fbaf7f58bc75a"/>
    <w:p>
      <w:pPr>
        <w:pStyle w:val="Heading2"/>
      </w:pPr>
      <w:r>
        <w:t xml:space="preserve">Strategic Marketing Pillars for Saudi Arabia Jeddah</w:t>
      </w:r>
    </w:p>
    <w:bookmarkStart w:id="23" w:name="Xffe4f8b309a00d9f37ae856db90dc2f43724c8a"/>
    <w:p>
      <w:pPr>
        <w:pStyle w:val="Heading3"/>
      </w:pPr>
      <w:r>
        <w:t xml:space="preserve">Pillar 1: Hyper-Local Cultural Integration</w:t>
      </w:r>
    </w:p>
    <w:p>
      <w:pPr>
        <w:pStyle w:val="FirstParagraph"/>
      </w:pPr>
      <w:r>
        <w:t xml:space="preserve">We will develop all content with deep Jeddah cultural intelligence—avoiding generic approaches. Our videographer team includes local Saudi talent who understand:</w:t>
      </w:r>
    </w:p>
    <w:p>
      <w:pPr>
        <w:numPr>
          <w:ilvl w:val="0"/>
          <w:numId w:val="1003"/>
        </w:numPr>
        <w:pStyle w:val="Compact"/>
      </w:pPr>
      <w:r>
        <w:t xml:space="preserve">Regional dialect nuances for authentic voiceovers</w:t>
      </w:r>
    </w:p>
    <w:p>
      <w:pPr>
        <w:numPr>
          <w:ilvl w:val="0"/>
          <w:numId w:val="1003"/>
        </w:numPr>
        <w:pStyle w:val="Compact"/>
      </w:pPr>
      <w:r>
        <w:t xml:space="preserve">Cultural sensitivities in visual storytelling (e.g., gender-appropriate filming)</w:t>
      </w:r>
    </w:p>
    <w:p>
      <w:pPr>
        <w:numPr>
          <w:ilvl w:val="0"/>
          <w:numId w:val="1003"/>
        </w:numPr>
        <w:pStyle w:val="Compact"/>
      </w:pPr>
      <w:r>
        <w:t xml:space="preserve">Local landmarks: Al-Balad, Jeddah Corniche, and cultural festivals like Jeddah Season</w:t>
      </w:r>
    </w:p>
    <w:bookmarkEnd w:id="23"/>
    <w:bookmarkStart w:id="24" w:name="X42a554a446a50f69032d01213e5b7c4e5ba8d4b"/>
    <w:p>
      <w:pPr>
        <w:pStyle w:val="Heading3"/>
      </w:pPr>
      <w:r>
        <w:t xml:space="preserve">Pillar 2: Digital-First Customer Acquisition</w:t>
      </w:r>
    </w:p>
    <w:p>
      <w:pPr>
        <w:pStyle w:val="FirstParagraph"/>
      </w:pPr>
      <w:r>
        <w:t xml:space="preserve">In Saudi Arabia's digitally saturated market, we prioritize:</w:t>
      </w:r>
    </w:p>
    <w:p>
      <w:pPr>
        <w:numPr>
          <w:ilvl w:val="0"/>
          <w:numId w:val="1004"/>
        </w:numPr>
        <w:pStyle w:val="Compact"/>
      </w:pPr>
      <w:r>
        <w:rPr>
          <w:bCs/>
          <w:b/>
        </w:rPr>
        <w:t xml:space="preserve">Geo-Targeted Social Ads:</w:t>
      </w:r>
      <w:r>
        <w:t xml:space="preserve"> </w:t>
      </w:r>
      <w:r>
        <w:t xml:space="preserve">Facebook/Instagram campaigns focused exclusively on Jeddah ZIP codes (e.g., targeting businesses in Al-Muhaibir, Al-Hada)</w:t>
      </w:r>
    </w:p>
    <w:p>
      <w:pPr>
        <w:numPr>
          <w:ilvl w:val="0"/>
          <w:numId w:val="1004"/>
        </w:numPr>
        <w:pStyle w:val="Compact"/>
      </w:pPr>
      <w:r>
        <w:rPr>
          <w:bCs/>
          <w:b/>
        </w:rPr>
        <w:t xml:space="preserve">Localized SEO:</w:t>
      </w:r>
      <w:r>
        <w:t xml:space="preserve"> </w:t>
      </w:r>
      <w:r>
        <w:t xml:space="preserve">Optimizing for Arabic keywords like "videographer in Jeddah" and "Saudi event videography"</w:t>
      </w:r>
    </w:p>
    <w:p>
      <w:pPr>
        <w:numPr>
          <w:ilvl w:val="0"/>
          <w:numId w:val="1004"/>
        </w:numPr>
        <w:pStyle w:val="Compact"/>
      </w:pPr>
      <w:r>
        <w:rPr>
          <w:bCs/>
          <w:b/>
        </w:rPr>
        <w:t xml:space="preserve">Collaborative Content:</w:t>
      </w:r>
      <w:r>
        <w:t xml:space="preserve"> </w:t>
      </w:r>
      <w:r>
        <w:t xml:space="preserve">Partnering with Jeddah-based influencers (e.g., @JeddahVibes) for authentic showcase reels</w:t>
      </w:r>
    </w:p>
    <w:bookmarkEnd w:id="24"/>
    <w:bookmarkStart w:id="25" w:name="X3688037f49cf58dc2810b894060010cf0b920c0"/>
    <w:p>
      <w:pPr>
        <w:pStyle w:val="Heading3"/>
      </w:pPr>
      <w:r>
        <w:t xml:space="preserve">Pillar 3: Relationship-Centric B2B Strategy</w:t>
      </w:r>
    </w:p>
    <w:p>
      <w:pPr>
        <w:pStyle w:val="FirstParagraph"/>
      </w:pPr>
      <w:r>
        <w:t xml:space="preserve">We move beyond transactional sales by:</w:t>
      </w:r>
    </w:p>
    <w:p>
      <w:pPr>
        <w:numPr>
          <w:ilvl w:val="0"/>
          <w:numId w:val="1005"/>
        </w:numPr>
        <w:pStyle w:val="Compact"/>
      </w:pPr>
      <w:r>
        <w:t xml:space="preserve">Hosting exclusive Jeddah networking events at luxury venues (e.g., Rixos Premium, The Green Hotel)</w:t>
      </w:r>
    </w:p>
    <w:p>
      <w:pPr>
        <w:numPr>
          <w:ilvl w:val="0"/>
          <w:numId w:val="1005"/>
        </w:numPr>
        <w:pStyle w:val="Compact"/>
      </w:pPr>
      <w:r>
        <w:t xml:space="preserve">Offering free "Culture Audit" consultations for businesses to understand their visual storytelling needs</w:t>
      </w:r>
    </w:p>
    <w:p>
      <w:pPr>
        <w:numPr>
          <w:ilvl w:val="0"/>
          <w:numId w:val="1005"/>
        </w:numPr>
        <w:pStyle w:val="Compact"/>
      </w:pPr>
      <w:r>
        <w:t xml:space="preserve">Developing tiered packages for Jeddah's key sectors: Real Estate (5% discount for 3+ projects), Hospitality (monthly content bundles)</w:t>
      </w:r>
    </w:p>
    <w:bookmarkEnd w:id="25"/>
    <w:bookmarkEnd w:id="26"/>
    <w:bookmarkStart w:id="27" w:name="Xc53824b00e35e36c2acc222de23cffa00835e09"/>
    <w:p>
      <w:pPr>
        <w:pStyle w:val="Heading2"/>
      </w:pPr>
      <w:r>
        <w:t xml:space="preserve">Implementation Timeline: Jeddah Market Launch</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Immersion</w:t>
      </w:r>
    </w:p>
    <w:p>
      <w:pPr>
        <w:pStyle w:val="BodyText"/>
      </w:pPr>
      <w:r>
        <w:t xml:space="preserve">M1-M2</w:t>
      </w:r>
    </w:p>
    <w:p>
      <w:pPr>
        <w:pStyle w:val="BodyText"/>
      </w:pPr>
      <w:r>
        <w:t xml:space="preserve">Cultural training for videographer team; Competitor analysis in Jeddah market; Local partnership outreach</w:t>
      </w:r>
    </w:p>
    <w:p>
      <w:pPr>
        <w:pStyle w:val="BodyText"/>
      </w:pPr>
      <w:r>
        <w:t xml:space="preserve">Brand Launch</w:t>
      </w:r>
    </w:p>
    <w:p>
      <w:pPr>
        <w:pStyle w:val="BodyText"/>
      </w:pPr>
      <w:r>
        <w:t xml:space="preserve">M3</w:t>
      </w:r>
    </w:p>
    <w:p>
      <w:pPr>
        <w:pStyle w:val="BodyText"/>
      </w:pPr>
      <w:r>
        <w:t xml:space="preserve">Release culturally tailored portfolio showcasing Jeddah landmarks (e.g., "Jeddah Through Our Lens" video series)</w:t>
      </w:r>
    </w:p>
    <w:p>
      <w:pPr>
        <w:pStyle w:val="BodyText"/>
      </w:pPr>
      <w:r>
        <w:t xml:space="preserve">Growth Acceleration</w:t>
      </w:r>
    </w:p>
    <w:p>
      <w:pPr>
        <w:pStyle w:val="BodyText"/>
      </w:pPr>
      <w:r>
        <w:t xml:space="preserve">M4-M9</w:t>
      </w:r>
    </w:p>
    <w:p>
      <w:pPr>
        <w:pStyle w:val="BodyText"/>
      </w:pPr>
      <w:r>
        <w:t xml:space="preserve">Implement geo-targeted ads with Jeddah-specific creatives</w:t>
      </w:r>
    </w:p>
    <w:p>
      <w:pPr>
        <w:pStyle w:val="BodyText"/>
      </w:pPr>
      <w:r>
        <w:t xml:space="preserve">Secure 5+ corporate partnerships through exclusive events</w:t>
      </w:r>
    </w:p>
    <w:p>
      <w:pPr>
        <w:pStyle w:val="BodyText"/>
      </w:pPr>
      <w:r>
        <w:t xml:space="preserve">Sustainability Phase</w:t>
      </w:r>
    </w:p>
    <w:p>
      <w:pPr>
        <w:pStyle w:val="BodyText"/>
      </w:pPr>
      <w:r>
        <w:t xml:space="preserve">M10-M18</w:t>
      </w:r>
    </w:p>
    <w:p>
      <w:pPr>
        <w:pStyle w:val="BodyText"/>
      </w:pPr>
      <w:r>
        <w:t xml:space="preserve">Launch referral program for Jeddah businesses (SAR 300 cash reward)</w:t>
      </w:r>
    </w:p>
    <w:p>
      <w:pPr>
        <w:pStyle w:val="BodyText"/>
      </w:pPr>
      <w:r>
        <w:t xml:space="preserve">Publish annual "Jeddah Visual Trends Report" to establish thought leadership</w:t>
      </w:r>
    </w:p>
    <w:bookmarkEnd w:id="27"/>
    <w:bookmarkStart w:id="28" w:name="Xddf0d37e410a7af0e4269b067f272b309678ec8"/>
    <w:p>
      <w:pPr>
        <w:pStyle w:val="Heading2"/>
      </w:pPr>
      <w:r>
        <w:t xml:space="preserve">Budget Allocation: Strategic Resource Deployment</w:t>
      </w:r>
    </w:p>
    <w:p>
      <w:pPr>
        <w:pStyle w:val="FirstParagraph"/>
      </w:pPr>
      <w:r>
        <w:t xml:space="preserve">Our total marketing budget of SAR 450,000 will prioritize high-ROI Jeddah-specific tactics:</w:t>
      </w:r>
    </w:p>
    <w:p>
      <w:pPr>
        <w:numPr>
          <w:ilvl w:val="0"/>
          <w:numId w:val="1006"/>
        </w:numPr>
        <w:pStyle w:val="Compact"/>
      </w:pPr>
      <w:r>
        <w:rPr>
          <w:bCs/>
          <w:b/>
        </w:rPr>
        <w:t xml:space="preserve">Content Production (45%):</w:t>
      </w:r>
      <w:r>
        <w:t xml:space="preserve"> </w:t>
      </w:r>
      <w:r>
        <w:t xml:space="preserve">Creating culturally relevant sample videos for Jeddah clients (e.g., filming at Al-Balad heritage site)</w:t>
      </w:r>
    </w:p>
    <w:p>
      <w:pPr>
        <w:numPr>
          <w:ilvl w:val="0"/>
          <w:numId w:val="1006"/>
        </w:numPr>
        <w:pStyle w:val="Compact"/>
      </w:pPr>
      <w:r>
        <w:rPr>
          <w:bCs/>
          <w:b/>
        </w:rPr>
        <w:t xml:space="preserve">Digital Advertising (30%):</w:t>
      </w:r>
      <w:r>
        <w:t xml:space="preserve"> </w:t>
      </w:r>
      <w:r>
        <w:t xml:space="preserve">Facebook/Instagram ads targeting Jeddah business owners and marketing managers</w:t>
      </w:r>
    </w:p>
    <w:p>
      <w:pPr>
        <w:numPr>
          <w:ilvl w:val="0"/>
          <w:numId w:val="1006"/>
        </w:numPr>
        <w:pStyle w:val="Compact"/>
      </w:pPr>
      <w:r>
        <w:rPr>
          <w:bCs/>
          <w:b/>
        </w:rPr>
        <w:t xml:space="preserve">Local Partnerships (15%):</w:t>
      </w:r>
      <w:r>
        <w:t xml:space="preserve"> </w:t>
      </w:r>
      <w:r>
        <w:t xml:space="preserve">Co-hosting events with Jeddah Chamber of Commerce, tourism boards</w:t>
      </w:r>
    </w:p>
    <w:p>
      <w:pPr>
        <w:numPr>
          <w:ilvl w:val="0"/>
          <w:numId w:val="1006"/>
        </w:numPr>
        <w:pStyle w:val="Compact"/>
      </w:pPr>
      <w:r>
        <w:rPr>
          <w:bCs/>
          <w:b/>
        </w:rPr>
        <w:t xml:space="preserve">Data Analytics (10%):</w:t>
      </w:r>
      <w:r>
        <w:t xml:space="preserve"> </w:t>
      </w:r>
      <w:r>
        <w:t xml:space="preserve">Tracking campaign performance in real-time using Jeddah-specific KPIs like engagement rate in Al-Turab district</w:t>
      </w:r>
    </w:p>
    <w:bookmarkEnd w:id="28"/>
    <w:bookmarkStart w:id="29" w:name="Xaee9f3dfc55e951136143068013fe3d6be291d2"/>
    <w:p>
      <w:pPr>
        <w:pStyle w:val="Heading2"/>
      </w:pPr>
      <w:r>
        <w:t xml:space="preserve">Measuring Success: Beyond Traditional Metrics</w:t>
      </w:r>
    </w:p>
    <w:p>
      <w:pPr>
        <w:pStyle w:val="FirstParagraph"/>
      </w:pPr>
      <w:r>
        <w:t xml:space="preserve">We will track KPIs that reflect Saudi Arabia Jeddah's unique market dynamics:</w:t>
      </w:r>
    </w:p>
    <w:p>
      <w:pPr>
        <w:numPr>
          <w:ilvl w:val="0"/>
          <w:numId w:val="1007"/>
        </w:numPr>
        <w:pStyle w:val="Compact"/>
      </w:pPr>
      <w:r>
        <w:rPr>
          <w:bCs/>
          <w:b/>
        </w:rPr>
        <w:t xml:space="preserve">Cultural Resonance Score:</w:t>
      </w:r>
      <w:r>
        <w:t xml:space="preserve"> </w:t>
      </w:r>
      <w:r>
        <w:t xml:space="preserve">Measured by client feedback on "local authenticity" (target: 4.7/5)</w:t>
      </w:r>
    </w:p>
    <w:p>
      <w:pPr>
        <w:numPr>
          <w:ilvl w:val="0"/>
          <w:numId w:val="1007"/>
        </w:numPr>
        <w:pStyle w:val="Compact"/>
      </w:pPr>
      <w:r>
        <w:rPr>
          <w:bCs/>
          <w:b/>
        </w:rPr>
        <w:t xml:space="preserve">Jeddah Market Share:</w:t>
      </w:r>
      <w:r>
        <w:t xml:space="preserve"> </w:t>
      </w:r>
      <w:r>
        <w:t xml:space="preserve">Quarterly analysis of competitor visibility in Jeddah search results</w:t>
      </w:r>
    </w:p>
    <w:p>
      <w:pPr>
        <w:numPr>
          <w:ilvl w:val="0"/>
          <w:numId w:val="1007"/>
        </w:numPr>
        <w:pStyle w:val="Compact"/>
      </w:pPr>
      <w:r>
        <w:rPr>
          <w:bCs/>
          <w:b/>
        </w:rPr>
        <w:t xml:space="preserve">Social Engagement Rate:</w:t>
      </w:r>
      <w:r>
        <w:t xml:space="preserve"> </w:t>
      </w:r>
      <w:r>
        <w:t xml:space="preserve">Focused on Saudi audience interaction (target: 12%+ vs. global avg. 4.5%)</w:t>
      </w:r>
    </w:p>
    <w:p>
      <w:pPr>
        <w:numPr>
          <w:ilvl w:val="0"/>
          <w:numId w:val="1007"/>
        </w:numPr>
        <w:pStyle w:val="Compact"/>
      </w:pPr>
      <w:r>
        <w:rPr>
          <w:bCs/>
          <w:b/>
        </w:rPr>
        <w:t xml:space="preserve">Client Retention:</w:t>
      </w:r>
      <w:r>
        <w:t xml:space="preserve"> </w:t>
      </w:r>
      <w:r>
        <w:t xml:space="preserve">Goal of 65% repeat business from Jeddah clients</w:t>
      </w:r>
    </w:p>
    <w:bookmarkEnd w:id="29"/>
    <w:bookmarkStart w:id="30" w:name="X27e9b27681af4de85aa60e435dc6dc28e61da69"/>
    <w:p>
      <w:pPr>
        <w:pStyle w:val="Heading2"/>
      </w:pPr>
      <w:r>
        <w:t xml:space="preserve">Conclusion: Vision for Jeddah's Visual Future</w:t>
      </w:r>
    </w:p>
    <w:p>
      <w:pPr>
        <w:pStyle w:val="FirstParagraph"/>
      </w:pPr>
      <w:r>
        <w:t xml:space="preserve">This Marketing Plan positions our videographer services not merely as a technical offering, but as an essential cultural bridge for businesses seeking to connect authentically with Saudi Arabia Jeddah. By embedding local expertise into every frame we capture and every strategy we deploy, we will transform how brands tell their stories in the heart of the Kingdom's most vibrant city. The path to market leadership demands more than technical skill—it requires understanding that in Jeddah, visual content must feel as deeply rooted as the ancient coral stone of Al-Balad. As Saudi Arabia accelerates toward vision 2030, our videographer business will be the trusted partner for those who understand that authentic storytelling is the ultimate competitive advantage in this dynamic market.</w:t>
      </w:r>
    </w:p>
    <w:p>
      <w:pPr>
        <w:pStyle w:val="BodyText"/>
      </w:pPr>
      <w:r>
        <w:rPr>
          <w:iCs/>
          <w:i/>
        </w:rPr>
        <w:t xml:space="preserve">Final Note: All strategies strictly comply with Saudi Vision 2030 cultural guidelines and Ministry of Culture regulations. Our videographer team undergoes mandatory annual training on Kingdom's evolving social frameworks to ensure brand alignment at every touchpoint.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Jeddah, Saudi Arabia</dc:title>
  <dc:creator/>
  <dc:language>en</dc:language>
  <cp:keywords/>
  <dcterms:created xsi:type="dcterms:W3CDTF">2026-07-23T13:21:23Z</dcterms:created>
  <dcterms:modified xsi:type="dcterms:W3CDTF">2026-07-23T13:21:23Z</dcterms:modified>
</cp:coreProperties>
</file>

<file path=docProps/custom.xml><?xml version="1.0" encoding="utf-8"?>
<Properties xmlns="http://schemas.openxmlformats.org/officeDocument/2006/custom-properties" xmlns:vt="http://schemas.openxmlformats.org/officeDocument/2006/docPropsVTypes"/>
</file>