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Videographer</w:t>
      </w:r>
      <w:r>
        <w:t xml:space="preserve"> </w:t>
      </w:r>
      <w:r>
        <w:t xml:space="preserve">Marketing</w:t>
      </w:r>
      <w:r>
        <w:t xml:space="preserve"> </w:t>
      </w:r>
      <w:r>
        <w:t xml:space="preserve">Plan</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33" w:name="Xb26c723e5c433d3614e34d0f6ffd6009a343f88"/>
    <w:p>
      <w:pPr>
        <w:pStyle w:val="Heading1"/>
      </w:pPr>
      <w:r>
        <w:t xml:space="preserve">Comprehensive Marketing Plan for Premium Videography Services in United Kingdom Birmingham</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videography business within the competitive landscape of United Kingdom Birmingham. As a specialized Videographer serving Birmingham's dynamic business ecosystem, our focus is on capturing authentic stories through high-quality video production that resonates with local brands, event organizers, and creative professionals. The plan leverages Birmingham's unique cultural identity—from its vibrant music scene to thriving SME sector—to position our Videographer services as indispensable for businesses seeking impactful visual storytelling in the United Kingdom Birmingham market.</w:t>
      </w:r>
    </w:p>
    <w:bookmarkEnd w:id="20"/>
    <w:bookmarkStart w:id="21" w:name="X754d62cc1600602179931887526dcc28fa66432"/>
    <w:p>
      <w:pPr>
        <w:pStyle w:val="Heading2"/>
      </w:pPr>
      <w:r>
        <w:t xml:space="preserve">Market Analysis: United Kingdom Birmingham Context</w:t>
      </w:r>
    </w:p>
    <w:p>
      <w:pPr>
        <w:pStyle w:val="FirstParagraph"/>
      </w:pPr>
      <w:r>
        <w:t xml:space="preserve">Birmingham represents the UK's second-largest city with a diverse economy spanning manufacturing, digital media, hospitality, and creative industries. The city generates over £70 billion annually in economic output (Birmingham City Council 2023), creating robust demand for professional Videographer services. Key trends include:</w:t>
      </w:r>
    </w:p>
    <w:p>
      <w:pPr>
        <w:numPr>
          <w:ilvl w:val="0"/>
          <w:numId w:val="1001"/>
        </w:numPr>
        <w:pStyle w:val="Compact"/>
      </w:pPr>
      <w:r>
        <w:t xml:space="preserve">74% of Birmingham businesses now prioritize video content in digital marketing (Digital Birmingham Report 2023)</w:t>
      </w:r>
    </w:p>
    <w:p>
      <w:pPr>
        <w:numPr>
          <w:ilvl w:val="0"/>
          <w:numId w:val="1001"/>
        </w:numPr>
        <w:pStyle w:val="Compact"/>
      </w:pPr>
      <w:r>
        <w:t xml:space="preserve">Rising demand from local SMEs for wedding videography (+35% YoY) and corporate training videos</w:t>
      </w:r>
    </w:p>
    <w:p>
      <w:pPr>
        <w:numPr>
          <w:ilvl w:val="0"/>
          <w:numId w:val="1001"/>
        </w:numPr>
        <w:pStyle w:val="Compact"/>
      </w:pPr>
      <w:r>
        <w:t xml:space="preserve">Competition concentrated among 15+ established Videographers, but gaps remain in premium storytelling services</w:t>
      </w:r>
    </w:p>
    <w:bookmarkEnd w:id="21"/>
    <w:bookmarkStart w:id="22" w:name="target-audience-segmentation"/>
    <w:p>
      <w:pPr>
        <w:pStyle w:val="Heading2"/>
      </w:pPr>
      <w:r>
        <w:t xml:space="preserve">Target Audience Segmentation</w:t>
      </w:r>
    </w:p>
    <w:p>
      <w:pPr>
        <w:pStyle w:val="FirstParagraph"/>
      </w:pPr>
      <w:r>
        <w:t xml:space="preserve">Our Marketing Plan identifies three core segments within United Kingdom Birmingham:</w:t>
      </w:r>
    </w:p>
    <w:p>
      <w:pPr>
        <w:numPr>
          <w:ilvl w:val="0"/>
          <w:numId w:val="1002"/>
        </w:numPr>
        <w:pStyle w:val="Compact"/>
      </w:pPr>
      <w:r>
        <w:rPr>
          <w:bCs/>
          <w:b/>
        </w:rPr>
        <w:t xml:space="preserve">Local Businesses (65% of target):</w:t>
      </w:r>
      <w:r>
        <w:t xml:space="preserve"> </w:t>
      </w:r>
      <w:r>
        <w:t xml:space="preserve">Restaurants, retail stores, and service providers needing social media content. Example: A new cafe in Digbeth requires 30-second promotional videos for Instagram.</w:t>
      </w:r>
    </w:p>
    <w:p>
      <w:pPr>
        <w:numPr>
          <w:ilvl w:val="0"/>
          <w:numId w:val="1002"/>
        </w:numPr>
        <w:pStyle w:val="Compact"/>
      </w:pPr>
      <w:r>
        <w:rPr>
          <w:bCs/>
          <w:b/>
        </w:rPr>
        <w:t xml:space="preserve">Celebrants (25%):</w:t>
      </w:r>
      <w:r>
        <w:t xml:space="preserve"> </w:t>
      </w:r>
      <w:r>
        <w:t xml:space="preserve">Wedding planners and couples seeking cinematic wedding coverage in Birmingham venues like Cadbury World or Symphony Hall.</w:t>
      </w:r>
    </w:p>
    <w:p>
      <w:pPr>
        <w:numPr>
          <w:ilvl w:val="0"/>
          <w:numId w:val="1002"/>
        </w:numPr>
        <w:pStyle w:val="Compact"/>
      </w:pPr>
      <w:r>
        <w:rPr>
          <w:bCs/>
          <w:b/>
        </w:rPr>
        <w:t xml:space="preserve">Corporate Clients (10%):</w:t>
      </w:r>
      <w:r>
        <w:t xml:space="preserve"> </w:t>
      </w:r>
      <w:r>
        <w:t xml:space="preserve">Midlands-based companies requiring employee training videos or product demos for international markets.</w:t>
      </w:r>
    </w:p>
    <w:bookmarkEnd w:id="22"/>
    <w:bookmarkStart w:id="23" w:name="competitive-differentiation-strategy"/>
    <w:p>
      <w:pPr>
        <w:pStyle w:val="Heading2"/>
      </w:pPr>
      <w:r>
        <w:t xml:space="preserve">Competitive Differentiation Strategy</w:t>
      </w:r>
    </w:p>
    <w:p>
      <w:pPr>
        <w:pStyle w:val="FirstParagraph"/>
      </w:pPr>
      <w:r>
        <w:t xml:space="preserve">Unlike generic Videographers in United Kingdom Birmingham, our service offers:</w:t>
      </w:r>
    </w:p>
    <w:p>
      <w:pPr>
        <w:numPr>
          <w:ilvl w:val="0"/>
          <w:numId w:val="1003"/>
        </w:numPr>
        <w:pStyle w:val="Compact"/>
      </w:pPr>
      <w:r>
        <w:rPr>
          <w:iCs/>
          <w:i/>
        </w:rPr>
        <w:t xml:space="preserve">Birmingham Storytelling Framework:</w:t>
      </w:r>
      <w:r>
        <w:t xml:space="preserve"> </w:t>
      </w:r>
      <w:r>
        <w:t xml:space="preserve">Integrating local landmarks (e.g., ICC, Bullring) and cultural nuances into every production</w:t>
      </w:r>
    </w:p>
    <w:p>
      <w:pPr>
        <w:numPr>
          <w:ilvl w:val="0"/>
          <w:numId w:val="1003"/>
        </w:numPr>
        <w:pStyle w:val="Compact"/>
      </w:pPr>
      <w:r>
        <w:rPr>
          <w:iCs/>
          <w:i/>
        </w:rPr>
        <w:t xml:space="preserve">AI-Powered Editing Suite:</w:t>
      </w:r>
      <w:r>
        <w:t xml:space="preserve"> </w:t>
      </w:r>
      <w:r>
        <w:t xml:space="preserve">Reducing turnaround time by 40% while maintaining quality</w:t>
      </w:r>
    </w:p>
    <w:p>
      <w:pPr>
        <w:numPr>
          <w:ilvl w:val="0"/>
          <w:numId w:val="1003"/>
        </w:numPr>
        <w:pStyle w:val="Compact"/>
      </w:pPr>
      <w:r>
        <w:rPr>
          <w:iCs/>
          <w:i/>
        </w:rPr>
        <w:t xml:space="preserve">Campaign-Specific Packages:</w:t>
      </w:r>
      <w:r>
        <w:t xml:space="preserve"> </w:t>
      </w:r>
      <w:r>
        <w:t xml:space="preserve">Tailored for Birmingham events like the Commonwealth Games legacy projects or Moseley Road Baths renovations</w:t>
      </w:r>
    </w:p>
    <w:bookmarkEnd w:id="23"/>
    <w:bookmarkStart w:id="24" w:name="marketing-objectives-12-month-timeline"/>
    <w:p>
      <w:pPr>
        <w:pStyle w:val="Heading2"/>
      </w:pPr>
      <w:r>
        <w:t xml:space="preserve">Marketing Objectives (12-Month Timeline)</w:t>
      </w:r>
    </w:p>
    <w:p>
      <w:pPr>
        <w:numPr>
          <w:ilvl w:val="0"/>
          <w:numId w:val="1004"/>
        </w:numPr>
        <w:pStyle w:val="Compact"/>
      </w:pPr>
      <w:r>
        <w:t xml:space="preserve">Achieve 40% market penetration among Birmingham-based wedding planners within 18 months</w:t>
      </w:r>
    </w:p>
    <w:p>
      <w:pPr>
        <w:numPr>
          <w:ilvl w:val="0"/>
          <w:numId w:val="1004"/>
        </w:numPr>
        <w:pStyle w:val="Compact"/>
      </w:pPr>
      <w:r>
        <w:t xml:space="preserve">Attain 95% client satisfaction rating through Birmingham-specific service benchmarks</w:t>
      </w:r>
    </w:p>
    <w:bookmarkEnd w:id="24"/>
    <w:bookmarkStart w:id="28" w:name="core-marketing-strategies-tactics"/>
    <w:p>
      <w:pPr>
        <w:pStyle w:val="Heading2"/>
      </w:pPr>
      <w:r>
        <w:t xml:space="preserve">Core Marketing Strategies &amp; Tactics</w:t>
      </w:r>
    </w:p>
    <w:p>
      <w:pPr>
        <w:pStyle w:val="FirstParagraph"/>
      </w:pPr>
      <w:r>
        <w:t xml:space="preserve">This Marketing Plan prioritizes hyper-local engagement within United Kingdom Birmingham:</w:t>
      </w:r>
    </w:p>
    <w:bookmarkStart w:id="25" w:name="X6e8ea7be20bfd2d05c8e8022126bf808dba8f55"/>
    <w:p>
      <w:pPr>
        <w:pStyle w:val="Heading3"/>
      </w:pPr>
      <w:r>
        <w:t xml:space="preserve">1. Community-Led Brand Building (Birmingham Focus)</w:t>
      </w:r>
    </w:p>
    <w:p>
      <w:pPr>
        <w:numPr>
          <w:ilvl w:val="0"/>
          <w:numId w:val="1005"/>
        </w:numPr>
        <w:pStyle w:val="Compact"/>
      </w:pPr>
      <w:r>
        <w:rPr>
          <w:bCs/>
          <w:b/>
        </w:rPr>
        <w:t xml:space="preserve">Collaborate with Birmingham Cultural Hubs:</w:t>
      </w:r>
      <w:r>
        <w:t xml:space="preserve"> </w:t>
      </w:r>
      <w:r>
        <w:t xml:space="preserve">Partner with venues like The Stage or MAC Theatre for cross-promotions during their events</w:t>
      </w:r>
    </w:p>
    <w:p>
      <w:pPr>
        <w:numPr>
          <w:ilvl w:val="0"/>
          <w:numId w:val="1005"/>
        </w:numPr>
        <w:pStyle w:val="Compact"/>
      </w:pPr>
      <w:r>
        <w:rPr>
          <w:bCs/>
          <w:b/>
        </w:rPr>
        <w:t xml:space="preserve">Birmingham Story Series:</w:t>
      </w:r>
      <w:r>
        <w:t xml:space="preserve"> </w:t>
      </w:r>
      <w:r>
        <w:t xml:space="preserve">Create free mini-documentaries featuring local heroes (e.g., "Birmingham's Food Truck Revolution") to showcase Videographer expertise</w:t>
      </w:r>
    </w:p>
    <w:bookmarkEnd w:id="25"/>
    <w:bookmarkStart w:id="26" w:name="X469fb5189f32811a90db8be9e4045730464908b"/>
    <w:p>
      <w:pPr>
        <w:pStyle w:val="Heading3"/>
      </w:pPr>
      <w:r>
        <w:t xml:space="preserve">2. Digital Targeting for United Kingdom Birmingham Audience</w:t>
      </w:r>
    </w:p>
    <w:p>
      <w:pPr>
        <w:numPr>
          <w:ilvl w:val="0"/>
          <w:numId w:val="1006"/>
        </w:numPr>
        <w:pStyle w:val="Compact"/>
      </w:pPr>
      <w:r>
        <w:rPr>
          <w:bCs/>
          <w:b/>
        </w:rPr>
        <w:t xml:space="preserve">Geo-Fenced Social Campaigns:</w:t>
      </w:r>
      <w:r>
        <w:t xml:space="preserve"> </w:t>
      </w:r>
      <w:r>
        <w:t xml:space="preserve">Instagram/Facebook ads targeting 5km radius around Birmingham city center with "Birmingham Wedding Videographer" keywords</w:t>
      </w:r>
    </w:p>
    <w:p>
      <w:pPr>
        <w:numPr>
          <w:ilvl w:val="0"/>
          <w:numId w:val="1006"/>
        </w:numPr>
        <w:pStyle w:val="Compact"/>
      </w:pPr>
      <w:r>
        <w:rPr>
          <w:bCs/>
          <w:b/>
        </w:rPr>
        <w:t xml:space="preserve">Digital PR in Local Media:</w:t>
      </w:r>
      <w:r>
        <w:t xml:space="preserve"> </w:t>
      </w:r>
      <w:r>
        <w:t xml:space="preserve">Pitch stories to Birmingham Live and The Birmingham Mail about "How Video Marketing Boosted a Small Business in Digbeth"</w:t>
      </w:r>
    </w:p>
    <w:bookmarkEnd w:id="26"/>
    <w:bookmarkStart w:id="27" w:name="strategic-partnerships"/>
    <w:p>
      <w:pPr>
        <w:pStyle w:val="Heading3"/>
      </w:pPr>
      <w:r>
        <w:t xml:space="preserve">3. Strategic Partnerships</w:t>
      </w:r>
    </w:p>
    <w:p>
      <w:pPr>
        <w:numPr>
          <w:ilvl w:val="0"/>
          <w:numId w:val="1007"/>
        </w:numPr>
        <w:pStyle w:val="Compact"/>
      </w:pPr>
      <w:r>
        <w:rPr>
          <w:iCs/>
          <w:i/>
        </w:rPr>
        <w:t xml:space="preserve">Birmingham Chamber of Commerce:</w:t>
      </w:r>
      <w:r>
        <w:t xml:space="preserve"> </w:t>
      </w:r>
      <w:r>
        <w:t xml:space="preserve">Become official video partner for their SME growth programs</w:t>
      </w:r>
    </w:p>
    <w:p>
      <w:pPr>
        <w:numPr>
          <w:ilvl w:val="0"/>
          <w:numId w:val="1007"/>
        </w:numPr>
        <w:pStyle w:val="Compact"/>
      </w:pPr>
      <w:r>
        <w:rPr>
          <w:iCs/>
          <w:i/>
        </w:rPr>
        <w:t xml:space="preserve">Local Wedding Fairs:</w:t>
      </w:r>
      <w:r>
        <w:t xml:space="preserve"> </w:t>
      </w:r>
      <w:r>
        <w:t xml:space="preserve">Secure 8+ exhibition booths annually at Birmingham's Big Wedding Fair (20,000+ attendees)</w:t>
      </w:r>
    </w:p>
    <w:bookmarkEnd w:id="27"/>
    <w:bookmarkEnd w:id="28"/>
    <w:bookmarkStart w:id="29" w:name="X6ce5d4f21107865ec2c3a5960f45eebeae4f102"/>
    <w:p>
      <w:pPr>
        <w:pStyle w:val="Heading2"/>
      </w:pPr>
      <w:r>
        <w:t xml:space="preserve">Budget Allocation: United Kingdom Birmingham Focus</w:t>
      </w:r>
    </w:p>
    <w:p>
      <w:pPr>
        <w:pStyle w:val="FirstParagraph"/>
      </w:pPr>
      <w:r>
        <w:t xml:space="preserve">Total budget: £45,000 for Year 1. Strategic allocation emphasizes local impact:</w:t>
      </w:r>
    </w:p>
    <w:p>
      <w:pPr>
        <w:pStyle w:val="BodyText"/>
      </w:pPr>
      <w:r>
        <w:t xml:space="preserve">Category</w:t>
      </w:r>
    </w:p>
    <w:p>
      <w:pPr>
        <w:pStyle w:val="BodyText"/>
      </w:pPr>
      <w:r>
        <w:t xml:space="preserve">Allocation</w:t>
      </w:r>
    </w:p>
    <w:p>
      <w:pPr>
        <w:pStyle w:val="BodyText"/>
      </w:pPr>
      <w:r>
        <w:t xml:space="preserve">Rationale (Birmingham Specific)</w:t>
      </w:r>
    </w:p>
    <w:p>
      <w:pPr>
        <w:pStyle w:val="BodyText"/>
      </w:pPr>
      <w:r>
        <w:t xml:space="preserve">Social Media Advertising</w:t>
      </w:r>
    </w:p>
    <w:p>
      <w:pPr>
        <w:pStyle w:val="BodyText"/>
      </w:pPr>
      <w:r>
        <w:t xml:space="preserve">£12,000</w:t>
      </w:r>
    </w:p>
    <w:p>
      <w:pPr>
        <w:pStyle w:val="BodyText"/>
      </w:pPr>
      <w:r>
        <w:t xml:space="preserve">Targeting Birmingham neighborhoods with high wedding/event activity (e.g., Moseley, Edgbaston)</w:t>
      </w:r>
    </w:p>
    <w:p>
      <w:pPr>
        <w:pStyle w:val="BodyText"/>
      </w:pPr>
      <w:r>
        <w:t xml:space="preserve">Local Partnership Events</w:t>
      </w:r>
    </w:p>
    <w:p>
      <w:pPr>
        <w:pStyle w:val="BodyText"/>
      </w:pPr>
      <w:r>
        <w:t xml:space="preserve">£15,000</w:t>
      </w:r>
    </w:p>
    <w:p>
      <w:pPr>
        <w:pStyle w:val="BodyText"/>
      </w:pPr>
      <w:r>
        <w:t xml:space="preserve">Birmingham Chamber of Commerce membership + 4 event sponsorships annually</w:t>
      </w:r>
    </w:p>
    <w:p>
      <w:pPr>
        <w:pStyle w:val="BodyText"/>
      </w:pPr>
      <w:r>
        <w:t xml:space="preserve">Content Production (Birmingham Stories)</w:t>
      </w:r>
    </w:p>
    <w:p>
      <w:pPr>
        <w:pStyle w:val="BodyText"/>
      </w:pPr>
      <w:r>
        <w:t xml:space="preserve">£10,000</w:t>
      </w:r>
    </w:p>
    <w:p>
      <w:pPr>
        <w:pStyle w:val="BodyText"/>
      </w:pPr>
      <w:r>
        <w:t xml:space="preserve">Demonstrating local expertise through free community content</w:t>
      </w:r>
    </w:p>
    <w:p>
      <w:pPr>
        <w:pStyle w:val="BodyText"/>
      </w:pPr>
      <w:r>
        <w:t xml:space="preserve">CRM &amp; Analytics Tools</w:t>
      </w:r>
    </w:p>
    <w:p>
      <w:pPr>
        <w:pStyle w:val="BodyText"/>
      </w:pPr>
      <w:r>
        <w:t xml:space="preserve">£5,000</w:t>
      </w:r>
    </w:p>
    <w:p>
      <w:pPr>
        <w:pStyle w:val="BodyText"/>
      </w:pPr>
      <w:r>
        <w:t xml:space="preserve">Focusing on Birmingham client retention metrics (e.g., repeat bookings from city center businesses)</w:t>
      </w:r>
    </w:p>
    <w:p>
      <w:pPr>
        <w:pStyle w:val="BodyText"/>
      </w:pPr>
      <w:r>
        <w:t xml:space="preserve">Contingency (Birmingham Weather/Events)</w:t>
      </w:r>
    </w:p>
    <w:p>
      <w:pPr>
        <w:pStyle w:val="BodyText"/>
      </w:pPr>
      <w:r>
        <w:t xml:space="preserve">£3,000</w:t>
      </w:r>
    </w:p>
    <w:p>
      <w:pPr>
        <w:pStyle w:val="BodyText"/>
      </w:pPr>
      <w:r>
        <w:t xml:space="preserve">Flexible budget for weather-impacted outdoor shoots in the Midlands</w:t>
      </w:r>
    </w:p>
    <w:bookmarkEnd w:id="29"/>
    <w:bookmarkStart w:id="30" w:name="X9eef1da82989af3a103bd215f403ad4b33af686"/>
    <w:p>
      <w:pPr>
        <w:pStyle w:val="Heading2"/>
      </w:pPr>
      <w:r>
        <w:t xml:space="preserve">Implementation Timeline: United Kingdom Birmingham Execution</w:t>
      </w:r>
    </w:p>
    <w:p>
      <w:pPr>
        <w:numPr>
          <w:ilvl w:val="0"/>
          <w:numId w:val="1008"/>
        </w:numPr>
        <w:pStyle w:val="Compact"/>
      </w:pPr>
      <w:r>
        <w:rPr>
          <w:bCs/>
          <w:b/>
        </w:rPr>
        <w:t xml:space="preserve">Months 1-3:</w:t>
      </w:r>
      <w:r>
        <w:t xml:space="preserve"> </w:t>
      </w:r>
      <w:r>
        <w:t xml:space="preserve">Launch "Birmingham Story Series" with 3 free local documentaries; secure Chamber of Commerce partnership</w:t>
      </w:r>
    </w:p>
    <w:p>
      <w:pPr>
        <w:numPr>
          <w:ilvl w:val="0"/>
          <w:numId w:val="1008"/>
        </w:numPr>
        <w:pStyle w:val="Compact"/>
      </w:pPr>
      <w:r>
        <w:rPr>
          <w:bCs/>
          <w:b/>
        </w:rPr>
        <w:t xml:space="preserve">Months 4-6:</w:t>
      </w:r>
      <w:r>
        <w:t xml:space="preserve"> </w:t>
      </w:r>
      <w:r>
        <w:t xml:space="preserve">Execute targeted social campaigns during Birmingham's Festival of the Arts; host first wedding fair booth</w:t>
      </w:r>
    </w:p>
    <w:p>
      <w:pPr>
        <w:numPr>
          <w:ilvl w:val="0"/>
          <w:numId w:val="1008"/>
        </w:numPr>
        <w:pStyle w:val="Compact"/>
      </w:pPr>
      <w:r>
        <w:rPr>
          <w:bCs/>
          <w:b/>
        </w:rPr>
        <w:t xml:space="preserve">Months 7-9:</w:t>
      </w:r>
      <w:r>
        <w:t xml:space="preserve"> </w:t>
      </w:r>
      <w:r>
        <w:t xml:space="preserve">Deploy AI editing suite for corporate clients; pitch case study to Birmingham Business Journal</w:t>
      </w:r>
    </w:p>
    <w:p>
      <w:pPr>
        <w:numPr>
          <w:ilvl w:val="0"/>
          <w:numId w:val="1008"/>
        </w:numPr>
        <w:pStyle w:val="Compact"/>
      </w:pPr>
      <w:r>
        <w:rPr>
          <w:bCs/>
          <w:b/>
        </w:rPr>
        <w:t xml:space="preserve">Months 10-12:</w:t>
      </w:r>
      <w:r>
        <w:t xml:space="preserve"> </w:t>
      </w:r>
      <w:r>
        <w:t xml:space="preserve">Achieve 30+ corporate contracts; expand to new Birmingham neighborhoods (Sutton Coldfield, Solihull)</w:t>
      </w:r>
    </w:p>
    <w:bookmarkEnd w:id="30"/>
    <w:bookmarkStart w:id="31" w:name="X42808f9f881d0e082909db69dfaefb0c2be5a2f"/>
    <w:p>
      <w:pPr>
        <w:pStyle w:val="Heading2"/>
      </w:pPr>
      <w:r>
        <w:t xml:space="preserve">Evaluation Metrics: Measuring Success in United Kingdom Birmingham</w:t>
      </w:r>
    </w:p>
    <w:p>
      <w:pPr>
        <w:pStyle w:val="FirstParagraph"/>
      </w:pPr>
      <w:r>
        <w:t xml:space="preserve">We track KPIs specific to our Videographer business within the local market:</w:t>
      </w:r>
    </w:p>
    <w:p>
      <w:pPr>
        <w:numPr>
          <w:ilvl w:val="0"/>
          <w:numId w:val="1009"/>
        </w:numPr>
        <w:pStyle w:val="Compact"/>
      </w:pPr>
      <w:r>
        <w:rPr>
          <w:bCs/>
          <w:b/>
        </w:rPr>
        <w:t xml:space="preserve">Local Market Share:</w:t>
      </w:r>
      <w:r>
        <w:t xml:space="preserve"> </w:t>
      </w:r>
      <w:r>
        <w:t xml:space="preserve">Percentage of Birmingham wedding planners using our service (Target: 15% by Year 2)</w:t>
      </w:r>
    </w:p>
    <w:p>
      <w:pPr>
        <w:numPr>
          <w:ilvl w:val="0"/>
          <w:numId w:val="1009"/>
        </w:numPr>
        <w:pStyle w:val="Compact"/>
      </w:pPr>
      <w:r>
        <w:rPr>
          <w:bCs/>
          <w:b/>
        </w:rPr>
        <w:t xml:space="preserve">Location-Based Engagement:</w:t>
      </w:r>
      <w:r>
        <w:t xml:space="preserve"> </w:t>
      </w:r>
      <w:r>
        <w:t xml:space="preserve">Social media interactions from Birmingham IP addresses (Target: 70% of total engagement)</w:t>
      </w:r>
    </w:p>
    <w:p>
      <w:pPr>
        <w:numPr>
          <w:ilvl w:val="0"/>
          <w:numId w:val="1009"/>
        </w:numPr>
        <w:pStyle w:val="Compact"/>
      </w:pPr>
      <w:r>
        <w:rPr>
          <w:bCs/>
          <w:b/>
        </w:rPr>
        <w:t xml:space="preserve">Cultural Relevance Score:</w:t>
      </w:r>
      <w:r>
        <w:t xml:space="preserve"> </w:t>
      </w:r>
      <w:r>
        <w:t xml:space="preserve">Client feedback on local storytelling elements in videos (Target: 4.8/5 average)</w:t>
      </w:r>
    </w:p>
    <w:p>
      <w:pPr>
        <w:numPr>
          <w:ilvl w:val="0"/>
          <w:numId w:val="1009"/>
        </w:numPr>
        <w:pStyle w:val="Compact"/>
      </w:pPr>
      <w:r>
        <w:rPr>
          <w:bCs/>
          <w:b/>
        </w:rPr>
        <w:t xml:space="preserve">Referral Rate:</w:t>
      </w:r>
      <w:r>
        <w:t xml:space="preserve"> </w:t>
      </w:r>
      <w:r>
        <w:t xml:space="preserve">Percentage of Birmingham clients referring other UK Midlands businesses (Target: 35%)</w:t>
      </w:r>
    </w:p>
    <w:bookmarkEnd w:id="31"/>
    <w:bookmarkStart w:id="32" w:name="X4610971be704ee041a40ba62fcb6a44028af3f1"/>
    <w:p>
      <w:pPr>
        <w:pStyle w:val="Heading2"/>
      </w:pPr>
      <w:r>
        <w:t xml:space="preserve">Conclusion: The Future of Videography in United Kingdom Birmingham</w:t>
      </w:r>
    </w:p>
    <w:p>
      <w:pPr>
        <w:pStyle w:val="FirstParagraph"/>
      </w:pPr>
      <w:r>
        <w:t xml:space="preserve">This Marketing Plan positions our Videographer service not merely as a provider, but as a cultural partner for businesses navigating Birmingham's unique market. By embedding our strategy within the city's identity—from its industrial heritage to its creative renaissance—we transform video production into a catalyst for local economic storytelling. The success of this plan will be measured in tangible Birmingham-specific outcomes: more shops on Digbeth High Street leveraging video content, weddings celebrated with cinematic narratives shot at iconic Midlands locations, and corporate brands using our Videographer expertise to stand out in the United Kingdom's most dynamic secondary city market.</w:t>
      </w:r>
    </w:p>
    <w:p>
      <w:pPr>
        <w:pStyle w:val="BodyText"/>
      </w:pPr>
      <w:r>
        <w:t xml:space="preserve">As Birmingham continues its journey as a UK City Region with global ambitions, our Marketing Plan ensures the Videographer service evolves alongside it—becoming synonymous with authentic Birmingham excellence in visual storytelling. This is not just a business strategy; it's an investment in Birmingham's visual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Videographer Marketing Plan for United Kingdom Birmingham</dc:title>
  <dc:creator/>
  <dc:language>en</dc:language>
  <cp:keywords/>
  <dcterms:created xsi:type="dcterms:W3CDTF">2026-07-21T08:35:05Z</dcterms:created>
  <dcterms:modified xsi:type="dcterms:W3CDTF">2026-07-21T08:35:05Z</dcterms:modified>
</cp:coreProperties>
</file>

<file path=docProps/custom.xml><?xml version="1.0" encoding="utf-8"?>
<Properties xmlns="http://schemas.openxmlformats.org/officeDocument/2006/custom-properties" xmlns:vt="http://schemas.openxmlformats.org/officeDocument/2006/docPropsVTypes"/>
</file>