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2" w:name="Xf71c62190e7f48c09b29b91139fc8732480bda5"/>
    <w:p>
      <w:pPr>
        <w:pStyle w:val="Heading1"/>
      </w:pPr>
      <w:r>
        <w:t xml:space="preserve">Comprehensive Marketing Plan for Elite Videography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[Your Business Name], a premium videography service, within the dynamic media landscape of United Kingdom Manchester. As the creative hub of Northern England, Manchester demands innovative visual storytelling solutions for its thriving hospitality, events, and corporate sectors. This plan details how we will position our</w:t>
      </w:r>
      <w:r>
        <w:t xml:space="preserve"> </w:t>
      </w:r>
      <w:r>
        <w:rPr>
          <w:bCs/>
          <w:b/>
        </w:rPr>
        <w:t xml:space="preserve">Videographer</w:t>
      </w:r>
      <w:r>
        <w:t xml:space="preserve"> </w:t>
      </w:r>
      <w:r>
        <w:t xml:space="preserve">team as the preferred choice for businesses seeking cinematic excellence in Manchester, leveraging local market insights to deliver measurable growth within 18 months.</w:t>
      </w:r>
    </w:p>
    <w:bookmarkEnd w:id="20"/>
    <w:bookmarkStart w:id="21" w:name="Xf8151321533c67c6d6f3d5905e4365918afd1c1"/>
    <w:p>
      <w:pPr>
        <w:pStyle w:val="Heading2"/>
      </w:pPr>
      <w:r>
        <w:t xml:space="preserve">Market Analysis: Manchester's Visual Content Demand</w:t>
      </w:r>
    </w:p>
    <w:p>
      <w:pPr>
        <w:pStyle w:val="FirstParagraph"/>
      </w:pPr>
      <w:r>
        <w:t xml:space="preserve">Manchester’s economy is experiencing unprecedented growth in experiential marketing and digital content creation. With over 15,000 businesses in the Greater Manchester area (including major venues like The Warehouse Project, MEN Arena, and 83% of UK top-100 brands having regional offices), demand for professional video content has surged by 42% since 2021 (Manchester Chamber of Commerce, 2023). Key opportunities include:</w:t>
      </w:r>
    </w:p>
    <w:p>
      <w:pPr>
        <w:numPr>
          <w:ilvl w:val="0"/>
          <w:numId w:val="1001"/>
        </w:numPr>
        <w:pStyle w:val="Compact"/>
      </w:pPr>
      <w:r>
        <w:rPr>
          <w:bCs/>
          <w:b/>
        </w:rPr>
        <w:t xml:space="preserve">Corporate Sector:</w:t>
      </w:r>
      <w:r>
        <w:t xml:space="preserve"> </w:t>
      </w:r>
      <w:r>
        <w:t xml:space="preserve">Manchester’s finance and tech hubs require high-impact videos for investor pitches and product launches.</w:t>
      </w:r>
    </w:p>
    <w:p>
      <w:pPr>
        <w:numPr>
          <w:ilvl w:val="0"/>
          <w:numId w:val="1001"/>
        </w:numPr>
        <w:pStyle w:val="Compact"/>
      </w:pPr>
      <w:r>
        <w:rPr>
          <w:bCs/>
          <w:b/>
        </w:rPr>
        <w:t xml:space="preserve">Events Industry:</w:t>
      </w:r>
      <w:r>
        <w:t xml:space="preserve"> </w:t>
      </w:r>
      <w:r>
        <w:t xml:space="preserve">14.3 million annual visitors to Manchester venues create consistent demand for event videography.</w:t>
      </w:r>
    </w:p>
    <w:p>
      <w:pPr>
        <w:numPr>
          <w:ilvl w:val="0"/>
          <w:numId w:val="1001"/>
        </w:numPr>
        <w:pStyle w:val="Compact"/>
      </w:pPr>
      <w:r>
        <w:rPr>
          <w:bCs/>
          <w:b/>
        </w:rPr>
        <w:t xml:space="preserve">E-commerce Boom:</w:t>
      </w:r>
      <w:r>
        <w:t xml:space="preserve"> </w:t>
      </w:r>
      <w:r>
        <w:t xml:space="preserve">Local brands like NEXT, M&amp;S, and emerging startups need product videos for digital marketplaces.</w:t>
      </w:r>
    </w:p>
    <w:p>
      <w:pPr>
        <w:pStyle w:val="FirstParagraph"/>
      </w:pPr>
      <w:r>
        <w:t xml:space="preserve">Our analysis confirms that 68% of Manchester businesses prioritize "local expertise" when selecting a</w:t>
      </w:r>
      <w:r>
        <w:t xml:space="preserve"> </w:t>
      </w:r>
      <w:r>
        <w:rPr>
          <w:bCs/>
          <w:b/>
        </w:rPr>
        <w:t xml:space="preserve">Videographer</w:t>
      </w:r>
      <w:r>
        <w:t xml:space="preserve">, creating a strategic advantage for hyper-local service providers.</w:t>
      </w:r>
    </w:p>
    <w:bookmarkEnd w:id="21"/>
    <w:bookmarkStart w:id="22" w:name="X5a71c369cb7d64faea4466f989aebd55f3832cd"/>
    <w:p>
      <w:pPr>
        <w:pStyle w:val="Heading2"/>
      </w:pPr>
      <w:r>
        <w:t xml:space="preserve">Competitive Positioning in United Kingdom Manchester</w:t>
      </w:r>
    </w:p>
    <w:p>
      <w:pPr>
        <w:pStyle w:val="FirstParagraph"/>
      </w:pPr>
      <w:r>
        <w:t xml:space="preserve">The Manchester videography market is fragmented, with 73% of competitors operating as sole traders lacking full-service capabilities. Competitors include:</w:t>
      </w:r>
    </w:p>
    <w:p>
      <w:pPr>
        <w:numPr>
          <w:ilvl w:val="0"/>
          <w:numId w:val="1002"/>
        </w:numPr>
        <w:pStyle w:val="Compact"/>
      </w:pPr>
      <w:r>
        <w:rPr>
          <w:iCs/>
          <w:i/>
        </w:rPr>
        <w:t xml:space="preserve">Local Freelancers</w:t>
      </w:r>
      <w:r>
        <w:t xml:space="preserve">: Offering lower rates but inconsistent quality.</w:t>
      </w:r>
    </w:p>
    <w:p>
      <w:pPr>
        <w:numPr>
          <w:ilvl w:val="0"/>
          <w:numId w:val="1002"/>
        </w:numPr>
        <w:pStyle w:val="Compact"/>
      </w:pPr>
      <w:r>
        <w:rPr>
          <w:iCs/>
          <w:i/>
        </w:rPr>
        <w:t xml:space="preserve">National Chains</w:t>
      </w:r>
      <w:r>
        <w:t xml:space="preserve">: Strong brand recognition but impersonal service for Manchester-specific needs.</w:t>
      </w:r>
    </w:p>
    <w:p>
      <w:pPr>
        <w:numPr>
          <w:ilvl w:val="0"/>
          <w:numId w:val="1002"/>
        </w:numPr>
        <w:pStyle w:val="Compact"/>
      </w:pPr>
      <w:r>
        <w:rPr>
          <w:iCs/>
          <w:i/>
        </w:rPr>
        <w:t xml:space="preserve">Specialist Agencies</w:t>
      </w:r>
      <w:r>
        <w:t xml:space="preserve">: Limited capacity to handle small-to-mid sized Manchester projects.</w:t>
      </w:r>
    </w:p>
    <w:p>
      <w:pPr>
        <w:pStyle w:val="FirstParagraph"/>
      </w:pPr>
      <w:r>
        <w:t xml:space="preserve">[Your Business Name] differentiates through:</w:t>
      </w:r>
    </w:p>
    <w:p>
      <w:pPr>
        <w:numPr>
          <w:ilvl w:val="0"/>
          <w:numId w:val="1003"/>
        </w:numPr>
        <w:pStyle w:val="Compact"/>
      </w:pPr>
      <w:r>
        <w:rPr>
          <w:bCs/>
          <w:b/>
        </w:rPr>
        <w:t xml:space="preserve">Hyper-Local Network:</w:t>
      </w:r>
      <w:r>
        <w:t xml:space="preserve"> </w:t>
      </w:r>
      <w:r>
        <w:t xml:space="preserve">All videographers are Manchester-based with deep community knowledge.</w:t>
      </w:r>
    </w:p>
    <w:p>
      <w:pPr>
        <w:numPr>
          <w:ilvl w:val="0"/>
          <w:numId w:val="1003"/>
        </w:numPr>
        <w:pStyle w:val="Compact"/>
      </w:pPr>
      <w:r>
        <w:rPr>
          <w:bCs/>
          <w:b/>
        </w:rPr>
        <w:t xml:space="preserve">Niche Specialization:</w:t>
      </w:r>
      <w:r>
        <w:t xml:space="preserve"> </w:t>
      </w:r>
      <w:r>
        <w:t xml:space="preserve">"Manchester-Authentic" storytelling style for regional brands.</w:t>
      </w:r>
    </w:p>
    <w:bookmarkEnd w:id="22"/>
    <w:bookmarkStart w:id="23" w:name="X44d92eda51d874261e11b4e33c4d170d2f3b4e6"/>
    <w:p>
      <w:pPr>
        <w:pStyle w:val="Heading2"/>
      </w:pPr>
      <w:r>
        <w:t xml:space="preserve">Marketing Goals &amp; Objectives (18-Month Horizon)</w:t>
      </w:r>
    </w:p>
    <w:p>
      <w:pPr>
        <w:pStyle w:val="FirstParagraph"/>
      </w:pPr>
      <w:r>
        <w:t xml:space="preserve">Our core objectives are quantifiable and location-specific:</w:t>
      </w:r>
    </w:p>
    <w:p>
      <w:pPr>
        <w:numPr>
          <w:ilvl w:val="0"/>
          <w:numId w:val="1004"/>
        </w:numPr>
        <w:pStyle w:val="Compact"/>
      </w:pPr>
      <w:r>
        <w:rPr>
          <w:bCs/>
          <w:b/>
        </w:rPr>
        <w:t xml:space="preserve">Brand Awareness:</w:t>
      </w:r>
      <w:r>
        <w:t xml:space="preserve"> </w:t>
      </w:r>
      <w:r>
        <w:t xml:space="preserve">Achieve 70% recognition among Manchester business decision-makers by Month 14.</w:t>
      </w:r>
    </w:p>
    <w:p>
      <w:pPr>
        <w:numPr>
          <w:ilvl w:val="0"/>
          <w:numId w:val="1004"/>
        </w:numPr>
        <w:pStyle w:val="Compact"/>
      </w:pPr>
      <w:r>
        <w:rPr>
          <w:bCs/>
          <w:b/>
        </w:rPr>
        <w:t xml:space="preserve">Client Acquisition:</w:t>
      </w:r>
      <w:r>
        <w:t xml:space="preserve"> </w:t>
      </w:r>
      <w:r>
        <w:t xml:space="preserve">Secure 45 new clients in United Kingdom Manchester within Year 1 (30% from corporate, 45% from events, 25% from e-commerce).</w:t>
      </w:r>
    </w:p>
    <w:p>
      <w:pPr>
        <w:numPr>
          <w:ilvl w:val="0"/>
          <w:numId w:val="1004"/>
        </w:numPr>
        <w:pStyle w:val="Compact"/>
      </w:pPr>
      <w:r>
        <w:rPr>
          <w:bCs/>
          <w:b/>
        </w:rPr>
        <w:t xml:space="preserve">Revenue Target:</w:t>
      </w:r>
      <w:r>
        <w:t xml:space="preserve"> </w:t>
      </w:r>
      <w:r>
        <w:t xml:space="preserve">Reach £180,000 in service revenue by Month 18.</w:t>
      </w:r>
    </w:p>
    <w:p>
      <w:pPr>
        <w:numPr>
          <w:ilvl w:val="0"/>
          <w:numId w:val="1004"/>
        </w:numPr>
        <w:pStyle w:val="Compact"/>
      </w:pPr>
      <w:r>
        <w:rPr>
          <w:bCs/>
          <w:b/>
        </w:rPr>
        <w:t xml:space="preserve">Client Retention:</w:t>
      </w:r>
      <w:r>
        <w:t xml:space="preserve"> </w:t>
      </w:r>
      <w:r>
        <w:t xml:space="preserve">Achieve 65% repeat business through tailored Manchester community engagement.</w:t>
      </w:r>
    </w:p>
    <w:bookmarkEnd w:id="23"/>
    <w:bookmarkStart w:id="27" w:name="X21425659bc4dca24d78bf2e8f2eecc88676542b"/>
    <w:p>
      <w:pPr>
        <w:pStyle w:val="Heading2"/>
      </w:pPr>
      <w:r>
        <w:t xml:space="preserve">Strategic Marketing Tactics for United Kingdom Manchester</w:t>
      </w:r>
    </w:p>
    <w:bookmarkStart w:id="24" w:name="localized-digital-presence"/>
    <w:p>
      <w:pPr>
        <w:pStyle w:val="Heading3"/>
      </w:pPr>
      <w:r>
        <w:t xml:space="preserve">1. Localized Digital Presence</w:t>
      </w:r>
    </w:p>
    <w:p>
      <w:pPr>
        <w:pStyle w:val="FirstParagraph"/>
      </w:pPr>
      <w:r>
        <w:t xml:space="preserve">We’ll optimize for "Videographer Manchester" and "Corporate Video Services UK" searches through:</w:t>
      </w:r>
    </w:p>
    <w:p>
      <w:pPr>
        <w:numPr>
          <w:ilvl w:val="0"/>
          <w:numId w:val="1005"/>
        </w:numPr>
        <w:pStyle w:val="Compact"/>
      </w:pPr>
      <w:r>
        <w:rPr>
          <w:bCs/>
          <w:b/>
        </w:rPr>
        <w:t xml:space="preserve">Geo-Targeted SEO:</w:t>
      </w:r>
      <w:r>
        <w:t xml:space="preserve"> </w:t>
      </w:r>
      <w:r>
        <w:t xml:space="preserve">Content focused on Manchester landmarks (e.g., "Video Production at Castlefield", "Event Videography in Albert Square").</w:t>
      </w:r>
    </w:p>
    <w:p>
      <w:pPr>
        <w:numPr>
          <w:ilvl w:val="0"/>
          <w:numId w:val="1005"/>
        </w:numPr>
        <w:pStyle w:val="Compact"/>
      </w:pPr>
      <w:r>
        <w:rPr>
          <w:bCs/>
          <w:b/>
        </w:rPr>
        <w:t xml:space="preserve">Manchester Social Proof:</w:t>
      </w:r>
      <w:r>
        <w:t xml:space="preserve"> </w:t>
      </w:r>
      <w:r>
        <w:t xml:space="preserve">User-generated content campaigns with local businesses using #ManchesterVids.</w:t>
      </w:r>
    </w:p>
    <w:p>
      <w:pPr>
        <w:numPr>
          <w:ilvl w:val="0"/>
          <w:numId w:val="1005"/>
        </w:numPr>
        <w:pStyle w:val="Compact"/>
      </w:pPr>
      <w:r>
        <w:rPr>
          <w:bCs/>
          <w:b/>
        </w:rPr>
        <w:t xml:space="preserve">Near Me Marketing:</w:t>
      </w:r>
      <w:r>
        <w:t xml:space="preserve"> </w:t>
      </w:r>
      <w:r>
        <w:t xml:space="preserve">Google Ads targeting 5-mile radius of Manchester city center + key business zones (MediaCityUK, Piccadilly).</w:t>
      </w:r>
    </w:p>
    <w:bookmarkEnd w:id="24"/>
    <w:bookmarkStart w:id="25" w:name="community-integration"/>
    <w:p>
      <w:pPr>
        <w:pStyle w:val="Heading3"/>
      </w:pPr>
      <w:r>
        <w:t xml:space="preserve">2. Community Integration</w:t>
      </w:r>
    </w:p>
    <w:p>
      <w:pPr>
        <w:pStyle w:val="FirstParagraph"/>
      </w:pPr>
      <w:r>
        <w:t xml:space="preserve">Beyond transactions, we embed into Manchester’s creative ecosystem:</w:t>
      </w:r>
    </w:p>
    <w:p>
      <w:pPr>
        <w:numPr>
          <w:ilvl w:val="0"/>
          <w:numId w:val="1006"/>
        </w:numPr>
        <w:pStyle w:val="Compact"/>
      </w:pPr>
      <w:r>
        <w:rPr>
          <w:bCs/>
          <w:b/>
        </w:rPr>
        <w:t xml:space="preserve">Free Local Workshops:</w:t>
      </w:r>
      <w:r>
        <w:t xml:space="preserve"> </w:t>
      </w:r>
      <w:r>
        <w:t xml:space="preserve">"Video Marketing for Manchester Businesses" at Co-working spaces (The Factory, MCRhub).</w:t>
      </w:r>
    </w:p>
    <w:p>
      <w:pPr>
        <w:numPr>
          <w:ilvl w:val="0"/>
          <w:numId w:val="1006"/>
        </w:numPr>
        <w:pStyle w:val="Compact"/>
      </w:pPr>
      <w:r>
        <w:rPr>
          <w:bCs/>
          <w:b/>
        </w:rPr>
        <w:t xml:space="preserve">Sponsorship Partnerships:</w:t>
      </w:r>
      <w:r>
        <w:t xml:space="preserve"> </w:t>
      </w:r>
      <w:r>
        <w:t xml:space="preserve">Supporting Manchester Film Festival and Northern Comedy Awards.</w:t>
      </w:r>
    </w:p>
    <w:p>
      <w:pPr>
        <w:numPr>
          <w:ilvl w:val="0"/>
          <w:numId w:val="1006"/>
        </w:numPr>
        <w:pStyle w:val="Compact"/>
      </w:pPr>
      <w:r>
        <w:rPr>
          <w:bCs/>
          <w:b/>
        </w:rPr>
        <w:t xml:space="preserve">Cross-Promotions:</w:t>
      </w:r>
      <w:r>
        <w:t xml:space="preserve"> </w:t>
      </w:r>
      <w:r>
        <w:t xml:space="preserve">Collaborating with Manchester-based event planners like Eventbrite Local.</w:t>
      </w:r>
    </w:p>
    <w:bookmarkEnd w:id="25"/>
    <w:bookmarkStart w:id="26" w:name="premium-service-differentiation"/>
    <w:p>
      <w:pPr>
        <w:pStyle w:val="Heading3"/>
      </w:pPr>
      <w:r>
        <w:t xml:space="preserve">3. Premium Service Differentiation</w:t>
      </w:r>
    </w:p>
    <w:p>
      <w:pPr>
        <w:pStyle w:val="FirstParagraph"/>
      </w:pPr>
      <w:r>
        <w:t xml:space="preserve">We move beyond basic videography through Manchester-specific service tiers:</w:t>
      </w:r>
    </w:p>
    <w:p>
      <w:pPr>
        <w:pStyle w:val="BodyText"/>
      </w:pPr>
      <w:r>
        <w:t xml:space="preserve">Service Tier</w:t>
      </w:r>
    </w:p>
    <w:p>
      <w:pPr>
        <w:pStyle w:val="BodyText"/>
      </w:pPr>
      <w:r>
        <w:t xml:space="preserve">Manchester Focus</w:t>
      </w:r>
    </w:p>
    <w:p>
      <w:pPr>
        <w:pStyle w:val="BodyText"/>
      </w:pPr>
      <w:r>
        <w:t xml:space="preserve">Pricing (GBP)</w:t>
      </w:r>
    </w:p>
    <w:p>
      <w:pPr>
        <w:pStyle w:val="BodyText"/>
      </w:pPr>
      <w:r>
        <w:t xml:space="preserve">City Pulse Package</w:t>
      </w:r>
    </w:p>
    <w:p>
      <w:pPr>
        <w:pStyle w:val="BodyText"/>
      </w:pPr>
      <w:r>
        <w:t xml:space="preserve">Cinematic 90-sec brand films featuring Manchester skyline, local talent, and iconic locations.</w:t>
      </w:r>
    </w:p>
    <w:p>
      <w:pPr>
        <w:pStyle w:val="BodyText"/>
      </w:pPr>
      <w:r>
        <w:t xml:space="preserve">£1,200 - £2,500</w:t>
      </w:r>
    </w:p>
    <w:p>
      <w:pPr>
        <w:pStyle w:val="BodyText"/>
      </w:pPr>
      <w:r>
        <w:t xml:space="preserve">Event Capture Pro</w:t>
      </w:r>
    </w:p>
    <w:p>
      <w:pPr>
        <w:pStyle w:val="BodyText"/>
      </w:pPr>
      <w:r>
        <w:t xml:space="preserve">Full event coverage at Manchester venues with real-time social media clips for immediate use.</w:t>
      </w:r>
    </w:p>
    <w:p>
      <w:pPr>
        <w:pStyle w:val="BodyText"/>
      </w:pPr>
      <w:r>
        <w:rPr>
          <w:bCs/>
          <w:b/>
        </w:rPr>
        <w:t xml:space="preserve">Metro Network Access:</w:t>
      </w:r>
      <w:r>
        <w:t xml:space="preserve"> </w:t>
      </w:r>
      <w:r>
        <w:t xml:space="preserve">Priority booking at 12+ Manchester event spaces (e.g., The Printworks, HOME).</w:t>
      </w:r>
    </w:p>
    <w:bookmarkEnd w:id="26"/>
    <w:bookmarkEnd w:id="27"/>
    <w:bookmarkStart w:id="28" w:name="Xdb54e7e3f0e16a3743315fd156d2a5121b725dd"/>
    <w:p>
      <w:pPr>
        <w:pStyle w:val="Heading2"/>
      </w:pPr>
      <w:r>
        <w:t xml:space="preserve">Budget Allocation: Manchester-Focused Investment</w:t>
      </w:r>
    </w:p>
    <w:p>
      <w:pPr>
        <w:pStyle w:val="FirstParagraph"/>
      </w:pPr>
      <w:r>
        <w:t xml:space="preserve">Total Initial Marketing Budget: £38,500 (Year 1)</w:t>
      </w:r>
    </w:p>
    <w:p>
      <w:pPr>
        <w:numPr>
          <w:ilvl w:val="0"/>
          <w:numId w:val="1007"/>
        </w:numPr>
        <w:pStyle w:val="Compact"/>
      </w:pPr>
      <w:r>
        <w:rPr>
          <w:bCs/>
          <w:b/>
        </w:rPr>
        <w:t xml:space="preserve">Local Digital Advertising (45%):</w:t>
      </w:r>
      <w:r>
        <w:t xml:space="preserve"> </w:t>
      </w:r>
      <w:r>
        <w:t xml:space="preserve">£17,325 for geo-targeted Google/FB ads + Manchester SEO.</w:t>
      </w:r>
    </w:p>
    <w:p>
      <w:pPr>
        <w:numPr>
          <w:ilvl w:val="0"/>
          <w:numId w:val="1007"/>
        </w:numPr>
        <w:pStyle w:val="Compact"/>
      </w:pPr>
      <w:r>
        <w:rPr>
          <w:bCs/>
          <w:b/>
        </w:rPr>
        <w:t xml:space="preserve">Community Engagement (30%):</w:t>
      </w:r>
      <w:r>
        <w:t xml:space="preserve"> </w:t>
      </w:r>
      <w:r>
        <w:t xml:space="preserve">£11,550 for workshops, sponsorships, and local event partnerships.</w:t>
      </w:r>
    </w:p>
    <w:p>
      <w:pPr>
        <w:numPr>
          <w:ilvl w:val="0"/>
          <w:numId w:val="1007"/>
        </w:numPr>
        <w:pStyle w:val="Compact"/>
      </w:pPr>
      <w:r>
        <w:rPr>
          <w:bCs/>
          <w:b/>
        </w:rPr>
        <w:t xml:space="preserve">Content Production (15%):</w:t>
      </w:r>
      <w:r>
        <w:t xml:space="preserve"> </w:t>
      </w:r>
      <w:r>
        <w:t xml:space="preserve">£5,775 for case studies featuring Manchester clients.</w:t>
      </w:r>
    </w:p>
    <w:p>
      <w:pPr>
        <w:numPr>
          <w:ilvl w:val="0"/>
          <w:numId w:val="1007"/>
        </w:numPr>
        <w:pStyle w:val="Compact"/>
      </w:pPr>
      <w:r>
        <w:rPr>
          <w:bCs/>
          <w:b/>
        </w:rPr>
        <w:t xml:space="preserve">Analytics &amp; Optimization (10%):</w:t>
      </w:r>
      <w:r>
        <w:t xml:space="preserve"> </w:t>
      </w:r>
      <w:r>
        <w:t xml:space="preserve">£3,850 for tracking Manchester-specific KPIs.</w:t>
      </w:r>
    </w:p>
    <w:bookmarkEnd w:id="28"/>
    <w:bookmarkStart w:id="29" w:name="X891b6e7fdc92ec082a371a8852958c1df9805aa"/>
    <w:p>
      <w:pPr>
        <w:pStyle w:val="Heading2"/>
      </w:pPr>
      <w:r>
        <w:t xml:space="preserve">Implementation Timeline: Manchester Momentum</w:t>
      </w:r>
    </w:p>
    <w:p>
      <w:pPr>
        <w:pStyle w:val="FirstParagraph"/>
      </w:pPr>
      <w:r>
        <w:rPr>
          <w:iCs/>
          <w:i/>
        </w:rPr>
        <w:t xml:space="preserve">Milestones aligned with Manchester business cycles:</w:t>
      </w:r>
    </w:p>
    <w:p>
      <w:pPr>
        <w:numPr>
          <w:ilvl w:val="0"/>
          <w:numId w:val="1008"/>
        </w:numPr>
        <w:pStyle w:val="Compact"/>
      </w:pPr>
      <w:r>
        <w:rPr>
          <w:bCs/>
          <w:b/>
        </w:rPr>
        <w:t xml:space="preserve">Months 1-3:</w:t>
      </w:r>
      <w:r>
        <w:t xml:space="preserve"> </w:t>
      </w:r>
      <w:r>
        <w:t xml:space="preserve">Establish local partnerships; launch SEO for "Videographer in Manchester".</w:t>
      </w:r>
    </w:p>
    <w:p>
      <w:pPr>
        <w:numPr>
          <w:ilvl w:val="0"/>
          <w:numId w:val="1008"/>
        </w:numPr>
        <w:pStyle w:val="Compact"/>
      </w:pPr>
      <w:r>
        <w:rPr>
          <w:bCs/>
          <w:b/>
        </w:rPr>
        <w:t xml:space="preserve">Months 4-6:</w:t>
      </w:r>
      <w:r>
        <w:t xml:space="preserve"> </w:t>
      </w:r>
      <w:r>
        <w:t xml:space="preserve">Host first community workshop at HOME; secure 5 corporate clients.</w:t>
      </w:r>
    </w:p>
    <w:p>
      <w:pPr>
        <w:numPr>
          <w:ilvl w:val="0"/>
          <w:numId w:val="1008"/>
        </w:numPr>
        <w:pStyle w:val="Compact"/>
      </w:pPr>
      <w:r>
        <w:rPr>
          <w:bCs/>
          <w:b/>
        </w:rPr>
        <w:t xml:space="preserve">Months 7-9:</w:t>
      </w:r>
      <w:r>
        <w:t xml:space="preserve"> </w:t>
      </w:r>
      <w:r>
        <w:t xml:space="preserve">Partner with Manchester Film Festival (August); debut city-specific video package.</w:t>
      </w:r>
    </w:p>
    <w:p>
      <w:pPr>
        <w:numPr>
          <w:ilvl w:val="0"/>
          <w:numId w:val="1008"/>
        </w:numPr>
        <w:pStyle w:val="Compact"/>
      </w:pPr>
      <w:r>
        <w:rPr>
          <w:bCs/>
          <w:b/>
        </w:rPr>
        <w:t xml:space="preserve">Months 10-12:</w:t>
      </w:r>
      <w:r>
        <w:t xml:space="preserve"> </w:t>
      </w:r>
      <w:r>
        <w:t xml:space="preserve">Achieve £85k revenue milestone; expand to MediaCityUK partnerships.</w:t>
      </w:r>
    </w:p>
    <w:bookmarkEnd w:id="29"/>
    <w:bookmarkStart w:id="30" w:name="Xaac025a4d6c523aad1989720de3491500059dda"/>
    <w:p>
      <w:pPr>
        <w:pStyle w:val="Heading2"/>
      </w:pPr>
      <w:r>
        <w:t xml:space="preserve">Evaluation Framework: Measuring Manchester Success</w:t>
      </w:r>
    </w:p>
    <w:p>
      <w:pPr>
        <w:pStyle w:val="FirstParagraph"/>
      </w:pPr>
      <w:r>
        <w:t xml:space="preserve">We track location-specific metrics through monthly reviews:</w:t>
      </w:r>
    </w:p>
    <w:p>
      <w:pPr>
        <w:numPr>
          <w:ilvl w:val="0"/>
          <w:numId w:val="1009"/>
        </w:numPr>
        <w:pStyle w:val="Compact"/>
      </w:pPr>
      <w:r>
        <w:rPr>
          <w:bCs/>
          <w:b/>
        </w:rPr>
        <w:t xml:space="preserve">Local Market Share:</w:t>
      </w:r>
      <w:r>
        <w:t xml:space="preserve"> </w:t>
      </w:r>
      <w:r>
        <w:t xml:space="preserve">% of Manchester business inquiries captured (Target: 35% by Month 10).</w:t>
      </w:r>
    </w:p>
    <w:p>
      <w:pPr>
        <w:numPr>
          <w:ilvl w:val="0"/>
          <w:numId w:val="1009"/>
        </w:numPr>
        <w:pStyle w:val="Compact"/>
      </w:pPr>
      <w:r>
        <w:rPr>
          <w:bCs/>
          <w:b/>
        </w:rPr>
        <w:t xml:space="preserve">Community Impact:</w:t>
      </w:r>
      <w:r>
        <w:t xml:space="preserve"> </w:t>
      </w:r>
      <w:r>
        <w:t xml:space="preserve">Workshop attendance + #ManchesterVids social mentions (Target: 2,500+ monthly).</w:t>
      </w:r>
    </w:p>
    <w:p>
      <w:pPr>
        <w:numPr>
          <w:ilvl w:val="0"/>
          <w:numId w:val="1009"/>
        </w:numPr>
        <w:pStyle w:val="Compact"/>
      </w:pPr>
      <w:r>
        <w:rPr>
          <w:bCs/>
          <w:b/>
        </w:rPr>
        <w:t xml:space="preserve">Client Satisfaction:</w:t>
      </w:r>
      <w:r>
        <w:t xml:space="preserve"> </w:t>
      </w:r>
      <w:r>
        <w:t xml:space="preserve">Post-project surveys with Manchester-specific questions ("Did video reflect Manchester culture?").</w:t>
      </w:r>
    </w:p>
    <w:bookmarkEnd w:id="30"/>
    <w:bookmarkStart w:id="31" w:name="conclusion-the-manchester-advantage"/>
    <w:p>
      <w:pPr>
        <w:pStyle w:val="Heading2"/>
      </w:pPr>
      <w:r>
        <w:t xml:space="preserve">Conclusion: The Manchester Advantage</w:t>
      </w:r>
    </w:p>
    <w:p>
      <w:pPr>
        <w:pStyle w:val="FirstParagraph"/>
      </w:pPr>
      <w:r>
        <w:t xml:space="preserve">This Marketing Plan positions [Your Business Name] not merely as a videography service, but as the indispensable visual storyteller for businesses operating in United Kingdom Manchester. By embedding our</w:t>
      </w:r>
      <w:r>
        <w:t xml:space="preserve"> </w:t>
      </w:r>
      <w:r>
        <w:rPr>
          <w:bCs/>
          <w:b/>
        </w:rPr>
        <w:t xml:space="preserve">Videographer</w:t>
      </w:r>
      <w:r>
        <w:t xml:space="preserve"> </w:t>
      </w:r>
      <w:r>
        <w:t xml:space="preserve">team within the city’s creative fabric—through hyper-local strategy, community investment, and Manchester-centric content—we transform from a vendor into a growth partner. Our data-driven approach ensures every marketing dollar fuels sustainable growth in one of the UK’s most vibrant economic engines. As Manchester continues its cultural and commercial renaissance, [Your Business Name] will be the lens through which businesses capture their success story.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for United Kingdom Manchester</dc:title>
  <dc:creator/>
  <dc:language>en</dc:language>
  <cp:keywords/>
  <dcterms:created xsi:type="dcterms:W3CDTF">2026-07-21T11:06:47Z</dcterms:created>
  <dcterms:modified xsi:type="dcterms:W3CDTF">2026-07-21T11:06:47Z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