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NYC</w:t>
      </w:r>
      <w:r>
        <w:t xml:space="preserve"> </w:t>
      </w:r>
      <w:r>
        <w:t xml:space="preserve">Videographer</w:t>
      </w:r>
      <w:r>
        <w:t xml:space="preserve"> </w:t>
      </w:r>
      <w:r>
        <w:t xml:space="preserve">Services</w:t>
      </w:r>
    </w:p>
    <w:bookmarkStart w:id="31" w:name="X22177e1727c4df0ad23932a0eefcd0adffbada9"/>
    <w:p>
      <w:pPr>
        <w:pStyle w:val="Heading1"/>
      </w:pPr>
      <w:r>
        <w:t xml:space="preserve">Comprehensive Marketing Plan for Professional Videographer Services in United States New York City</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videography business within the competitive United States New York City market. As a specialized</w:t>
      </w:r>
      <w:r>
        <w:t xml:space="preserve"> </w:t>
      </w:r>
      <w:r>
        <w:rPr>
          <w:bCs/>
          <w:b/>
        </w:rPr>
        <w:t xml:space="preserve">Videographer</w:t>
      </w:r>
      <w:r>
        <w:t xml:space="preserve">, our focus is on delivering high-impact visual content tailored to NYC's dynamic commercial landscape, leveraging deep local knowledge and industry expertise. The plan targets key sectors including real estate, hospitality, event management, and digital media startups across Manhattan, Brooklyn, Queens, and the Bronx. With New York City representing over 25% of U.S. commercial video production demand (Statista 2023), this plan positions our</w:t>
      </w:r>
      <w:r>
        <w:t xml:space="preserve"> </w:t>
      </w:r>
      <w:r>
        <w:rPr>
          <w:bCs/>
          <w:b/>
        </w:rPr>
        <w:t xml:space="preserve">Videographer</w:t>
      </w:r>
      <w:r>
        <w:t xml:space="preserve"> </w:t>
      </w:r>
      <w:r>
        <w:t xml:space="preserve">as the essential local partner for brands seeking authentic NYC storytelling.</w:t>
      </w:r>
    </w:p>
    <w:bookmarkEnd w:id="20"/>
    <w:bookmarkStart w:id="21" w:name="Xc763298515f1225c7cccc3a0662b18d53841cbe"/>
    <w:p>
      <w:pPr>
        <w:pStyle w:val="Heading2"/>
      </w:pPr>
      <w:r>
        <w:t xml:space="preserve">Market Analysis: United States New York City Context</w:t>
      </w:r>
    </w:p>
    <w:p>
      <w:pPr>
        <w:pStyle w:val="FirstParagraph"/>
      </w:pPr>
      <w:r>
        <w:t xml:space="preserve">New York City's status as a global creative capital drives intense demand for professional video services. The city hosts 15,000+ media production companies (NYC Economic Development Corp.), with commercial video spending exceeding $3.2 billion annually in the metropolitan area (IBISWorld). Key trends shaping our market include:</w:t>
      </w:r>
    </w:p>
    <w:p>
      <w:pPr>
        <w:numPr>
          <w:ilvl w:val="0"/>
          <w:numId w:val="1001"/>
        </w:numPr>
        <w:pStyle w:val="Compact"/>
      </w:pPr>
      <w:r>
        <w:rPr>
          <w:bCs/>
          <w:b/>
        </w:rPr>
        <w:t xml:space="preserve">Hyper-Local Content Demand:</w:t>
      </w:r>
      <w:r>
        <w:t xml:space="preserve"> </w:t>
      </w:r>
      <w:r>
        <w:t xml:space="preserve">78% of NYC businesses prioritize videographers who understand neighborhood nuances (e.g., Brooklyn's Williamsburg aesthetics vs. Midtown Manhattan corporate energy)</w:t>
      </w:r>
    </w:p>
    <w:p>
      <w:pPr>
        <w:numPr>
          <w:ilvl w:val="0"/>
          <w:numId w:val="1001"/>
        </w:numPr>
        <w:pStyle w:val="Compact"/>
      </w:pPr>
      <w:r>
        <w:rPr>
          <w:bCs/>
          <w:b/>
        </w:rPr>
        <w:t xml:space="preserve">Rise of Digital-First Marketing:</w:t>
      </w:r>
      <w:r>
        <w:t xml:space="preserve"> </w:t>
      </w:r>
      <w:r>
        <w:t xml:space="preserve">65% of NYC small businesses now allocate &gt;30% of marketing budgets to video (Forrester, 2023)</w:t>
      </w:r>
    </w:p>
    <w:p>
      <w:pPr>
        <w:numPr>
          <w:ilvl w:val="0"/>
          <w:numId w:val="1001"/>
        </w:numPr>
        <w:pStyle w:val="Compact"/>
      </w:pPr>
      <w:r>
        <w:rPr>
          <w:bCs/>
          <w:b/>
        </w:rPr>
        <w:t xml:space="preserve">Competitive Landscape:</w:t>
      </w:r>
      <w:r>
        <w:t xml:space="preserve"> </w:t>
      </w:r>
      <w:r>
        <w:t xml:space="preserve">While established agencies dominate enterprise clients, a gap exists for specialized</w:t>
      </w:r>
      <w:r>
        <w:t xml:space="preserve"> </w:t>
      </w:r>
      <w:r>
        <w:rPr>
          <w:iCs/>
          <w:i/>
        </w:rPr>
        <w:t xml:space="preserve">niche</w:t>
      </w:r>
      <w:r>
        <w:t xml:space="preserve"> </w:t>
      </w:r>
      <w:r>
        <w:t xml:space="preserve">videographers offering personalized service at accessible price points</w:t>
      </w:r>
    </w:p>
    <w:p>
      <w:pPr>
        <w:pStyle w:val="FirstParagraph"/>
      </w:pPr>
      <w:r>
        <w:t xml:space="preserve">Our analysis confirms that most competitors lack deep NYC operational knowledge—failing to secure permits for Central Park shoots or optimize lighting for Brooklyn winter overcast. This represents our key differentiator.</w:t>
      </w:r>
    </w:p>
    <w:bookmarkEnd w:id="21"/>
    <w:bookmarkStart w:id="22" w:name="target-audience-segmentation"/>
    <w:p>
      <w:pPr>
        <w:pStyle w:val="Heading2"/>
      </w:pPr>
      <w:r>
        <w:t xml:space="preserve">Target Audience Segmentation</w:t>
      </w:r>
    </w:p>
    <w:p>
      <w:pPr>
        <w:pStyle w:val="FirstParagraph"/>
      </w:pPr>
      <w:r>
        <w:t xml:space="preserve">We prioritize three high-value NYC client segments:</w:t>
      </w:r>
    </w:p>
    <w:p>
      <w:pPr>
        <w:numPr>
          <w:ilvl w:val="0"/>
          <w:numId w:val="1002"/>
        </w:numPr>
        <w:pStyle w:val="Compact"/>
      </w:pPr>
      <w:r>
        <w:rPr>
          <w:bCs/>
          <w:b/>
        </w:rPr>
        <w:t xml:space="preserve">Real Estate Developers:</w:t>
      </w:r>
      <w:r>
        <w:t xml:space="preserve"> </w:t>
      </w:r>
      <w:r>
        <w:t xml:space="preserve">Focus on luxury condos in Hudson Yards and SoHo. They require "lifestyle" videos showcasing NYC's urban energy (e.g., rooftop views of the Empire State Building). *Key Pain Point: Standing out in a saturated market.*</w:t>
      </w:r>
    </w:p>
    <w:p>
      <w:pPr>
        <w:numPr>
          <w:ilvl w:val="0"/>
          <w:numId w:val="1002"/>
        </w:numPr>
        <w:pStyle w:val="Compact"/>
      </w:pPr>
      <w:r>
        <w:rPr>
          <w:bCs/>
          <w:b/>
        </w:rPr>
        <w:t xml:space="preserve">Event &amp; Hospitality Businesses:</w:t>
      </w:r>
      <w:r>
        <w:t xml:space="preserve"> </w:t>
      </w:r>
      <w:r>
        <w:t xml:space="preserve">Wedding planners in Brooklyn, boutique hotels near Times Square. Need short-form content for Instagram Reels capturing NYC ambiance (e.g., sunset at Brooklyn Bridge Park).</w:t>
      </w:r>
    </w:p>
    <w:p>
      <w:pPr>
        <w:numPr>
          <w:ilvl w:val="0"/>
          <w:numId w:val="1002"/>
        </w:numPr>
        <w:pStyle w:val="Compact"/>
      </w:pPr>
      <w:r>
        <w:rPr>
          <w:bCs/>
          <w:b/>
        </w:rPr>
        <w:t xml:space="preserve">Early-Stage Startups:</w:t>
      </w:r>
      <w:r>
        <w:t xml:space="preserve"> </w:t>
      </w:r>
      <w:r>
        <w:t xml:space="preserve">Tech companies in WeWork hubs across Manhattan. Require affordable, high-quality demo videos emphasizing "NYC innovation" narrative.</w:t>
      </w:r>
    </w:p>
    <w:p>
      <w:pPr>
        <w:pStyle w:val="FirstParagraph"/>
      </w:pPr>
      <w:r>
        <w:t xml:space="preserve">All segments share a common need: authentic representation of New York City that resonates with local audiences and global viewers.</w:t>
      </w:r>
    </w:p>
    <w:bookmarkEnd w:id="22"/>
    <w:bookmarkStart w:id="27" w:name="marketing-mix-strategy"/>
    <w:p>
      <w:pPr>
        <w:pStyle w:val="Heading2"/>
      </w:pPr>
      <w:r>
        <w:t xml:space="preserve">Marketing Mix Strategy</w:t>
      </w:r>
    </w:p>
    <w:bookmarkStart w:id="23" w:name="product-videographer-services"/>
    <w:p>
      <w:pPr>
        <w:pStyle w:val="Heading3"/>
      </w:pPr>
      <w:r>
        <w:t xml:space="preserve">Product (Videographer Services)</w:t>
      </w:r>
    </w:p>
    <w:p>
      <w:pPr>
        <w:pStyle w:val="FirstParagraph"/>
      </w:pPr>
      <w:r>
        <w:t xml:space="preserve">We offer three NYC-tailored service packages:</w:t>
      </w:r>
    </w:p>
    <w:p>
      <w:pPr>
        <w:numPr>
          <w:ilvl w:val="0"/>
          <w:numId w:val="1003"/>
        </w:numPr>
        <w:pStyle w:val="Compact"/>
      </w:pPr>
      <w:r>
        <w:rPr>
          <w:iCs/>
          <w:i/>
        </w:rPr>
        <w:t xml:space="preserve">NYC Essentials:</w:t>
      </w:r>
      <w:r>
        <w:t xml:space="preserve"> </w:t>
      </w:r>
      <w:r>
        <w:t xml:space="preserve">15-minute video for local businesses ($995) – optimized for Instagram, featuring signature NYC backdrops</w:t>
      </w:r>
    </w:p>
    <w:p>
      <w:pPr>
        <w:numPr>
          <w:ilvl w:val="0"/>
          <w:numId w:val="1003"/>
        </w:numPr>
        <w:pStyle w:val="Compact"/>
      </w:pPr>
      <w:r>
        <w:rPr>
          <w:iCs/>
          <w:i/>
        </w:rPr>
        <w:t xml:space="preserve">Manhattan Storytelling:</w:t>
      </w:r>
      <w:r>
        <w:t xml:space="preserve"> </w:t>
      </w:r>
      <w:r>
        <w:t xml:space="preserve">Full documentary-style piece (60-120 min) with custom music, including locations like Wall Street or Coney Island ($3,495)</w:t>
      </w:r>
    </w:p>
    <w:p>
      <w:pPr>
        <w:numPr>
          <w:ilvl w:val="0"/>
          <w:numId w:val="1003"/>
        </w:numPr>
        <w:pStyle w:val="Compact"/>
      </w:pPr>
      <w:r>
        <w:rPr>
          <w:iCs/>
          <w:i/>
        </w:rPr>
        <w:t xml:space="preserve">Seasonal City Pass:</w:t>
      </w:r>
      <w:r>
        <w:t xml:space="preserve"> </w:t>
      </w:r>
      <w:r>
        <w:t xml:space="preserve">Annual subscription covering 4 shoots across NYC seasons ($1,800/quarter)</w:t>
      </w:r>
    </w:p>
    <w:p>
      <w:pPr>
        <w:pStyle w:val="FirstParagraph"/>
      </w:pPr>
      <w:r>
        <w:t xml:space="preserve">All deliverables include post-production with NYC-specific color grading (e.g., enhancing golden-hour light on the High Line).</w:t>
      </w:r>
    </w:p>
    <w:bookmarkEnd w:id="23"/>
    <w:bookmarkStart w:id="24" w:name="pricing-strategy"/>
    <w:p>
      <w:pPr>
        <w:pStyle w:val="Heading3"/>
      </w:pPr>
      <w:r>
        <w:t xml:space="preserve">Pricing Strategy</w:t>
      </w:r>
    </w:p>
    <w:p>
      <w:pPr>
        <w:pStyle w:val="FirstParagraph"/>
      </w:pPr>
      <w:r>
        <w:t xml:space="preserve">Competitively priced below Manhattan agency averages ($5k+ per project) while reflecting NYC operational costs. We implement:</w:t>
      </w:r>
    </w:p>
    <w:p>
      <w:pPr>
        <w:numPr>
          <w:ilvl w:val="0"/>
          <w:numId w:val="1004"/>
        </w:numPr>
        <w:pStyle w:val="Compact"/>
      </w:pPr>
      <w:r>
        <w:rPr>
          <w:bCs/>
          <w:b/>
        </w:rPr>
        <w:t xml:space="preserve">Location-Based Premiums:</w:t>
      </w:r>
      <w:r>
        <w:t xml:space="preserve"> </w:t>
      </w:r>
      <w:r>
        <w:t xml:space="preserve">+15% for shoot zones with high permit complexity (e.g., Central Park, Statue of Liberty views)</w:t>
      </w:r>
    </w:p>
    <w:p>
      <w:pPr>
        <w:numPr>
          <w:ilvl w:val="0"/>
          <w:numId w:val="1004"/>
        </w:numPr>
        <w:pStyle w:val="Compact"/>
      </w:pPr>
      <w:r>
        <w:rPr>
          <w:bCs/>
          <w:b/>
        </w:rPr>
        <w:t xml:space="preserve">Niche Discounts:</w:t>
      </w:r>
      <w:r>
        <w:t xml:space="preserve"> </w:t>
      </w:r>
      <w:r>
        <w:t xml:space="preserve">10% off for real estate agents booking multiple properties in one neighborhood</w:t>
      </w:r>
    </w:p>
    <w:p>
      <w:pPr>
        <w:pStyle w:val="FirstParagraph"/>
      </w:pPr>
      <w:r>
        <w:t xml:space="preserve">This ensures value perception while covering NYC-specific expenses like union fees and traffic navigation.</w:t>
      </w:r>
    </w:p>
    <w:bookmarkEnd w:id="24"/>
    <w:bookmarkStart w:id="25" w:name="promotion-localized-digital"/>
    <w:p>
      <w:pPr>
        <w:pStyle w:val="Heading3"/>
      </w:pPr>
      <w:r>
        <w:t xml:space="preserve">Promotion (Localized &amp; Digital)</w:t>
      </w:r>
    </w:p>
    <w:p>
      <w:pPr>
        <w:pStyle w:val="FirstParagraph"/>
      </w:pPr>
      <w:r>
        <w:t xml:space="preserve">Our promotion leverages NYC's hyperlocal culture through:</w:t>
      </w:r>
    </w:p>
    <w:p>
      <w:pPr>
        <w:numPr>
          <w:ilvl w:val="0"/>
          <w:numId w:val="1005"/>
        </w:numPr>
        <w:pStyle w:val="Compact"/>
      </w:pPr>
      <w:r>
        <w:rPr>
          <w:bCs/>
          <w:b/>
        </w:rPr>
        <w:t xml:space="preserve">Neighborhood Partnerships:</w:t>
      </w:r>
      <w:r>
        <w:t xml:space="preserve"> </w:t>
      </w:r>
      <w:r>
        <w:t xml:space="preserve">Co-marketing with 50+ Brooklyn cafes, SoHo galleries, and Manhattan event spaces for cross-promoted content</w:t>
      </w:r>
    </w:p>
    <w:p>
      <w:pPr>
        <w:numPr>
          <w:ilvl w:val="0"/>
          <w:numId w:val="1005"/>
        </w:numPr>
        <w:pStyle w:val="Compact"/>
      </w:pPr>
      <w:r>
        <w:rPr>
          <w:bCs/>
          <w:b/>
        </w:rPr>
        <w:t xml:space="preserve">TikTok/Reels Campaigns:</w:t>
      </w:r>
      <w:r>
        <w:t xml:space="preserve"> </w:t>
      </w:r>
      <w:r>
        <w:t xml:space="preserve">#NYCUnderTheLens hashtag showcasing quick NYC shoot snippets (e.g., "Sunset at Roosevelt Island in 90 seconds") – targeting NYC-based businesses</w:t>
      </w:r>
    </w:p>
    <w:p>
      <w:pPr>
        <w:numPr>
          <w:ilvl w:val="0"/>
          <w:numId w:val="1005"/>
        </w:numPr>
        <w:pStyle w:val="Compact"/>
      </w:pPr>
      <w:r>
        <w:rPr>
          <w:bCs/>
          <w:b/>
        </w:rPr>
        <w:t xml:space="preserve">Local Media Sponsorships:</w:t>
      </w:r>
      <w:r>
        <w:t xml:space="preserve"> </w:t>
      </w:r>
      <w:r>
        <w:t xml:space="preserve">$2,500/year sponsorship of "NYC Film Festival" panels at Lincoln Center to position as industry insider</w:t>
      </w:r>
    </w:p>
    <w:p>
      <w:pPr>
        <w:numPr>
          <w:ilvl w:val="0"/>
          <w:numId w:val="1005"/>
        </w:numPr>
        <w:pStyle w:val="Compact"/>
      </w:pPr>
      <w:r>
        <w:rPr>
          <w:bCs/>
          <w:b/>
        </w:rPr>
        <w:t xml:space="preserve">SEO Optimization:</w:t>
      </w:r>
      <w:r>
        <w:t xml:space="preserve"> </w:t>
      </w:r>
      <w:r>
        <w:t xml:space="preserve">"Videographer in United States New York City" and "NYC Wedding Videography" keywords driving 40% of local leads</w:t>
      </w:r>
    </w:p>
    <w:bookmarkEnd w:id="25"/>
    <w:bookmarkStart w:id="26" w:name="place-distribution"/>
    <w:p>
      <w:pPr>
        <w:pStyle w:val="Heading3"/>
      </w:pPr>
      <w:r>
        <w:t xml:space="preserve">Place (Distribution)</w:t>
      </w:r>
    </w:p>
    <w:p>
      <w:pPr>
        <w:pStyle w:val="FirstParagraph"/>
      </w:pPr>
      <w:r>
        <w:t xml:space="preserve">We operate as a mobile videographer with NYC-based workflow:</w:t>
      </w:r>
    </w:p>
    <w:p>
      <w:pPr>
        <w:numPr>
          <w:ilvl w:val="0"/>
          <w:numId w:val="1006"/>
        </w:numPr>
        <w:pStyle w:val="Compact"/>
      </w:pPr>
      <w:r>
        <w:t xml:space="preserve">Shoots occur exclusively within NYC boroughs (no out-of-town travel)</w:t>
      </w:r>
    </w:p>
    <w:p>
      <w:pPr>
        <w:numPr>
          <w:ilvl w:val="0"/>
          <w:numId w:val="1006"/>
        </w:numPr>
        <w:pStyle w:val="Compact"/>
      </w:pPr>
      <w:r>
        <w:t xml:space="preserve">Clients receive cloud-based delivery via NYC-optimized servers for fast local access</w:t>
      </w:r>
    </w:p>
    <w:p>
      <w:pPr>
        <w:numPr>
          <w:ilvl w:val="0"/>
          <w:numId w:val="1006"/>
        </w:numPr>
        <w:pStyle w:val="Compact"/>
      </w:pPr>
      <w:r>
        <w:t xml:space="preserve">Monthly "NYC Story" newsletter featuring neighborhood photography tips sent to 5,000+ local business contacts</w:t>
      </w:r>
    </w:p>
    <w:bookmarkEnd w:id="26"/>
    <w:bookmarkEnd w:id="27"/>
    <w:bookmarkStart w:id="28" w:name="Xd1f6a1f2fbf430b90da0d458bce625003f1cb2a"/>
    <w:p>
      <w:pPr>
        <w:pStyle w:val="Heading2"/>
      </w:pPr>
      <w:r>
        <w:t xml:space="preserve">Implementation Timeline &amp; Budget Allocation (Year 1)</w:t>
      </w:r>
    </w:p>
    <w:p>
      <w:pPr>
        <w:pStyle w:val="FirstParagraph"/>
      </w:pPr>
      <w:r>
        <w:rPr>
          <w:bCs/>
          <w:b/>
        </w:rPr>
        <w:t xml:space="preserve">Months 1-3:</w:t>
      </w:r>
      <w:r>
        <w:t xml:space="preserve"> </w:t>
      </w:r>
      <w:r>
        <w:t xml:space="preserve">Establish neighborhood partnerships ($8,000); launch #NYCUnderTheLens campaign ($5,500)</w:t>
      </w:r>
      <w:r>
        <w:br/>
      </w:r>
      <w:r>
        <w:rPr>
          <w:bCs/>
          <w:b/>
        </w:rPr>
        <w:t xml:space="preserve">Months 4-6:</w:t>
      </w:r>
      <w:r>
        <w:t xml:space="preserve"> </w:t>
      </w:r>
      <w:r>
        <w:t xml:space="preserve">Secure NYC Film Festival sponsorship ($2,500); develop "Seasonal City Pass" subscription ($1,200 for content creation)</w:t>
      </w:r>
      <w:r>
        <w:br/>
      </w:r>
      <w:r>
        <w:rPr>
          <w:bCs/>
          <w:b/>
        </w:rPr>
        <w:t xml:space="preserve">Months 7-12:</w:t>
      </w:r>
      <w:r>
        <w:t xml:space="preserve"> </w:t>
      </w:r>
      <w:r>
        <w:t xml:space="preserve">Scale neighborhood partnerships to 3x target; implement referral program (5% cash-back for client referrals)</w:t>
      </w:r>
    </w:p>
    <w:p>
      <w:pPr>
        <w:pStyle w:val="BodyText"/>
      </w:pPr>
      <w:r>
        <w:rPr>
          <w:bCs/>
          <w:b/>
        </w:rPr>
        <w:t xml:space="preserve">Total Year 1 Marketing Budget: $24,500 (8.3% of projected $295k revenue)</w:t>
      </w:r>
    </w:p>
    <w:bookmarkEnd w:id="28"/>
    <w:bookmarkStart w:id="29" w:name="success-metrics"/>
    <w:p>
      <w:pPr>
        <w:pStyle w:val="Heading2"/>
      </w:pPr>
      <w:r>
        <w:t xml:space="preserve">Success Metrics</w:t>
      </w:r>
    </w:p>
    <w:p>
      <w:pPr>
        <w:pStyle w:val="FirstParagraph"/>
      </w:pPr>
      <w:r>
        <w:t xml:space="preserve">We track NYC-specific KPIs:</w:t>
      </w:r>
    </w:p>
    <w:p>
      <w:pPr>
        <w:numPr>
          <w:ilvl w:val="0"/>
          <w:numId w:val="1007"/>
        </w:numPr>
        <w:pStyle w:val="Compact"/>
      </w:pPr>
      <w:r>
        <w:rPr>
          <w:bCs/>
          <w:b/>
        </w:rPr>
        <w:t xml:space="preserve">Local Client Acquisition:</w:t>
      </w:r>
      <w:r>
        <w:t xml:space="preserve"> </w:t>
      </w:r>
      <w:r>
        <w:t xml:space="preserve">70% of new clients must be based within New York City boroughs</w:t>
      </w:r>
    </w:p>
    <w:p>
      <w:pPr>
        <w:numPr>
          <w:ilvl w:val="0"/>
          <w:numId w:val="1007"/>
        </w:numPr>
        <w:pStyle w:val="Compact"/>
      </w:pPr>
      <w:r>
        <w:rPr>
          <w:bCs/>
          <w:b/>
        </w:rPr>
        <w:t xml:space="preserve">NYC Content Engagement:</w:t>
      </w:r>
      <w:r>
        <w:t xml:space="preserve"> </w:t>
      </w:r>
      <w:r>
        <w:t xml:space="preserve">35%+ average engagement rate on #NYCUnderTheLens posts</w:t>
      </w:r>
    </w:p>
    <w:p>
      <w:pPr>
        <w:numPr>
          <w:ilvl w:val="0"/>
          <w:numId w:val="1007"/>
        </w:numPr>
        <w:pStyle w:val="Compact"/>
      </w:pPr>
      <w:r>
        <w:rPr>
          <w:bCs/>
          <w:b/>
        </w:rPr>
        <w:t xml:space="preserve">Referral Rate:</w:t>
      </w:r>
      <w:r>
        <w:t xml:space="preserve"> </w:t>
      </w:r>
      <w:r>
        <w:t xml:space="preserve">25% of clients refer other NYC businesses (vs. industry avg. 18%)</w:t>
      </w:r>
    </w:p>
    <w:bookmarkEnd w:id="29"/>
    <w:bookmarkStart w:id="30" w:name="conclusion-the-nyc-advantage"/>
    <w:p>
      <w:pPr>
        <w:pStyle w:val="Heading2"/>
      </w:pPr>
      <w:r>
        <w:t xml:space="preserve">Conclusion: The NYC Advantage</w:t>
      </w:r>
    </w:p>
    <w:p>
      <w:pPr>
        <w:pStyle w:val="FirstParagraph"/>
      </w:pPr>
      <w:r>
        <w:t xml:space="preserve">This Marketing Plan positions our</w:t>
      </w:r>
      <w:r>
        <w:t xml:space="preserve"> </w:t>
      </w:r>
      <w:r>
        <w:rPr>
          <w:bCs/>
          <w:b/>
        </w:rPr>
        <w:t xml:space="preserve">Videographer</w:t>
      </w:r>
      <w:r>
        <w:t xml:space="preserve"> </w:t>
      </w:r>
      <w:r>
        <w:t xml:space="preserve">as the indispensable creative partner for businesses operating in the United States New York City ecosystem. By embedding local expertise into every service—mastering permit logistics, leveraging neighborhood aesthetics, and understanding NYC audience psychology—we convert market saturation into a competitive edge. As NYC's visual landscape evolves toward hyper-local authenticity, our strategy ensures we deliver not just video content, but culturally resonant storytelling that captures the essence of New York City itself. With 42% of target clients expressing interest in "NYC-specific videography" (our 2023 client survey), this plan is engineered to capture dominant market share within the United States' most demanding creative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NYC Videographer Services</dc:title>
  <dc:creator/>
  <dc:language>en</dc:language>
  <cp:keywords/>
  <dcterms:created xsi:type="dcterms:W3CDTF">2026-07-24T14:50:16Z</dcterms:created>
  <dcterms:modified xsi:type="dcterms:W3CDTF">2026-07-24T14:50:16Z</dcterms:modified>
</cp:coreProperties>
</file>

<file path=docProps/custom.xml><?xml version="1.0" encoding="utf-8"?>
<Properties xmlns="http://schemas.openxmlformats.org/officeDocument/2006/custom-properties" xmlns:vt="http://schemas.openxmlformats.org/officeDocument/2006/docPropsVTypes"/>
</file>