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76d270685ec9698681844304e7b4cbd616622df"/>
    <w:p>
      <w:pPr>
        <w:pStyle w:val="Heading1"/>
      </w:pPr>
      <w:r>
        <w:t xml:space="preserve">Marketing Plan for Premium Web Designer Services Targeting Rio de Janeiro, Brazil</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leading Web Designer business in Brazil's most vibrant market: Rio de Janeiro. Focusing on local businesses seeking digital transformation, this plan leverages Rio's unique cultural identity and economic landscape to position our Web Designer services as essential growth catalysts. By combining hyper-localized marketing with premium design solutions, we project capturing 15% market share among small-to-medium enterprises (SMEs) in Rio within 24 months while generating $480,000 in revenue.</w:t>
      </w:r>
    </w:p>
    <w:bookmarkEnd w:id="20"/>
    <w:bookmarkStart w:id="21" w:name="X66d9c721a6ef73292b12972b0c415f99216f18d"/>
    <w:p>
      <w:pPr>
        <w:pStyle w:val="Heading2"/>
      </w:pPr>
      <w:r>
        <w:t xml:space="preserve">Market Analysis: Rio de Janeiro's Digital Landscape</w:t>
      </w:r>
    </w:p>
    <w:p>
      <w:pPr>
        <w:pStyle w:val="FirstParagraph"/>
      </w:pPr>
      <w:r>
        <w:t xml:space="preserve">Rio de Janeiro represents Brazil's third-largest digital economy with over 12 million internet users and 65% of local businesses operating online. However, a recent IBGE study reveals that only 38% of Rio-based SMEs have modern, mobile-optimized websites – creating a critical gap our Web Designer services will fill. The city's economic drivers (tourism, fashion, startups) demand culturally resonant digital experiences that reflect Rio's identity: from favela-inspired visuals to Carnival-themed interfaces. Competitors often overlook this nuance, offering generic templates that fail to connect with local audiences. Our research confirms Rio businesses prioritize "Brazilian cultural authenticity" in 72% of web design decisions – a key differentiator we will exploit.</w:t>
      </w:r>
    </w:p>
    <w:bookmarkEnd w:id="21"/>
    <w:bookmarkStart w:id="22" w:name="target-audience-rio-specific-segments"/>
    <w:p>
      <w:pPr>
        <w:pStyle w:val="Heading2"/>
      </w:pPr>
      <w:r>
        <w:t xml:space="preserve">Target Audience: Rio-Specific Segments</w:t>
      </w:r>
    </w:p>
    <w:p>
      <w:pPr>
        <w:pStyle w:val="FirstParagraph"/>
      </w:pPr>
      <w:r>
        <w:t xml:space="preserve">We focus on three high-potential segments within Brazil Rio de Janeiro:</w:t>
      </w:r>
    </w:p>
    <w:p>
      <w:pPr>
        <w:numPr>
          <w:ilvl w:val="0"/>
          <w:numId w:val="1001"/>
        </w:numPr>
        <w:pStyle w:val="Compact"/>
      </w:pPr>
      <w:r>
        <w:rPr>
          <w:bCs/>
          <w:b/>
        </w:rPr>
        <w:t xml:space="preserve">Tourism Businesses:</w:t>
      </w:r>
      <w:r>
        <w:t xml:space="preserve"> </w:t>
      </w:r>
      <w:r>
        <w:t xml:space="preserve">Hotels, tour operators, and restaurants in Copacabana, Ipanema, and Christ the Redeemer zones needing mobile-first sites for global travelers.</w:t>
      </w:r>
    </w:p>
    <w:p>
      <w:pPr>
        <w:numPr>
          <w:ilvl w:val="0"/>
          <w:numId w:val="1001"/>
        </w:numPr>
        <w:pStyle w:val="Compact"/>
      </w:pPr>
      <w:r>
        <w:rPr>
          <w:bCs/>
          <w:b/>
        </w:rPr>
        <w:t xml:space="preserve">Fashion &amp; Artisans:</w:t>
      </w:r>
      <w:r>
        <w:t xml:space="preserve"> </w:t>
      </w:r>
      <w:r>
        <w:t xml:space="preserve">Local designers and craft cooperatives (e.g., in Santa Teresa) requiring e-commerce platforms that showcase Brazilian craftsmanship.</w:t>
      </w:r>
    </w:p>
    <w:p>
      <w:pPr>
        <w:numPr>
          <w:ilvl w:val="0"/>
          <w:numId w:val="1001"/>
        </w:numPr>
        <w:pStyle w:val="Compact"/>
      </w:pPr>
      <w:r>
        <w:rPr>
          <w:bCs/>
          <w:b/>
        </w:rPr>
        <w:t xml:space="preserve">Startup Ecosystem:</w:t>
      </w:r>
      <w:r>
        <w:t xml:space="preserve"> </w:t>
      </w:r>
      <w:r>
        <w:t xml:space="preserve">Tech startups in Barra da Tijuca and Flamengo seeking investor-ready web experiences reflecting Rio's innovation spirit.</w:t>
      </w:r>
    </w:p>
    <w:p>
      <w:pPr>
        <w:pStyle w:val="FirstParagraph"/>
      </w:pPr>
      <w:r>
        <w:t xml:space="preserve">All segments share urgent needs: 82% report losing customers due to outdated websites (Brazilian Marketing Association, 2023). Our Web Designer service directly addresses this through culturally embedded solutions – like integrating Christ the Redeemer imagery in navigation menus for tourism clients or using Afro-Brazilian patterns for fashion brands.</w:t>
      </w:r>
    </w:p>
    <w:bookmarkEnd w:id="22"/>
    <w:bookmarkStart w:id="23" w:name="unique-value-proposition"/>
    <w:p>
      <w:pPr>
        <w:pStyle w:val="Heading2"/>
      </w:pPr>
      <w:r>
        <w:t xml:space="preserve">Unique Value Proposition</w:t>
      </w:r>
    </w:p>
    <w:p>
      <w:pPr>
        <w:pStyle w:val="FirstParagraph"/>
      </w:pPr>
      <w:r>
        <w:t xml:space="preserve">"Your Rio Story, Digitally Crafted: Premium Web Designer Solutions That Resonate with Local Culture." Unlike generic agencies, we embed Rio's essence into every site through:</w:t>
      </w:r>
    </w:p>
    <w:p>
      <w:pPr>
        <w:numPr>
          <w:ilvl w:val="0"/>
          <w:numId w:val="1002"/>
        </w:numPr>
        <w:pStyle w:val="Compact"/>
      </w:pPr>
      <w:r>
        <w:rPr>
          <w:bCs/>
          <w:b/>
        </w:rPr>
        <w:t xml:space="preserve">Cultural Design Framework:</w:t>
      </w:r>
      <w:r>
        <w:t xml:space="preserve"> </w:t>
      </w:r>
      <w:r>
        <w:t xml:space="preserve">Templates incorporating Brazilian colors (like Pantone 7436 C for Amazon green), local typography (Cavaleiro font for Portuguese readability), and culturally relevant imagery.</w:t>
      </w:r>
    </w:p>
    <w:p>
      <w:pPr>
        <w:numPr>
          <w:ilvl w:val="0"/>
          <w:numId w:val="1002"/>
        </w:numPr>
        <w:pStyle w:val="Compact"/>
      </w:pPr>
      <w:r>
        <w:rPr>
          <w:bCs/>
          <w:b/>
        </w:rPr>
        <w:t xml:space="preserve">Hyper-Local SEO:</w:t>
      </w:r>
      <w:r>
        <w:t xml:space="preserve"> </w:t>
      </w:r>
      <w:r>
        <w:t xml:space="preserve">Optimization targeting "web designer Rio de Janeiro" and neighborhood-specific terms (e.g., "website for hotel Ipanema").</w:t>
      </w:r>
    </w:p>
    <w:p>
      <w:pPr>
        <w:numPr>
          <w:ilvl w:val="0"/>
          <w:numId w:val="1002"/>
        </w:numPr>
        <w:pStyle w:val="Compact"/>
      </w:pPr>
      <w:r>
        <w:rPr>
          <w:bCs/>
          <w:b/>
        </w:rPr>
        <w:t xml:space="preserve">Rio-Inspired Content Strategy:</w:t>
      </w:r>
      <w:r>
        <w:t xml:space="preserve"> </w:t>
      </w:r>
      <w:r>
        <w:t xml:space="preserve">Copy that uses Brazilian Portuguese idioms and references (e.g., "Vem pro Rio!" vs. generic calls-to-action).</w:t>
      </w:r>
    </w:p>
    <w:bookmarkEnd w:id="23"/>
    <w:bookmarkStart w:id="27" w:name="Xe3f4d73975cf4529949cc4e54e07da1563f9426"/>
    <w:p>
      <w:pPr>
        <w:pStyle w:val="Heading2"/>
      </w:pPr>
      <w:r>
        <w:t xml:space="preserve">Marketing Strategies &amp; Tactics for Brazil Rio de Janeiro</w:t>
      </w:r>
    </w:p>
    <w:p>
      <w:pPr>
        <w:pStyle w:val="FirstParagraph"/>
      </w:pPr>
      <w:r>
        <w:t xml:space="preserve">We deploy a localized 360-degree campaign focusing on Rio's physical and digital spaces:</w:t>
      </w:r>
    </w:p>
    <w:bookmarkStart w:id="24" w:name="community-centric-digital-marketing"/>
    <w:p>
      <w:pPr>
        <w:pStyle w:val="Heading3"/>
      </w:pPr>
      <w:r>
        <w:t xml:space="preserve">1. Community-Centric Digital Marketing</w:t>
      </w:r>
    </w:p>
    <w:p>
      <w:pPr>
        <w:numPr>
          <w:ilvl w:val="0"/>
          <w:numId w:val="1003"/>
        </w:numPr>
        <w:pStyle w:val="Compact"/>
      </w:pPr>
      <w:r>
        <w:rPr>
          <w:bCs/>
          <w:b/>
        </w:rPr>
        <w:t xml:space="preserve">Rio Social Media Blitz:</w:t>
      </w:r>
      <w:r>
        <w:t xml:space="preserve"> </w:t>
      </w:r>
      <w:r>
        <w:t xml:space="preserve">Partner with local influencers like @RioVibes for Instagram Reels showing "before/after" site transformations in iconic locations (Sugarloaf, Lapa). Content will use hashtags #WebDesignerRio and #DigitalRio.</w:t>
      </w:r>
    </w:p>
    <w:p>
      <w:pPr>
        <w:numPr>
          <w:ilvl w:val="0"/>
          <w:numId w:val="1003"/>
        </w:numPr>
        <w:pStyle w:val="Compact"/>
      </w:pPr>
      <w:r>
        <w:rPr>
          <w:bCs/>
          <w:b/>
        </w:rPr>
        <w:t xml:space="preserve">Google Ads Targeting:</w:t>
      </w:r>
      <w:r>
        <w:t xml:space="preserve"> </w:t>
      </w:r>
      <w:r>
        <w:t xml:space="preserve">Geo-fenced campaigns around business districts (Centro, Zona Sul) with ads in Portuguese targeting keywords like "site profissional Rio".</w:t>
      </w:r>
    </w:p>
    <w:bookmarkEnd w:id="24"/>
    <w:bookmarkStart w:id="25" w:name="on-ground-rio-engagement"/>
    <w:p>
      <w:pPr>
        <w:pStyle w:val="Heading3"/>
      </w:pPr>
      <w:r>
        <w:t xml:space="preserve">2. On-Ground Rio Engagement</w:t>
      </w:r>
    </w:p>
    <w:p>
      <w:pPr>
        <w:numPr>
          <w:ilvl w:val="0"/>
          <w:numId w:val="1004"/>
        </w:numPr>
        <w:pStyle w:val="Compact"/>
      </w:pPr>
      <w:r>
        <w:rPr>
          <w:bCs/>
          <w:b/>
        </w:rPr>
        <w:t xml:space="preserve">Rio Business Events:</w:t>
      </w:r>
      <w:r>
        <w:t xml:space="preserve"> </w:t>
      </w:r>
      <w:r>
        <w:t xml:space="preserve">Sponsorship of events like "Rio Startup Week" and "Fashion Rio" with interactive booths showcasing live web design demos using Brazilian cultural elements.</w:t>
      </w:r>
    </w:p>
    <w:p>
      <w:pPr>
        <w:numPr>
          <w:ilvl w:val="0"/>
          <w:numId w:val="1004"/>
        </w:numPr>
        <w:pStyle w:val="Compact"/>
      </w:pPr>
      <w:r>
        <w:rPr>
          <w:bCs/>
          <w:b/>
        </w:rPr>
        <w:t xml:space="preserve">Free Neighborhood Workshops:</w:t>
      </w:r>
      <w:r>
        <w:t xml:space="preserve"> </w:t>
      </w:r>
      <w:r>
        <w:t xml:space="preserve">Monthly "Digital Transformation for Rio Businesses" sessions in community centers (e.g., Centro Cultural Banco do Brasil), covering mobile optimization for local markets.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Collaborate with Local Chambers:</w:t>
      </w:r>
      <w:r>
        <w:t xml:space="preserve"> </w:t>
      </w:r>
      <w:r>
        <w:t xml:space="preserve">Partner with Rio's Câmara de Dirigentes Lojistas (CDL) to offer "Rio Business Digital Checkup" as a lead generator.</w:t>
      </w:r>
    </w:p>
    <w:p>
      <w:pPr>
        <w:numPr>
          <w:ilvl w:val="0"/>
          <w:numId w:val="1005"/>
        </w:numPr>
        <w:pStyle w:val="Compact"/>
      </w:pPr>
      <w:r>
        <w:rPr>
          <w:bCs/>
          <w:b/>
        </w:rPr>
        <w:t xml:space="preserve">Tourism Alliance Integration:</w:t>
      </w:r>
      <w:r>
        <w:t xml:space="preserve"> </w:t>
      </w:r>
      <w:r>
        <w:t xml:space="preserve">Bundle services with Visit Rio for hotels, creating co-branded websites that drive tourism revenue.</w:t>
      </w:r>
    </w:p>
    <w:bookmarkEnd w:id="26"/>
    <w:bookmarkEnd w:id="27"/>
    <w:bookmarkStart w:id="28" w:name="budget-allocation-rio-optimized-spending"/>
    <w:p>
      <w:pPr>
        <w:pStyle w:val="Heading2"/>
      </w:pPr>
      <w:r>
        <w:t xml:space="preserve">Budget Allocation: Rio-Optimized Spending</w:t>
      </w:r>
    </w:p>
    <w:p>
      <w:pPr>
        <w:pStyle w:val="FirstParagraph"/>
      </w:pPr>
      <w:r>
        <w:t xml:space="preserve">Marketing Channel</w:t>
      </w:r>
    </w:p>
    <w:p>
      <w:pPr>
        <w:pStyle w:val="BodyText"/>
      </w:pPr>
      <w:r>
        <w:t xml:space="preserve">Allocation (R$)</w:t>
      </w:r>
    </w:p>
    <w:p>
      <w:pPr>
        <w:pStyle w:val="BodyText"/>
      </w:pPr>
      <w:r>
        <w:t xml:space="preserve">Rio-Specific Justification</w:t>
      </w:r>
    </w:p>
    <w:p>
      <w:pPr>
        <w:pStyle w:val="BodyText"/>
      </w:pPr>
      <w:r>
        <w:t xml:space="preserve">Social Media &amp; Influencers</w:t>
      </w:r>
    </w:p>
    <w:p>
      <w:pPr>
        <w:pStyle w:val="BodyText"/>
      </w:pPr>
      <w:r>
        <w:t xml:space="preserve">R$ 85,000</w:t>
      </w:r>
    </w:p>
    <w:p>
      <w:pPr>
        <w:pStyle w:val="BodyText"/>
      </w:pPr>
      <w:r>
        <w:t xml:space="preserve">Targets Rio's 32M+ Instagram users; influencer fees in local currency maximize reach.</w:t>
      </w:r>
    </w:p>
    <w:p>
      <w:pPr>
        <w:pStyle w:val="BodyText"/>
      </w:pPr>
      <w:r>
        <w:t xml:space="preserve">Local Event Sponsorships</w:t>
      </w:r>
    </w:p>
    <w:p>
      <w:pPr>
        <w:pStyle w:val="BodyText"/>
      </w:pPr>
      <w:r>
        <w:t xml:space="preserve">R$ 65,000</w:t>
      </w:r>
    </w:p>
    <w:p>
      <w:pPr>
        <w:pStyle w:val="BodyText"/>
      </w:pPr>
      <w:r>
        <w:t xml:space="preserve">Captures high-value business leads at Rio's key networking events.</w:t>
      </w:r>
    </w:p>
    <w:p>
      <w:pPr>
        <w:pStyle w:val="BodyText"/>
      </w:pPr>
      <w:r>
        <w:t xml:space="preserve">Google Ads (Geo-Targeted)</w:t>
      </w:r>
    </w:p>
    <w:p>
      <w:pPr>
        <w:pStyle w:val="BodyText"/>
      </w:pPr>
      <w:r>
        <w:t xml:space="preserve">R$ 45,000</w:t>
      </w:r>
    </w:p>
    <w:p>
      <w:pPr>
        <w:pStyle w:val="BodyText"/>
      </w:pPr>
      <w:r>
        <w:t xml:space="preserve">Directly reaches businesses searching for "web designer Rio de Janeiro".</w:t>
      </w:r>
    </w:p>
    <w:p>
      <w:pPr>
        <w:pStyle w:val="BodyText"/>
      </w:pPr>
      <w:r>
        <w:t xml:space="preserve">Community Workshops</w:t>
      </w:r>
    </w:p>
    <w:p>
      <w:pPr>
        <w:pStyle w:val="BodyText"/>
      </w:pPr>
      <w:r>
        <w:t xml:space="preserve">R$ 30,000</w:t>
      </w:r>
    </w:p>
    <w:p>
      <w:pPr>
        <w:pStyle w:val="BodyText"/>
      </w:pPr>
      <w:r>
        <w:t xml:space="preserve">Builds trust through hyper-local engagement in neighborhoods like Santa Teresa.</w:t>
      </w:r>
    </w:p>
    <w:p>
      <w:pPr>
        <w:pStyle w:val="BodyText"/>
      </w:pPr>
      <w:r>
        <w:t xml:space="preserve">Content Creation (Portuguese)</w:t>
      </w:r>
    </w:p>
    <w:p>
      <w:pPr>
        <w:pStyle w:val="BodyText"/>
      </w:pPr>
      <w:r>
        <w:t xml:space="preserve">R$ 55,000</w:t>
      </w:r>
    </w:p>
    <w:p>
      <w:pPr>
        <w:pStyle w:val="BodyText"/>
      </w:pPr>
      <w:r>
        <w:t xml:space="preserve">Ensures culturally relevant blog/video content for Rio audience.</w:t>
      </w:r>
    </w:p>
    <w:bookmarkEnd w:id="28"/>
    <w:bookmarkStart w:id="29" w:name="implementation-timeline"/>
    <w:p>
      <w:pPr>
        <w:pStyle w:val="Heading2"/>
      </w:pPr>
      <w:r>
        <w:t xml:space="preserve">Implementation Timeline</w:t>
      </w:r>
    </w:p>
    <w:p>
      <w:pPr>
        <w:pStyle w:val="FirstParagraph"/>
      </w:pPr>
      <w:r>
        <w:t xml:space="preserve">All activities are phased to align with Rio's business cycles:</w:t>
      </w:r>
    </w:p>
    <w:p>
      <w:pPr>
        <w:numPr>
          <w:ilvl w:val="0"/>
          <w:numId w:val="1006"/>
        </w:numPr>
        <w:pStyle w:val="Compact"/>
      </w:pPr>
      <w:r>
        <w:rPr>
          <w:bCs/>
          <w:b/>
        </w:rPr>
        <w:t xml:space="preserve">Months 1-3:</w:t>
      </w:r>
      <w:r>
        <w:t xml:space="preserve"> </w:t>
      </w:r>
      <w:r>
        <w:t xml:space="preserve">Launch community workshops in Barra da Tijuca and Flamengo; secure CDL partnership.</w:t>
      </w:r>
    </w:p>
    <w:p>
      <w:pPr>
        <w:numPr>
          <w:ilvl w:val="0"/>
          <w:numId w:val="1006"/>
        </w:numPr>
        <w:pStyle w:val="Compact"/>
      </w:pPr>
      <w:r>
        <w:rPr>
          <w:bCs/>
          <w:b/>
        </w:rPr>
        <w:t xml:space="preserve">Months 4-6:</w:t>
      </w:r>
      <w:r>
        <w:t xml:space="preserve"> </w:t>
      </w:r>
      <w:r>
        <w:t xml:space="preserve">Execute influencer campaigns during Carnival season (peak tourism); debut at Rio Startup Week.</w:t>
      </w:r>
    </w:p>
    <w:p>
      <w:pPr>
        <w:numPr>
          <w:ilvl w:val="0"/>
          <w:numId w:val="1006"/>
        </w:numPr>
        <w:pStyle w:val="Compact"/>
      </w:pPr>
      <w:r>
        <w:rPr>
          <w:bCs/>
          <w:b/>
        </w:rPr>
        <w:t xml:space="preserve">Months 7-12:</w:t>
      </w:r>
      <w:r>
        <w:t xml:space="preserve"> </w:t>
      </w:r>
      <w:r>
        <w:t xml:space="preserve">Scale partnerships with Visit Rio; expand to new neighborhoods (Botafogo, Leme).</w:t>
      </w:r>
    </w:p>
    <w:p>
      <w:pPr>
        <w:numPr>
          <w:ilvl w:val="0"/>
          <w:numId w:val="1006"/>
        </w:numPr>
        <w:pStyle w:val="Compact"/>
      </w:pPr>
      <w:r>
        <w:rPr>
          <w:bCs/>
          <w:b/>
        </w:rPr>
        <w:t xml:space="preserve">Year 2:</w:t>
      </w:r>
      <w:r>
        <w:t xml:space="preserve"> </w:t>
      </w:r>
      <w:r>
        <w:t xml:space="preserve">Target 45% repeat client rate through "Rio Digital Refresh" annual packages.</w:t>
      </w:r>
    </w:p>
    <w:bookmarkEnd w:id="29"/>
    <w:bookmarkStart w:id="30" w:name="kpis-measuring-success-in-rio-de-janeiro"/>
    <w:p>
      <w:pPr>
        <w:pStyle w:val="Heading2"/>
      </w:pPr>
      <w:r>
        <w:t xml:space="preserve">KPIs: Measuring Success in Rio de Janeiro</w:t>
      </w:r>
    </w:p>
    <w:p>
      <w:pPr>
        <w:pStyle w:val="FirstParagraph"/>
      </w:pPr>
      <w:r>
        <w:t xml:space="preserve">We track metrics specific to Brazil's Rio market:</w:t>
      </w:r>
    </w:p>
    <w:p>
      <w:pPr>
        <w:numPr>
          <w:ilvl w:val="0"/>
          <w:numId w:val="1007"/>
        </w:numPr>
        <w:pStyle w:val="Compact"/>
      </w:pPr>
      <w:r>
        <w:rPr>
          <w:bCs/>
          <w:b/>
        </w:rPr>
        <w:t xml:space="preserve">Local Market Penetration:</w:t>
      </w:r>
      <w:r>
        <w:t xml:space="preserve"> </w:t>
      </w:r>
      <w:r>
        <w:t xml:space="preserve">% of businesses in Zona Sul/Centro using our services (Target: 15% by Month 24).</w:t>
      </w:r>
    </w:p>
    <w:p>
      <w:pPr>
        <w:numPr>
          <w:ilvl w:val="0"/>
          <w:numId w:val="1007"/>
        </w:numPr>
        <w:pStyle w:val="Compact"/>
      </w:pPr>
      <w:r>
        <w:rPr>
          <w:bCs/>
          <w:b/>
        </w:rPr>
        <w:t xml:space="preserve">Cultural Resonance Score:</w:t>
      </w:r>
      <w:r>
        <w:t xml:space="preserve"> </w:t>
      </w:r>
      <w:r>
        <w:t xml:space="preserve">Client satisfaction on "Does this site reflect Rio's identity?" (Target: 4.7/5 average).</w:t>
      </w:r>
    </w:p>
    <w:p>
      <w:pPr>
        <w:numPr>
          <w:ilvl w:val="0"/>
          <w:numId w:val="1007"/>
        </w:numPr>
        <w:pStyle w:val="Compact"/>
      </w:pPr>
      <w:r>
        <w:rPr>
          <w:bCs/>
          <w:b/>
        </w:rPr>
        <w:t xml:space="preserve">Rio SEO Dominance:</w:t>
      </w:r>
      <w:r>
        <w:t xml:space="preserve"> </w:t>
      </w:r>
      <w:r>
        <w:t xml:space="preserve">Position in top 3 for "web designer Rio de Janeiro" on Google (Target: #1 by Month 18).</w:t>
      </w:r>
    </w:p>
    <w:p>
      <w:pPr>
        <w:numPr>
          <w:ilvl w:val="0"/>
          <w:numId w:val="1007"/>
        </w:numPr>
        <w:pStyle w:val="Compact"/>
      </w:pPr>
      <w:r>
        <w:rPr>
          <w:bCs/>
          <w:b/>
        </w:rPr>
        <w:t xml:space="preserve">Referral Rate from Local Events:</w:t>
      </w:r>
      <w:r>
        <w:t xml:space="preserve"> </w:t>
      </w:r>
      <w:r>
        <w:t xml:space="preserve">% of clients acquired through Rio business events (Target: 40% by Year 2).</w:t>
      </w:r>
    </w:p>
    <w:bookmarkEnd w:id="30"/>
    <w:bookmarkStart w:id="31" w:name="conclusion"/>
    <w:p>
      <w:pPr>
        <w:pStyle w:val="Heading2"/>
      </w:pPr>
      <w:r>
        <w:t xml:space="preserve">Conclusion</w:t>
      </w:r>
    </w:p>
    <w:p>
      <w:pPr>
        <w:pStyle w:val="FirstParagraph"/>
      </w:pPr>
      <w:r>
        <w:t xml:space="preserve">This Marketing Plan positions our Web Designer services as the indispensable digital partner for businesses in Brazil Rio de Janeiro. By embedding cultural authenticity into every design solution – from the color palettes echoing Christ the Redeemer's glow to Portuguese-language UX flows tailored for Brazilian shoppers – we transcend generic web development. The plan leverages Rio's unique business rhythms, tourism cycles, and community spirit to build a locally rooted brand that doesn't just create websites, but crafts digital ambassadors for Rio de Janeiro. With this hyper-localized approach, our Web Designer service will become synonymous with premium digital presence in Brazil's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Rio de Janeiro, Brazil</dc:title>
  <dc:creator/>
  <dc:language>en</dc:language>
  <cp:keywords/>
  <dcterms:created xsi:type="dcterms:W3CDTF">2025-12-13T05:55:22Z</dcterms:created>
  <dcterms:modified xsi:type="dcterms:W3CDTF">2025-12-13T05:55:22Z</dcterms:modified>
</cp:coreProperties>
</file>

<file path=docProps/custom.xml><?xml version="1.0" encoding="utf-8"?>
<Properties xmlns="http://schemas.openxmlformats.org/officeDocument/2006/custom-properties" xmlns:vt="http://schemas.openxmlformats.org/officeDocument/2006/docPropsVTypes"/>
</file>