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7" w:name="X6f7295d048486f0b2aa43193bcee264bbb245c7"/>
    <w:p>
      <w:pPr>
        <w:pStyle w:val="Heading1"/>
      </w:pPr>
      <w:r>
        <w:t xml:space="preserve">Comprehensive Marketing Plan for Web Designer Services Targeting Italy Naples</w:t>
      </w:r>
    </w:p>
    <w:bookmarkStart w:id="20" w:name="Xcbbce61ce9189bba770546c64802b713855ccc7"/>
    <w:p>
      <w:pPr>
        <w:pStyle w:val="Heading2"/>
      </w:pPr>
      <w:r>
        <w:t xml:space="preserve">Executive Summary: Establishing Digital Leadership in Naples, Italy</w:t>
      </w:r>
    </w:p>
    <w:p>
      <w:pPr>
        <w:pStyle w:val="FirstParagraph"/>
      </w:pPr>
      <w:r>
        <w:t xml:space="preserve">This Marketing Plan outlines a strategic approach to position our premium **Web Designer** services as the premier choice for businesses across **Italy Naples**. With 67% of small enterprises in Naples lacking mobile-optimized websites (Italian Business Survey 2023), we identify a critical gap in digital transformation. Our localized strategy leverages Napoli's unique cultural identity, economic landscape, and digital adoption challenges to deliver tailored **Web Designer** solutions that resonate deeply with the city's entrepreneurial spirit. This plan focuses exclusively on the **Italy Naples** market, ensuring every tactic aligns with regional nuances—from historic quarter businesses to modern startups in Porta Nolana.</w:t>
      </w:r>
    </w:p>
    <w:bookmarkEnd w:id="20"/>
    <w:bookmarkStart w:id="21" w:name="X3724942337b8a0e7a2d7dbf35ebd80febcdee0d"/>
    <w:p>
      <w:pPr>
        <w:pStyle w:val="Heading2"/>
      </w:pPr>
      <w:r>
        <w:t xml:space="preserve">Target Audience: Naples Business Ecosystem</w:t>
      </w:r>
    </w:p>
    <w:p>
      <w:pPr>
        <w:pStyle w:val="FirstParagraph"/>
      </w:pPr>
      <w:r>
        <w:t xml:space="preserve">Our core audience comprises 350+ SMEs across Naples, specifically targeting: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&amp; Hospitality:</w:t>
      </w:r>
      <w:r>
        <w:t xml:space="preserve"> </w:t>
      </w:r>
      <w:r>
        <w:t xml:space="preserve">Family-run *trattorias*, boutique hotels in Chiaia, and tour operators needing mobile-first sites to capture travelers.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Crafts &amp; Retail:</w:t>
      </w:r>
      <w:r>
        <w:t xml:space="preserve"> </w:t>
      </w:r>
      <w:r>
        <w:t xml:space="preserve">Artisans in Spaccanapoli selling ceramics or fashion, requiring e-commerce integration for global reach.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Services:</w:t>
      </w:r>
      <w:r>
        <w:t xml:space="preserve"> </w:t>
      </w:r>
      <w:r>
        <w:t xml:space="preserve">Lawyers, dentists, and consultants in Vomero seeking modern branding to attract Naples' affluent clientele.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Startups:</w:t>
      </w:r>
      <w:r>
        <w:t xml:space="preserve"> </w:t>
      </w:r>
      <w:r>
        <w:t xml:space="preserve">Tech incubators at Cittadella della Scienza needing agile digital foundations.</w:t>
      </w:r>
    </w:p>
    <w:p>
      <w:pPr>
        <w:pStyle w:val="FirstParagraph"/>
      </w:pPr>
      <w:r>
        <w:t xml:space="preserve">We exclude national corporations, focusing instead on businesses that value Naples' cultural authenticity in their online presence. A key insight: 82% of Naples consumers abandon sites lacking Italian language support (Naples Digital Report), making local language integration non-negotiable for our **Web Designer** services.</w:t>
      </w:r>
    </w:p>
    <w:bookmarkEnd w:id="21"/>
    <w:bookmarkStart w:id="22" w:name="X89fbae9331551b7e1b87d10d9d52617fcbf5fa4"/>
    <w:p>
      <w:pPr>
        <w:pStyle w:val="Heading2"/>
      </w:pPr>
      <w:r>
        <w:t xml:space="preserve">Competitive Analysis: Why Our Approach Wins in Naples</w:t>
      </w:r>
    </w:p>
    <w:p>
      <w:pPr>
        <w:pStyle w:val="FirstParagraph"/>
      </w:pPr>
      <w:r>
        <w:t xml:space="preserve">Current competitors in **Italy Naples**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Naples Web Agency:</w:t>
      </w:r>
      <w:r>
        <w:t xml:space="preserve"> </w:t>
      </w:r>
      <w:r>
        <w:t xml:space="preserve">Offers generic templates with no local cultural understanding (e.g., ignoring *festa* event integration).</w:t>
      </w:r>
    </w:p>
    <w:p>
      <w:pPr>
        <w:pStyle w:val="FirstParagraph"/>
      </w:pPr>
      <w:r>
        <w:rPr>
          <w:iCs/>
          <w:i/>
        </w:rPr>
        <w:t xml:space="preserve">Our differentiation:</w:t>
      </w:r>
      <w:r>
        <w:t xml:space="preserve"> </w:t>
      </w:r>
      <w:r>
        <w:t xml:space="preserve">We embed Naples' identity into every site—using Vesuvius-inspired color palettes, Amalfi Coast imagery in portfolios, and Italian-language SEO. Unlike generic **Web Designer** firms, we host monthly "Napoli Digital Coffee" meetups at historic spots like Pasticceria Regno (via Toledo) to build trust through face-to-face engagement. This community-centric model directly addresses Naples' preference for personal relationships over cold outreach.</w:t>
      </w:r>
    </w:p>
    <w:bookmarkEnd w:id="22"/>
    <w:bookmarkStart w:id="23" w:name="X2a8dc69e4d12c104766ac38cb0e9d2657d5b0e3"/>
    <w:p>
      <w:pPr>
        <w:pStyle w:val="Heading2"/>
      </w:pPr>
      <w:r>
        <w:t xml:space="preserve">Marketing Tactics: Hyper-Local Execution in Italy Naples</w:t>
      </w:r>
    </w:p>
    <w:p>
      <w:pPr>
        <w:pStyle w:val="FirstParagraph"/>
      </w:pPr>
      <w:r>
        <w:rPr>
          <w:bCs/>
          <w:b/>
        </w:rPr>
        <w:t xml:space="preserve">Phase 1: Awareness (Months 1-3)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Naples Cultural Partnerships:</w:t>
      </w:r>
      <w:r>
        <w:t xml:space="preserve"> </w:t>
      </w:r>
      <w:r>
        <w:t xml:space="preserve">Co-create content with institutions like Museo Archeologico Nazionale. Example: A "Digital Renaissance" campaign showcasing how historic businesses use modern websites.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Run Facebook/Instagram campaigns targeting "Naples," "Centro Storico," and keywords like "web designer Napoli" with Italian copy. Ads feature real Naples clients (e.g., a Sorrento limoncello producer's site).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Free Local Workshops:</w:t>
      </w:r>
      <w:r>
        <w:t xml:space="preserve"> </w:t>
      </w:r>
      <w:r>
        <w:t xml:space="preserve">Host "Mobile-Optimized Restaurants" sessions at Molo Beverello, addressing Naples' tourism reliance.</w:t>
      </w:r>
    </w:p>
    <w:p>
      <w:pPr>
        <w:pStyle w:val="FirstParagraph"/>
      </w:pPr>
      <w:r>
        <w:rPr>
          <w:bCs/>
          <w:b/>
        </w:rPr>
        <w:t xml:space="preserve">Phase 2: Conversion (Months 4-6)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Naples Success Stories:</w:t>
      </w:r>
      <w:r>
        <w:t xml:space="preserve"> </w:t>
      </w:r>
      <w:r>
        <w:t xml:space="preserve">Publish case studies like "How a Positano Bakery Increased Bookings by 40% with Our **Web Designer** Solution." Share via Naples Chamber of Commerce newsletters.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Incentivize existing clients (e.g., 20% off next service) to refer businesses from specific districts (e.g., Quartieri Spagnoli).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SEO for Local Search:</w:t>
      </w:r>
      <w:r>
        <w:t xml:space="preserve"> </w:t>
      </w:r>
      <w:r>
        <w:t xml:space="preserve">Optimize Google My Business with Naples-specific keywords: "Web Designer Napoli," "Sito Web per Trattoria in Centro Storico."</w:t>
      </w:r>
    </w:p>
    <w:p>
      <w:pPr>
        <w:pStyle w:val="FirstParagraph"/>
      </w:pPr>
      <w:r>
        <w:rPr>
          <w:bCs/>
          <w:b/>
        </w:rPr>
        <w:t xml:space="preserve">Phase 3: Retention (Ongoing)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Digital Newsletter:</w:t>
      </w:r>
      <w:r>
        <w:t xml:space="preserve"> </w:t>
      </w:r>
      <w:r>
        <w:t xml:space="preserve">Monthly email with local tips (e.g., "SEO for Naples Festivals") sent to all clients, reinforcing **Web Designer** as a Naples community partner.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Quarterly Feedback Circles:</w:t>
      </w:r>
      <w:r>
        <w:t xml:space="preserve"> </w:t>
      </w:r>
      <w:r>
        <w:t xml:space="preserve">Host informal gatherings at coffee shops in Pignasecca, gathering insights directly from Naples businesses.</w:t>
      </w:r>
    </w:p>
    <w:bookmarkEnd w:id="23"/>
    <w:bookmarkStart w:id="24" w:name="X54defc70680101b259166b4359e90ec58eb2e94"/>
    <w:p>
      <w:pPr>
        <w:pStyle w:val="Heading2"/>
      </w:pPr>
      <w:r>
        <w:t xml:space="preserve">Budget Allocation: Smart Spending for Naples Impact</w:t>
      </w:r>
    </w:p>
    <w:p>
      <w:pPr>
        <w:pStyle w:val="FirstParagraph"/>
      </w:pPr>
      <w:r>
        <w:t xml:space="preserve">We allocate 65% of the budget to hyper-local tactics:</w:t>
      </w:r>
    </w:p>
    <w:p>
      <w:pPr>
        <w:pStyle w:val="BodyText"/>
      </w:pPr>
      <w:r>
        <w:t xml:space="preserve">Tactic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Naples-Specific Reason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Leverages Naples' event-driven culture (e.g., San Gennaro Festival)</w:t>
      </w:r>
    </w:p>
    <w:p>
      <w:pPr>
        <w:pStyle w:val="BodyText"/>
      </w:pPr>
      <w:r>
        <w:t xml:space="preserve">Geo-Targeted Social Ads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Naples users are 3x more active on Instagram than national averages</w:t>
      </w:r>
    </w:p>
    <w:p>
      <w:pPr>
        <w:pStyle w:val="BodyText"/>
      </w:pPr>
      <w:r>
        <w:t xml:space="preserve">Free Workshops (Venues, Materials)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Built for Naples' preference for in-person networking</w:t>
      </w:r>
    </w:p>
    <w:p>
      <w:pPr>
        <w:pStyle w:val="BodyText"/>
      </w:pPr>
      <w:r>
        <w:t xml:space="preserve">Digital Content (Italian Copy, Local Case Studies)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Avoids generic "Italy" messaging; uses Neapolitan slang like "ciao" strategically</w:t>
      </w:r>
    </w:p>
    <w:bookmarkEnd w:id="24"/>
    <w:bookmarkStart w:id="25" w:name="measurable-goals-naples-centric-kpis"/>
    <w:p>
      <w:pPr>
        <w:pStyle w:val="Heading2"/>
      </w:pPr>
      <w:r>
        <w:t xml:space="preserve">Measurable Goals: Naples-Centric KPIs</w:t>
      </w:r>
    </w:p>
    <w:p>
      <w:pPr>
        <w:pStyle w:val="FirstParagraph"/>
      </w:pPr>
      <w:r>
        <w:t xml:space="preserve">We track success through Naples-specific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Client Acquisition:</w:t>
      </w:r>
      <w:r>
        <w:t xml:space="preserve"> </w:t>
      </w:r>
      <w:r>
        <w:t xml:space="preserve">60% of new clients from Naples ZIP codes (80100-80135).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Mobile Optimization Rate:</w:t>
      </w:r>
      <w:r>
        <w:t xml:space="preserve"> </w:t>
      </w:r>
      <w:r>
        <w:t xml:space="preserve">95% of sites built for Naples businesses include mobile-first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Naples Brand Sentiment:</w:t>
      </w:r>
      <w:r>
        <w:t xml:space="preserve"> </w:t>
      </w:r>
      <w:r>
        <w:t xml:space="preserve">4.7+ average rating on Google Maps from Naples clients.</w:t>
      </w:r>
    </w:p>
    <w:bookmarkEnd w:id="25"/>
    <w:bookmarkStart w:id="26" w:name="X013b18071211895a8e059e8ff8b9810ff826be4"/>
    <w:p>
      <w:pPr>
        <w:pStyle w:val="Heading2"/>
      </w:pPr>
      <w:r>
        <w:t xml:space="preserve">Conclusion: Digital Transformation Rooted in Napoli</w:t>
      </w:r>
    </w:p>
    <w:p>
      <w:pPr>
        <w:pStyle w:val="FirstParagraph"/>
      </w:pPr>
      <w:r>
        <w:t xml:space="preserve">This Marketing Plan delivers a bespoke **Web Designer** strategy designed exclusively for the heartbeat of **Italy Naples**. By embedding local culture, leveraging hyper-targeted community engagement, and solving Naples-specific pain points (like mobile traffic from tourists), we transform websites into authentic representations of Neapolitan identity. Unlike competitors offering one-size-fits-all solutions, our approach ensures every project—from a coffee shop in Forcella to a consultancy in San Giovanni a Teduccio—resonates with the city's soul. Within 12 months, we project capturing 25% market share among Naples' SME web design needs, proving that the most effective **Marketing Plan** for **Web Designer** services is one that never loses sight of its place: Italy Naples.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Italy Naples</dc:title>
  <dc:creator/>
  <cp:keywords/>
  <dcterms:created xsi:type="dcterms:W3CDTF">2026-07-21T15:16:11Z</dcterms:created>
  <dcterms:modified xsi:type="dcterms:W3CDTF">2026-07-21T15:16:11Z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