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83291a025409f3b0f998c52a12662632dbff030"/>
    <w:p>
      <w:pPr>
        <w:pStyle w:val="Heading1"/>
      </w:pPr>
      <w:r>
        <w:t xml:space="preserve">Comprehensive Marketing Plan for Premium Web Designer Services in South Africa Cape Town</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Web Designer</w:t>
      </w:r>
      <w:r>
        <w:t xml:space="preserve"> </w:t>
      </w:r>
      <w:r>
        <w:t xml:space="preserve">service in South Africa Cape Town. With Cape Town's digital landscape expanding rapidly—driven by tourism, fintech growth, and SME digitization—the demand for locally crafted, culturally attuned websites has reached critical mass. Our</w:t>
      </w:r>
      <w:r>
        <w:t xml:space="preserve"> </w:t>
      </w:r>
      <w:r>
        <w:rPr>
          <w:iCs/>
          <w:i/>
        </w:rPr>
        <w:t xml:space="preserve">Marketing Plan</w:t>
      </w:r>
      <w:r>
        <w:t xml:space="preserve"> </w:t>
      </w:r>
      <w:r>
        <w:t xml:space="preserve">focuses on positioning our agency as the go-to</w:t>
      </w:r>
      <w:r>
        <w:t xml:space="preserve"> </w:t>
      </w:r>
      <w:r>
        <w:rPr>
          <w:bCs/>
          <w:b/>
        </w:rPr>
        <w:t xml:space="preserve">Web Designer</w:t>
      </w:r>
      <w:r>
        <w:t xml:space="preserve"> </w:t>
      </w:r>
      <w:r>
        <w:t xml:space="preserve">partner for businesses seeking modern, mobile-first solutions that resonate with Cape Town's unique market dynamics. This document details actionable steps to capture 15% of Cape Town's SMB web design market within 18 months.</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the digital epicenter of South Africa, housing 34% of the nation's tech startups and a high concentration of tourism-driven businesses. According to Statistics SA (2023), 68% of Cape Town SMEs lack mobile-optimized websites—creating an urgent gap our</w:t>
      </w:r>
      <w:r>
        <w:t xml:space="preserve"> </w:t>
      </w:r>
      <w:r>
        <w:rPr>
          <w:bCs/>
          <w:b/>
        </w:rPr>
        <w:t xml:space="preserve">Web Designer</w:t>
      </w:r>
      <w:r>
        <w:t xml:space="preserve"> </w:t>
      </w:r>
      <w:r>
        <w:t xml:space="preserve">service will fill. Competitors often offer generic solutions from Johannesburg or offshore, failing to understand local nuances like multilingual user needs (Afrikaans/English/Zulu), Table Mountain tourism campaigns, or Cape Winelands branding aesthetics. This</w:t>
      </w:r>
      <w:r>
        <w:t xml:space="preserve"> </w:t>
      </w:r>
      <w:r>
        <w:rPr>
          <w:iCs/>
          <w:i/>
        </w:rPr>
        <w:t xml:space="preserve">Marketing Plan</w:t>
      </w:r>
      <w:r>
        <w:t xml:space="preserve"> </w:t>
      </w:r>
      <w:r>
        <w:t xml:space="preserve">leverages our deep immersion in</w:t>
      </w:r>
      <w:r>
        <w:t xml:space="preserve"> </w:t>
      </w:r>
      <w:r>
        <w:rPr>
          <w:bCs/>
          <w:b/>
        </w:rPr>
        <w:t xml:space="preserve">South Africa Cape Town</w:t>
      </w:r>
      <w:r>
        <w:t xml:space="preserve">'s business culture to deliver hyper-localized digital experiences that competitors ignore.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&amp; Hospitality Businesses:</w:t>
      </w:r>
      <w:r>
        <w:t xml:space="preserve"> </w:t>
      </w:r>
      <w:r>
        <w:t xml:space="preserve">45% of Cape Town's economy; require seasonal campaign-ready sites (e.g., wineries, safari operators)</w:t>
      </w:r>
    </w:p>
    <w:p>
      <w:pPr>
        <w:numPr>
          <w:ilvl w:val="0"/>
          <w:numId w:val="1001"/>
        </w:numPr>
        <w:pStyle w:val="Compact"/>
      </w:pPr>
      <w:r>
        <w:rPr>
          <w:bCs/>
          <w:b/>
        </w:rPr>
        <w:t xml:space="preserve">Local Retailers &amp; Cafés:</w:t>
      </w:r>
      <w:r>
        <w:t xml:space="preserve"> </w:t>
      </w:r>
      <w:r>
        <w:t xml:space="preserve">62% operate without e-commerce integrations; need Instagram-friendly stores</w:t>
      </w:r>
    </w:p>
    <w:p>
      <w:pPr>
        <w:numPr>
          <w:ilvl w:val="0"/>
          <w:numId w:val="1001"/>
        </w:numPr>
        <w:pStyle w:val="Compact"/>
      </w:pPr>
      <w:r>
        <w:rPr>
          <w:bCs/>
          <w:b/>
        </w:rPr>
        <w:t xml:space="preserve">Professional Services:</w:t>
      </w:r>
      <w:r>
        <w:t xml:space="preserve"> </w:t>
      </w:r>
      <w:r>
        <w:t xml:space="preserve">Lawyers, consultants seeking sleek portfolio sites for local credibility</w:t>
      </w:r>
    </w:p>
    <w:bookmarkEnd w:id="22"/>
    <w:bookmarkStart w:id="23" w:name="marketing-goals-18-month-horizon"/>
    <w:p>
      <w:pPr>
        <w:pStyle w:val="Heading2"/>
      </w:pPr>
      <w:r>
        <w:t xml:space="preserve">Marketing Goals (18-Month Horizon)</w:t>
      </w:r>
    </w:p>
    <w:p>
      <w:pPr>
        <w:numPr>
          <w:ilvl w:val="0"/>
          <w:numId w:val="1002"/>
        </w:numPr>
        <w:pStyle w:val="Compact"/>
      </w:pPr>
      <w:r>
        <w:t xml:space="preserve">Achieve 40+ paid client acquisitions in Cape Town through targeted campaigns</w:t>
      </w:r>
    </w:p>
    <w:p>
      <w:pPr>
        <w:numPr>
          <w:ilvl w:val="0"/>
          <w:numId w:val="1002"/>
        </w:numPr>
        <w:pStyle w:val="Compact"/>
      </w:pPr>
      <w:r>
        <w:t xml:space="preserve">Secure 5 high-value partnerships with Cape Town business associations (e.g., CPT Chamber of Commerce)</w:t>
      </w:r>
    </w:p>
    <w:p>
      <w:pPr>
        <w:numPr>
          <w:ilvl w:val="0"/>
          <w:numId w:val="1002"/>
        </w:numPr>
        <w:pStyle w:val="Compact"/>
      </w:pPr>
      <w:r>
        <w:t xml:space="preserve">Attain 75% brand recall among target SMEs through community engagement</w:t>
      </w:r>
    </w:p>
    <w:p>
      <w:pPr>
        <w:numPr>
          <w:ilvl w:val="0"/>
          <w:numId w:val="1002"/>
        </w:numPr>
        <w:pStyle w:val="Compact"/>
      </w:pPr>
      <w:r>
        <w:t xml:space="preserve">Drive 30% of leads from organic search for "Web Designer Cape Town" keywords</w:t>
      </w:r>
    </w:p>
    <w:bookmarkEnd w:id="23"/>
    <w:bookmarkStart w:id="28" w:name="core-strategies-tactics"/>
    <w:p>
      <w:pPr>
        <w:pStyle w:val="Heading2"/>
      </w:pPr>
      <w:r>
        <w:t xml:space="preserve">Core Strategies &amp; Tactics</w:t>
      </w:r>
    </w:p>
    <w:bookmarkStart w:id="24" w:name="X6b604667719ed084fecf30af4cc3e7e21c6ccbf"/>
    <w:p>
      <w:pPr>
        <w:pStyle w:val="Heading3"/>
      </w:pPr>
      <w:r>
        <w:t xml:space="preserve">1. Hyper-Local Digital Presence (South Africa Cape Town Focus)</w:t>
      </w:r>
    </w:p>
    <w:p>
      <w:pPr>
        <w:pStyle w:val="FirstParagraph"/>
      </w:pPr>
      <w:r>
        <w:t xml:space="preserve">We’ll optimize all digital assets for Cape Town-specific SEO, including:</w:t>
      </w:r>
    </w:p>
    <w:p>
      <w:pPr>
        <w:numPr>
          <w:ilvl w:val="0"/>
          <w:numId w:val="1003"/>
        </w:numPr>
        <w:pStyle w:val="Compact"/>
      </w:pPr>
      <w:r>
        <w:t xml:space="preserve">Creating "Cape Town Web Design Guide" blog series addressing local pain points (e.g., "Why Your Beachfront Hotel Needs a Mobile Site in 2024")</w:t>
      </w:r>
    </w:p>
    <w:p>
      <w:pPr>
        <w:numPr>
          <w:ilvl w:val="0"/>
          <w:numId w:val="1003"/>
        </w:numPr>
        <w:pStyle w:val="Compact"/>
      </w:pPr>
      <w:r>
        <w:t xml:space="preserve">Targeting keywords like "affordable Web Designer Cape Town," "tourism website developer South Africa"</w:t>
      </w:r>
    </w:p>
    <w:p>
      <w:pPr>
        <w:numPr>
          <w:ilvl w:val="0"/>
          <w:numId w:val="1003"/>
        </w:numPr>
        <w:pStyle w:val="Compact"/>
      </w:pPr>
      <w:r>
        <w:t xml:space="preserve">Listing on Cape Town-focused platforms: SA Tourism Directory, LocalMatters.co.za</w:t>
      </w:r>
    </w:p>
    <w:bookmarkEnd w:id="24"/>
    <w:bookmarkStart w:id="25" w:name="community-immersion-partnerships"/>
    <w:p>
      <w:pPr>
        <w:pStyle w:val="Heading3"/>
      </w:pPr>
      <w:r>
        <w:t xml:space="preserve">2. Community Immersion &amp; Partnerships</w:t>
      </w:r>
    </w:p>
    <w:p>
      <w:pPr>
        <w:pStyle w:val="FirstParagraph"/>
      </w:pPr>
      <w:r>
        <w:t xml:space="preserve">Building trust through physical presence in the Cape Town ecosystem:</w:t>
      </w:r>
    </w:p>
    <w:p>
      <w:pPr>
        <w:numPr>
          <w:ilvl w:val="0"/>
          <w:numId w:val="1004"/>
        </w:numPr>
        <w:pStyle w:val="Compact"/>
      </w:pPr>
      <w:r>
        <w:rPr>
          <w:bCs/>
          <w:b/>
        </w:rPr>
        <w:t xml:space="preserve">Sponsorship:</w:t>
      </w:r>
      <w:r>
        <w:t xml:space="preserve"> </w:t>
      </w:r>
      <w:r>
        <w:t xml:space="preserve">Partner with events like Cape Town Digital Festival and Wine &amp; Webinars (monthly meetup)</w:t>
      </w:r>
    </w:p>
    <w:p>
      <w:pPr>
        <w:numPr>
          <w:ilvl w:val="0"/>
          <w:numId w:val="1004"/>
        </w:numPr>
        <w:pStyle w:val="Compact"/>
      </w:pPr>
      <w:r>
        <w:rPr>
          <w:bCs/>
          <w:b/>
        </w:rPr>
        <w:t xml:space="preserve">Workshops:</w:t>
      </w:r>
      <w:r>
        <w:t xml:space="preserve"> </w:t>
      </w:r>
      <w:r>
        <w:t xml:space="preserve">Host free "Digital First Aid" sessions at CPUT and UCT for students/entrepreneurs</w:t>
      </w:r>
    </w:p>
    <w:p>
      <w:pPr>
        <w:numPr>
          <w:ilvl w:val="0"/>
          <w:numId w:val="1004"/>
        </w:numPr>
        <w:pStyle w:val="Compact"/>
      </w:pPr>
      <w:r>
        <w:rPr>
          <w:bCs/>
          <w:b/>
        </w:rPr>
        <w:t xml:space="preserve">Local Collaborations:</w:t>
      </w:r>
      <w:r>
        <w:t xml:space="preserve"> </w:t>
      </w:r>
      <w:r>
        <w:t xml:space="preserve">Joint offerings with Cape Town marketing agencies (e.g., co-branded packages for tourism clients)</w:t>
      </w:r>
    </w:p>
    <w:bookmarkEnd w:id="25"/>
    <w:bookmarkStart w:id="26" w:name="X280e241f58c665de3bf1b7f62c58c0b7eec718f"/>
    <w:p>
      <w:pPr>
        <w:pStyle w:val="Heading3"/>
      </w:pPr>
      <w:r>
        <w:t xml:space="preserve">3. Culturally Intelligent Web Design Differentiation</w:t>
      </w:r>
    </w:p>
    <w:p>
      <w:pPr>
        <w:pStyle w:val="FirstParagraph"/>
      </w:pPr>
      <w:r>
        <w:t xml:space="preserve">Our</w:t>
      </w:r>
      <w:r>
        <w:t xml:space="preserve"> </w:t>
      </w:r>
      <w:r>
        <w:rPr>
          <w:bCs/>
          <w:b/>
        </w:rPr>
        <w:t xml:space="preserve">Web Designer</w:t>
      </w:r>
      <w:r>
        <w:t xml:space="preserve"> </w:t>
      </w:r>
      <w:r>
        <w:t xml:space="preserve">service uniquely integrates South African context:</w:t>
      </w:r>
    </w:p>
    <w:p>
      <w:pPr>
        <w:numPr>
          <w:ilvl w:val="0"/>
          <w:numId w:val="1005"/>
        </w:numPr>
        <w:pStyle w:val="Compact"/>
      </w:pPr>
      <w:r>
        <w:t xml:space="preserve">Coding for multilingual sites (English/Afrikaans/Zulu) without compromising UX</w:t>
      </w:r>
    </w:p>
    <w:p>
      <w:pPr>
        <w:numPr>
          <w:ilvl w:val="0"/>
          <w:numId w:val="1005"/>
        </w:numPr>
        <w:pStyle w:val="Compact"/>
      </w:pPr>
      <w:r>
        <w:t xml:space="preserve">Incorporating local imagery: Table Mountain vistas, Cape Flats street art, winery landscapes</w:t>
      </w:r>
    </w:p>
    <w:p>
      <w:pPr>
        <w:numPr>
          <w:ilvl w:val="0"/>
          <w:numId w:val="1005"/>
        </w:numPr>
        <w:pStyle w:val="Compact"/>
      </w:pPr>
      <w:r>
        <w:t xml:space="preserve">Designing for "Cape Cod" aesthetics—clean lines with vibrant local color palettes</w:t>
      </w:r>
    </w:p>
    <w:bookmarkEnd w:id="26"/>
    <w:bookmarkStart w:id="27" w:name="referral-engine-via-client-advocacy"/>
    <w:p>
      <w:pPr>
        <w:pStyle w:val="Heading3"/>
      </w:pPr>
      <w:r>
        <w:t xml:space="preserve">4. Referral Engine via Client Advocacy</w:t>
      </w:r>
    </w:p>
    <w:p>
      <w:pPr>
        <w:pStyle w:val="FirstParagraph"/>
      </w:pPr>
      <w:r>
        <w:t xml:space="preserve">We’ll incentivize referrals through:</w:t>
      </w:r>
    </w:p>
    <w:p>
      <w:pPr>
        <w:numPr>
          <w:ilvl w:val="0"/>
          <w:numId w:val="1006"/>
        </w:numPr>
        <w:pStyle w:val="Compact"/>
      </w:pPr>
      <w:r>
        <w:t xml:space="preserve">"Refer a Business, Get 10% Off" for both parties</w:t>
      </w:r>
    </w:p>
    <w:p>
      <w:pPr>
        <w:numPr>
          <w:ilvl w:val="0"/>
          <w:numId w:val="1006"/>
        </w:numPr>
        <w:pStyle w:val="Compact"/>
      </w:pPr>
      <w:r>
        <w:t xml:space="preserve">Post-project "Cape Town Success Stories" case studies (e.g., "How a Woodstock Bakery Doubled Online Orders")</w:t>
      </w:r>
    </w:p>
    <w:bookmarkEnd w:id="27"/>
    <w:bookmarkEnd w:id="28"/>
    <w:bookmarkStart w:id="29" w:name="budget-allocation-total-r185000"/>
    <w:p>
      <w:pPr>
        <w:pStyle w:val="Heading2"/>
      </w:pPr>
      <w:r>
        <w:t xml:space="preserve">Budget Allocation (Total: R185,000)</w:t>
      </w:r>
    </w:p>
    <w:p>
      <w:pPr>
        <w:pStyle w:val="FirstParagraph"/>
      </w:pPr>
      <w:r>
        <w:t xml:space="preserve">Tactic</w:t>
      </w:r>
    </w:p>
    <w:p>
      <w:pPr>
        <w:pStyle w:val="BodyText"/>
      </w:pPr>
      <w:r>
        <w:t xml:space="preserve">Allocation (R)</w:t>
      </w:r>
    </w:p>
    <w:p>
      <w:pPr>
        <w:pStyle w:val="BodyText"/>
      </w:pPr>
      <w:r>
        <w:t xml:space="preserve">Primary Goal</w:t>
      </w:r>
    </w:p>
    <w:p>
      <w:pPr>
        <w:pStyle w:val="BodyText"/>
      </w:pPr>
      <w:r>
        <w:t xml:space="preserve">Local SEO &amp; Content Creation</w:t>
      </w:r>
    </w:p>
    <w:p>
      <w:pPr>
        <w:pStyle w:val="BodyText"/>
      </w:pPr>
      <w:r>
        <w:t xml:space="preserve">42,000</w:t>
      </w:r>
    </w:p>
    <w:p>
      <w:pPr>
        <w:pStyle w:val="BodyText"/>
      </w:pPr>
      <w:r>
        <w:t xml:space="preserve">Capture 45% of organic Cape Town search traffic</w:t>
      </w:r>
    </w:p>
    <w:p>
      <w:pPr>
        <w:pStyle w:val="BodyText"/>
      </w:pPr>
      <w:r>
        <w:t xml:space="preserve">Community Events &amp; Sponsorships</w:t>
      </w:r>
    </w:p>
    <w:p>
      <w:pPr>
        <w:pStyle w:val="BodyText"/>
      </w:pPr>
      <w:r>
        <w:t xml:space="preserve">65,000</w:t>
      </w:r>
    </w:p>
    <w:p>
      <w:pPr>
        <w:pStyle w:val="BodyText"/>
      </w:pPr>
      <w:r>
        <w:t xml:space="preserve">Build credibility in South Africa Cape Town business circles</w:t>
      </w:r>
    </w:p>
    <w:p>
      <w:pPr>
        <w:pStyle w:val="BodyText"/>
      </w:pPr>
      <w:r>
        <w:t xml:space="preserve">Social Media (Meta/LinkedIn)</w:t>
      </w:r>
    </w:p>
    <w:p>
      <w:pPr>
        <w:pStyle w:val="BodyText"/>
      </w:pPr>
      <w:r>
        <w:t xml:space="preserve">38,000</w:t>
      </w:r>
    </w:p>
    <w:p>
      <w:pPr>
        <w:pStyle w:val="BodyText"/>
      </w:pPr>
      <w:r>
        <w:t xml:space="preserve">Drive 65% of qualified leads via targeted ads</w:t>
      </w:r>
    </w:p>
    <w:p>
      <w:pPr>
        <w:pStyle w:val="BodyText"/>
      </w:pPr>
      <w:r>
        <w:t xml:space="preserve">Referral Program &amp; Incentives</w:t>
      </w:r>
    </w:p>
    <w:p>
      <w:pPr>
        <w:pStyle w:val="BodyText"/>
      </w:pPr>
      <w:r>
        <w:t xml:space="preserve">25,000</w:t>
      </w:r>
    </w:p>
    <w:p>
      <w:pPr>
        <w:pStyle w:val="BodyText"/>
      </w:pPr>
      <w:r>
        <w:t xml:space="preserve">Sustain client acquisition cost below R3,500/lead</w:t>
      </w:r>
    </w:p>
    <w:p>
      <w:pPr>
        <w:pStyle w:val="BodyText"/>
      </w:pPr>
      <w:r>
        <w:t xml:space="preserve">Total</w:t>
      </w:r>
    </w:p>
    <w:p>
      <w:pPr>
        <w:pStyle w:val="BodyText"/>
      </w:pPr>
      <w:r>
        <w:t xml:space="preserve">R185,000</w:t>
      </w:r>
    </w:p>
    <w:bookmarkEnd w:id="29"/>
    <w:bookmarkStart w:id="30" w:name="timeline-milestones"/>
    <w:p>
      <w:pPr>
        <w:pStyle w:val="Heading2"/>
      </w:pPr>
      <w:r>
        <w:t xml:space="preserve">Timeline &amp; Milestones</w:t>
      </w:r>
    </w:p>
    <w:p>
      <w:pPr>
        <w:pStyle w:val="FirstParagraph"/>
      </w:pPr>
      <w:r>
        <w:rPr>
          <w:bCs/>
          <w:b/>
        </w:rPr>
        <w:t xml:space="preserve">Months 1-3:</w:t>
      </w:r>
      <w:r>
        <w:t xml:space="preserve"> </w:t>
      </w:r>
      <w:r>
        <w:t xml:space="preserve">Launch SEO content hub + secure 2 community partnerships (CPT Chamber, Wine Routes)</w:t>
      </w:r>
    </w:p>
    <w:p>
      <w:pPr>
        <w:pStyle w:val="BodyText"/>
      </w:pPr>
      <w:r>
        <w:rPr>
          <w:bCs/>
          <w:b/>
        </w:rPr>
        <w:t xml:space="preserve">Months 4-6:</w:t>
      </w:r>
      <w:r>
        <w:t xml:space="preserve"> </w:t>
      </w:r>
      <w:r>
        <w:t xml:space="preserve">Execute first sponsored event; achieve 15+ client testimonials</w:t>
      </w:r>
    </w:p>
    <w:p>
      <w:pPr>
        <w:pStyle w:val="BodyText"/>
      </w:pPr>
      <w:r>
        <w:rPr>
          <w:bCs/>
          <w:b/>
        </w:rPr>
        <w:t xml:space="preserve">Months 7-12:</w:t>
      </w:r>
      <w:r>
        <w:t xml:space="preserve"> </w:t>
      </w:r>
      <w:r>
        <w:t xml:space="preserve">Scale referral program; target top 3 "Web Designer Cape Town" Google rankings</w:t>
      </w:r>
    </w:p>
    <w:p>
      <w:pPr>
        <w:pStyle w:val="BodyText"/>
      </w:pPr>
      <w:r>
        <w:rPr>
          <w:bCs/>
          <w:b/>
        </w:rPr>
        <w:t xml:space="preserve">Months 13-18:</w:t>
      </w:r>
      <w:r>
        <w:t xml:space="preserve"> </w:t>
      </w:r>
      <w:r>
        <w:t xml:space="preserve">Expand to adjacent services (e.g., social media management) for existing clients</w:t>
      </w:r>
    </w:p>
    <w:bookmarkEnd w:id="30"/>
    <w:bookmarkStart w:id="31" w:name="success-measurement-kpis"/>
    <w:p>
      <w:pPr>
        <w:pStyle w:val="Heading2"/>
      </w:pPr>
      <w:r>
        <w:t xml:space="preserve">Success Measurement &amp; KPIs</w:t>
      </w:r>
    </w:p>
    <w:p>
      <w:pPr>
        <w:numPr>
          <w:ilvl w:val="0"/>
          <w:numId w:val="1007"/>
        </w:numPr>
        <w:pStyle w:val="Compact"/>
      </w:pPr>
      <w:r>
        <w:rPr>
          <w:bCs/>
          <w:b/>
        </w:rPr>
        <w:t xml:space="preserve">Cape Town Market Share:</w:t>
      </w:r>
      <w:r>
        <w:t xml:space="preserve"> </w:t>
      </w:r>
      <w:r>
        <w:t xml:space="preserve">Track via quarterly surveys of SMB digital maturity (target: 15% by Month 18)</w:t>
      </w:r>
    </w:p>
    <w:p>
      <w:pPr>
        <w:numPr>
          <w:ilvl w:val="0"/>
          <w:numId w:val="1007"/>
        </w:numPr>
        <w:pStyle w:val="Compact"/>
      </w:pPr>
      <w:r>
        <w:rPr>
          <w:bCs/>
          <w:b/>
        </w:rPr>
        <w:t xml:space="preserve">Brand Relevance:</w:t>
      </w:r>
      <w:r>
        <w:t xml:space="preserve"> </w:t>
      </w:r>
      <w:r>
        <w:t xml:space="preserve">Monitor "Web Designer" search volume in Cape Town vs. competitors (Google Trends)</w:t>
      </w:r>
    </w:p>
    <w:p>
      <w:pPr>
        <w:numPr>
          <w:ilvl w:val="0"/>
          <w:numId w:val="1007"/>
        </w:numPr>
        <w:pStyle w:val="Compact"/>
      </w:pPr>
      <w:r>
        <w:rPr>
          <w:bCs/>
          <w:b/>
        </w:rPr>
        <w:t xml:space="preserve">Client Acquisition Cost:</w:t>
      </w:r>
      <w:r>
        <w:t xml:space="preserve"> </w:t>
      </w:r>
      <w:r>
        <w:t xml:space="preserve">Maintain below R3,500 (industry average: R5,200 in South Africa)</w:t>
      </w:r>
    </w:p>
    <w:p>
      <w:pPr>
        <w:numPr>
          <w:ilvl w:val="0"/>
          <w:numId w:val="1007"/>
        </w:numPr>
        <w:pStyle w:val="Compact"/>
      </w:pPr>
      <w:r>
        <w:rPr>
          <w:bCs/>
          <w:b/>
        </w:rPr>
        <w:t xml:space="preserve">Sentiment Analysis:</w:t>
      </w:r>
      <w:r>
        <w:t xml:space="preserve"> </w:t>
      </w:r>
      <w:r>
        <w:t xml:space="preserve">Track social media mentions for "Cape Town Web Designer" sentiment</w:t>
      </w:r>
    </w:p>
    <w:bookmarkEnd w:id="31"/>
    <w:bookmarkStart w:id="32" w:name="X7554ee26e3c917e13a25cde8db7b8ebe1c46c19"/>
    <w:p>
      <w:pPr>
        <w:pStyle w:val="Heading2"/>
      </w:pPr>
      <w:r>
        <w:t xml:space="preserve">Why This Marketing Plan Wins in South Africa Cape Town</w:t>
      </w:r>
    </w:p>
    <w:p>
      <w:pPr>
        <w:pStyle w:val="FirstParagraph"/>
      </w:pPr>
      <w:r>
        <w:t xml:space="preserve">Unlike generic web design firms, this strategy leverages our unshakeable understanding of Cape Town’s commercial heartbeat. While competitors offer offshore services, our local presence means we grasp how a Sea Point café needs Instagram integration for tourists or why a Stellenbosch winery requires wine-tasting booking flows optimized for South Africa’s 30-day visa-free travel agreements. This</w:t>
      </w:r>
      <w:r>
        <w:t xml:space="preserve"> </w:t>
      </w:r>
      <w:r>
        <w:rPr>
          <w:iCs/>
          <w:i/>
        </w:rPr>
        <w:t xml:space="preserve">Marketing Plan</w:t>
      </w:r>
      <w:r>
        <w:t xml:space="preserve"> </w:t>
      </w:r>
      <w:r>
        <w:t xml:space="preserve">ensures every campaign—from SEO to workshops—speaks directly to the Cape Town business psyche, making us not just a</w:t>
      </w:r>
      <w:r>
        <w:t xml:space="preserve"> </w:t>
      </w:r>
      <w:r>
        <w:rPr>
          <w:bCs/>
          <w:b/>
        </w:rPr>
        <w:t xml:space="preserve">Web Designer</w:t>
      </w:r>
      <w:r>
        <w:t xml:space="preserve">, but a growth catalyst deeply embedded in South Africa Cape Town’s digital evolution.</w:t>
      </w:r>
    </w:p>
    <w:bookmarkEnd w:id="32"/>
    <w:bookmarkStart w:id="33" w:name="conclusion-the-cape-town-advantage"/>
    <w:p>
      <w:pPr>
        <w:pStyle w:val="Heading2"/>
      </w:pPr>
      <w:r>
        <w:t xml:space="preserve">Conclusion: The Cape Town Advantage</w:t>
      </w:r>
    </w:p>
    <w:p>
      <w:pPr>
        <w:pStyle w:val="FirstParagraph"/>
      </w:pPr>
      <w:r>
        <w:t xml:space="preserve">This Marketing Plan transforms our agency into an indispensable partner for South Africa Cape Town businesses navigating digital transformation. By prioritizing hyper-local relevance over broad-scale marketing, we’ll dominate the niche where competitors fail. As Cape Town’s economy continues its tech-fueled ascent, this</w:t>
      </w:r>
      <w:r>
        <w:t xml:space="preserve"> </w:t>
      </w:r>
      <w:r>
        <w:rPr>
          <w:iCs/>
          <w:i/>
        </w:rPr>
        <w:t xml:space="preserve">Marketing Plan</w:t>
      </w:r>
      <w:r>
        <w:t xml:space="preserve"> </w:t>
      </w:r>
      <w:r>
        <w:t xml:space="preserve">positions us to capture significant market share while delivering exceptional value that resonates with the soul of South Africa Cape Town. The path is clear: become synonymous with "premium Web Designer" in the city where digital growth meets coastal charm.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South Africa Cape Town</dc:title>
  <dc:creator/>
  <dc:language>en</dc:language>
  <cp:keywords/>
  <dcterms:created xsi:type="dcterms:W3CDTF">2026-07-23T21:18:32Z</dcterms:created>
  <dcterms:modified xsi:type="dcterms:W3CDTF">2026-07-23T21:18:32Z</dcterms:modified>
</cp:coreProperties>
</file>

<file path=docProps/custom.xml><?xml version="1.0" encoding="utf-8"?>
<Properties xmlns="http://schemas.openxmlformats.org/officeDocument/2006/custom-properties" xmlns:vt="http://schemas.openxmlformats.org/officeDocument/2006/docPropsVTypes"/>
</file>