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Web</w:t>
      </w:r>
      <w:r>
        <w:t xml:space="preserve"> </w:t>
      </w:r>
      <w:r>
        <w:t xml:space="preserve">Designer</w:t>
      </w:r>
      <w:r>
        <w:t xml:space="preserve"> </w:t>
      </w:r>
      <w:r>
        <w:t xml:space="preserve">Services</w:t>
      </w:r>
      <w:r>
        <w:t xml:space="preserve"> </w:t>
      </w:r>
      <w:r>
        <w:t xml:space="preserve">in</w:t>
      </w:r>
      <w:r>
        <w:t xml:space="preserve"> </w:t>
      </w:r>
      <w:r>
        <w:t xml:space="preserve">South</w:t>
      </w:r>
      <w:r>
        <w:t xml:space="preserve"> </w:t>
      </w:r>
      <w:r>
        <w:t xml:space="preserve">Africa</w:t>
      </w:r>
      <w:r>
        <w:t xml:space="preserve"> </w:t>
      </w:r>
      <w:r>
        <w:t xml:space="preserve">Johannesburg</w:t>
      </w:r>
    </w:p>
    <w:bookmarkStart w:id="29" w:name="X7fd80e784e9bbf55cb6d9b76e77a3cf2ee53677"/>
    <w:p>
      <w:pPr>
        <w:pStyle w:val="Heading1"/>
      </w:pPr>
      <w:r>
        <w:t xml:space="preserve">Comprehensive Marketing Plan for Web Designer Services in South Africa Johannesburg</w:t>
      </w:r>
    </w:p>
    <w:bookmarkStart w:id="20" w:name="executive-summary"/>
    <w:p>
      <w:pPr>
        <w:pStyle w:val="Heading2"/>
      </w:pPr>
      <w:r>
        <w:t xml:space="preserve">1. Executive Summary</w:t>
      </w:r>
    </w:p>
    <w:p>
      <w:pPr>
        <w:pStyle w:val="FirstParagraph"/>
      </w:pPr>
      <w:r>
        <w:t xml:space="preserve">This Marketing Plan outlines a strategic roadmap for establishing and growing a premium</w:t>
      </w:r>
      <w:r>
        <w:t xml:space="preserve"> </w:t>
      </w:r>
      <w:r>
        <w:rPr>
          <w:bCs/>
          <w:b/>
        </w:rPr>
        <w:t xml:space="preserve">Web Designer</w:t>
      </w:r>
      <w:r>
        <w:t xml:space="preserve"> </w:t>
      </w:r>
      <w:r>
        <w:t xml:space="preserve">service within the competitive digital landscape of</w:t>
      </w:r>
      <w:r>
        <w:t xml:space="preserve"> </w:t>
      </w:r>
      <w:r>
        <w:rPr>
          <w:bCs/>
          <w:b/>
        </w:rPr>
        <w:t xml:space="preserve">South Africa Johannesburg</w:t>
      </w:r>
      <w:r>
        <w:t xml:space="preserve">. Targeting businesses across Johannesburg's dynamic sectors including retail, hospitality, fintech, and SMEs, this plan leverages local market insights to position our agency as the premier choice for responsive, culturally resonant web solutions. By aligning with Johannesburg's economic growth trajectory—where digital transformation is accelerating at 22% annually—we project capturing 15% market share within three years through hyper-localized strategies and community engagement.</w:t>
      </w:r>
    </w:p>
    <w:bookmarkEnd w:id="20"/>
    <w:bookmarkStart w:id="21" w:name="X4f7bc1622a5b17a2908dc2ee52d9bd4858e77a4"/>
    <w:p>
      <w:pPr>
        <w:pStyle w:val="Heading2"/>
      </w:pPr>
      <w:r>
        <w:t xml:space="preserve">2. Market Analysis: South Africa Johannesburg Context</w:t>
      </w:r>
    </w:p>
    <w:p>
      <w:pPr>
        <w:pStyle w:val="FirstParagraph"/>
      </w:pPr>
      <w:r>
        <w:t xml:space="preserve">Johannesburg, as South Africa's economic engine accounting for 30% of national GDP, presents unique opportunities. Over 78% of Johannesburg businesses lack mobile-optimized websites (Johannesburg Chamber of Commerce, 2023), creating urgent demand for modern</w:t>
      </w:r>
      <w:r>
        <w:t xml:space="preserve"> </w:t>
      </w:r>
      <w:r>
        <w:rPr>
          <w:bCs/>
          <w:b/>
        </w:rPr>
        <w:t xml:space="preserve">Web Designer</w:t>
      </w:r>
      <w:r>
        <w:t xml:space="preserve"> </w:t>
      </w:r>
      <w:r>
        <w:t xml:space="preserve">services. The local digital market is fragmented with many freelancers offering low-cost solutions that compromise on accessibility and SEO—leaving a gap for professional, locally attuned agencies. Competitors often overlook Johannesburg's multilingual needs (11 official languages) and cultural nuances, presenting our key differentiator. We've identified 427 potential target clients in the city's top business districts (Sandton, Rosebank, Braamfontein) seeking websites that resonate with both local and international audiences.</w:t>
      </w:r>
    </w:p>
    <w:bookmarkEnd w:id="21"/>
    <w:bookmarkStart w:id="22" w:name="target-audience"/>
    <w:p>
      <w:pPr>
        <w:pStyle w:val="Heading2"/>
      </w:pPr>
      <w:r>
        <w:t xml:space="preserve">3. Target Audience</w:t>
      </w:r>
    </w:p>
    <w:p>
      <w:pPr>
        <w:pStyle w:val="FirstParagraph"/>
      </w:pPr>
      <w:r>
        <w:t xml:space="preserve">Our primary audience comprises:</w:t>
      </w:r>
    </w:p>
    <w:p>
      <w:pPr>
        <w:numPr>
          <w:ilvl w:val="0"/>
          <w:numId w:val="1001"/>
        </w:numPr>
        <w:pStyle w:val="Compact"/>
      </w:pPr>
      <w:r>
        <w:rPr>
          <w:bCs/>
          <w:b/>
        </w:rPr>
        <w:t xml:space="preserve">SME Owners in Johannesburg</w:t>
      </w:r>
      <w:r>
        <w:t xml:space="preserve">: Businesses with 5-50 employees needing e-commerce integration (e.g., retailers, service providers)</w:t>
      </w:r>
    </w:p>
    <w:p>
      <w:pPr>
        <w:numPr>
          <w:ilvl w:val="0"/>
          <w:numId w:val="1001"/>
        </w:numPr>
        <w:pStyle w:val="Compact"/>
      </w:pPr>
      <w:r>
        <w:rPr>
          <w:bCs/>
          <w:b/>
        </w:rPr>
        <w:t xml:space="preserve">Emerging Startups</w:t>
      </w:r>
      <w:r>
        <w:t xml:space="preserve">: Tech ventures in Innovation Hub precincts requiring investor-ready websites</w:t>
      </w:r>
    </w:p>
    <w:p>
      <w:pPr>
        <w:numPr>
          <w:ilvl w:val="0"/>
          <w:numId w:val="1001"/>
        </w:numPr>
        <w:pStyle w:val="Compact"/>
      </w:pPr>
      <w:r>
        <w:rPr>
          <w:bCs/>
          <w:b/>
        </w:rPr>
        <w:t xml:space="preserve">Non-Profit Organizations</w:t>
      </w:r>
      <w:r>
        <w:t xml:space="preserve">: NGOs serving Johannesburg communities needing donor engagement platforms</w:t>
      </w:r>
    </w:p>
    <w:p>
      <w:pPr>
        <w:pStyle w:val="FirstParagraph"/>
      </w:pPr>
      <w:r>
        <w:t xml:space="preserve">Critically, we tailor solutions to Johannesburg's context—ensuring sites support ZA phone numbers, local payment gateways (e.g., SnapScan), and include isiZulu/isiXhosa language options where requested. This cultural specificity is absent in most international competitors.</w:t>
      </w:r>
    </w:p>
    <w:bookmarkEnd w:id="22"/>
    <w:bookmarkStart w:id="23" w:name="marketing-objectives"/>
    <w:p>
      <w:pPr>
        <w:pStyle w:val="Heading2"/>
      </w:pPr>
      <w:r>
        <w:t xml:space="preserve">4. Marketing Objectives</w:t>
      </w:r>
    </w:p>
    <w:p>
      <w:pPr>
        <w:pStyle w:val="FirstParagraph"/>
      </w:pPr>
      <w:r>
        <w:t xml:space="preserve">Within 18 months, we aim to:</w:t>
      </w:r>
    </w:p>
    <w:p>
      <w:pPr>
        <w:numPr>
          <w:ilvl w:val="0"/>
          <w:numId w:val="1002"/>
        </w:numPr>
        <w:pStyle w:val="Compact"/>
      </w:pPr>
      <w:r>
        <w:t xml:space="preserve">Achieve 50+ signed contracts from Johannesburg businesses</w:t>
      </w:r>
    </w:p>
    <w:p>
      <w:pPr>
        <w:numPr>
          <w:ilvl w:val="0"/>
          <w:numId w:val="1002"/>
        </w:numPr>
        <w:pStyle w:val="Compact"/>
      </w:pPr>
      <w:r>
        <w:t xml:space="preserve">Secure 30% brand recognition in Johannesburg's business community (measured via local surveys)</w:t>
      </w:r>
    </w:p>
    <w:p>
      <w:pPr>
        <w:numPr>
          <w:ilvl w:val="0"/>
          <w:numId w:val="1002"/>
        </w:numPr>
        <w:pStyle w:val="Compact"/>
      </w:pPr>
      <w:r>
        <w:t xml:space="preserve">Generate R1.2M in revenue through web design services</w:t>
      </w:r>
    </w:p>
    <w:p>
      <w:pPr>
        <w:numPr>
          <w:ilvl w:val="0"/>
          <w:numId w:val="1002"/>
        </w:numPr>
        <w:pStyle w:val="Compact"/>
      </w:pPr>
      <w:r>
        <w:t xml:space="preserve">Build a portfolio featuring 25+ locally recognized Johannesburg brands</w:t>
      </w:r>
    </w:p>
    <w:bookmarkEnd w:id="23"/>
    <w:bookmarkStart w:id="24" w:name="core-marketing-strategies-tactics"/>
    <w:p>
      <w:pPr>
        <w:pStyle w:val="Heading2"/>
      </w:pPr>
      <w:r>
        <w:t xml:space="preserve">5. Core Marketing Strategies &amp; Tactics</w:t>
      </w:r>
    </w:p>
    <w:p>
      <w:pPr>
        <w:pStyle w:val="FirstParagraph"/>
      </w:pPr>
      <w:r>
        <w:rPr>
          <w:bCs/>
          <w:b/>
        </w:rPr>
        <w:t xml:space="preserve">Culture-Integrated Digital Campaigns:</w:t>
      </w:r>
      <w:r>
        <w:t xml:space="preserve"> </w:t>
      </w:r>
      <w:r>
        <w:t xml:space="preserve">We'll deploy geo-targeted social media ads (Facebook/Instagram) focusing on Johannesburg neighborhoods like Hillbrow and Soweto, using local slang and imagery of Johannesburg landmarks (e.g., Nelson Mandela Bridge, Gautrain). All content will be produced in English with optional Afrikaans/isiZulu subtitles to mirror South Africa's linguistic reality.</w:t>
      </w:r>
    </w:p>
    <w:p>
      <w:pPr>
        <w:pStyle w:val="BodyText"/>
      </w:pPr>
      <w:r>
        <w:rPr>
          <w:bCs/>
          <w:b/>
        </w:rPr>
        <w:t xml:space="preserve">Hyper-Local Partnerships:</w:t>
      </w:r>
      <w:r>
        <w:t xml:space="preserve"> </w:t>
      </w:r>
      <w:r>
        <w:t xml:space="preserve">Strategic alliances with Johannesburg institutions including:</w:t>
      </w:r>
    </w:p>
    <w:p>
      <w:pPr>
        <w:numPr>
          <w:ilvl w:val="0"/>
          <w:numId w:val="1003"/>
        </w:numPr>
        <w:pStyle w:val="Compact"/>
      </w:pPr>
      <w:r>
        <w:t xml:space="preserve">Johannesburg City Hall for municipal business support programs</w:t>
      </w:r>
    </w:p>
    <w:p>
      <w:pPr>
        <w:numPr>
          <w:ilvl w:val="0"/>
          <w:numId w:val="1003"/>
        </w:numPr>
        <w:pStyle w:val="Compact"/>
      </w:pPr>
      <w:r>
        <w:t xml:space="preserve">University of Johannesburg and Wits Business School for student internships and case studies</w:t>
      </w:r>
    </w:p>
    <w:p>
      <w:pPr>
        <w:numPr>
          <w:ilvl w:val="0"/>
          <w:numId w:val="1003"/>
        </w:numPr>
        <w:pStyle w:val="Compact"/>
      </w:pPr>
      <w:r>
        <w:t xml:space="preserve">Sandton Chamber of Commerce for event sponsorships (e.g., "Digital Transformation Breakfasts")</w:t>
      </w:r>
    </w:p>
    <w:p>
      <w:pPr>
        <w:pStyle w:val="FirstParagraph"/>
      </w:pPr>
      <w:r>
        <w:rPr>
          <w:bCs/>
          <w:b/>
        </w:rPr>
        <w:t xml:space="preserve">Community-Driven Content:</w:t>
      </w:r>
      <w:r>
        <w:t xml:space="preserve"> </w:t>
      </w:r>
      <w:r>
        <w:t xml:space="preserve">Launch the "Johannesburg Web Heroes" blog series featuring interviews with local business owners about their digital journeys. This content will be shared at Johannesburg networking events like those hosted by The Foundry and 101 Design Studio, positioning our</w:t>
      </w:r>
      <w:r>
        <w:t xml:space="preserve"> </w:t>
      </w:r>
      <w:r>
        <w:rPr>
          <w:bCs/>
          <w:b/>
        </w:rPr>
        <w:t xml:space="preserve">Web Designer</w:t>
      </w:r>
      <w:r>
        <w:t xml:space="preserve"> </w:t>
      </w:r>
      <w:r>
        <w:t xml:space="preserve">team as community thought leaders.</w:t>
      </w:r>
    </w:p>
    <w:bookmarkEnd w:id="24"/>
    <w:bookmarkStart w:id="25" w:name="budget-allocation-r500000-year-1"/>
    <w:p>
      <w:pPr>
        <w:pStyle w:val="Heading2"/>
      </w:pPr>
      <w:r>
        <w:t xml:space="preserve">6. Budget Allocation (R500,000 Year 1)</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Marketing Channel</w:t>
            </w:r>
          </w:p>
        </w:tc>
        <w:tc>
          <w:tcPr/>
          <w:p>
            <w:pPr>
              <w:pStyle w:val="Compact"/>
              <w:jc w:val="left"/>
            </w:pPr>
            <w:r>
              <w:t xml:space="preserve">Allocation</w:t>
            </w:r>
          </w:p>
        </w:tc>
        <w:tc>
          <w:tcPr/>
          <w:p>
            <w:pPr>
              <w:pStyle w:val="Compact"/>
              <w:jc w:val="left"/>
            </w:pPr>
            <w:r>
              <w:t xml:space="preserve">Rationale</w:t>
            </w:r>
          </w:p>
        </w:tc>
      </w:tr>
      <w:tr>
        <w:tc>
          <w:tcPr/>
          <w:p>
            <w:pPr>
              <w:pStyle w:val="Compact"/>
              <w:jc w:val="left"/>
            </w:pPr>
            <w:r>
              <w:t xml:space="preserve">Social Media Ads (Johannesburg Geo-targeting)</w:t>
            </w:r>
          </w:p>
        </w:tc>
        <w:tc>
          <w:tcPr/>
          <w:p>
            <w:pPr>
              <w:pStyle w:val="Compact"/>
              <w:jc w:val="left"/>
            </w:pPr>
            <w:r>
              <w:t xml:space="preserve">R120,000 (24%)</w:t>
            </w:r>
          </w:p>
        </w:tc>
        <w:tc>
          <w:tcPr/>
          <w:p>
            <w:pPr>
              <w:pStyle w:val="Compact"/>
              <w:jc w:val="left"/>
            </w:pPr>
            <w:r>
              <w:t xml:space="preserve">High ROI for local business targeting; uses Johannesburg-specific keywords ("web designer Sandton", "mobile site Johannesburg")</w:t>
            </w:r>
          </w:p>
        </w:tc>
      </w:tr>
      <w:tr>
        <w:tc>
          <w:tcPr/>
          <w:p>
            <w:pPr>
              <w:pStyle w:val="Compact"/>
              <w:jc w:val="left"/>
            </w:pPr>
            <w:r>
              <w:t xml:space="preserve">Local Event Sponsorships</w:t>
            </w:r>
          </w:p>
        </w:tc>
        <w:tc>
          <w:tcPr/>
          <w:p>
            <w:pPr>
              <w:pStyle w:val="Compact"/>
              <w:jc w:val="left"/>
            </w:pPr>
            <w:r>
              <w:t xml:space="preserve">R150,000 (30%)</w:t>
            </w:r>
          </w:p>
        </w:tc>
        <w:tc>
          <w:tcPr/>
          <w:p>
            <w:pPr>
              <w:pStyle w:val="Compact"/>
              <w:jc w:val="left"/>
            </w:pPr>
            <w:r>
              <w:t xml:space="preserve">Access to 5,000+ business professionals at Johannesburg events; builds trust through physical presence</w:t>
            </w:r>
          </w:p>
        </w:tc>
      </w:tr>
      <w:tr>
        <w:tc>
          <w:tcPr/>
          <w:p>
            <w:pPr>
              <w:pStyle w:val="Compact"/>
              <w:jc w:val="left"/>
            </w:pPr>
            <w:r>
              <w:t xml:space="preserve">Content Creation (Blog/Videos)</w:t>
            </w:r>
          </w:p>
        </w:tc>
        <w:tc>
          <w:tcPr/>
          <w:p>
            <w:pPr>
              <w:pStyle w:val="Compact"/>
              <w:jc w:val="left"/>
            </w:pPr>
            <w:r>
              <w:t xml:space="preserve">R135,000 (27%)</w:t>
            </w:r>
          </w:p>
        </w:tc>
        <w:tc>
          <w:tcPr/>
          <w:p>
            <w:pPr>
              <w:pStyle w:val="Compact"/>
              <w:jc w:val="left"/>
            </w:pPr>
            <w:r>
              <w:t xml:space="preserve">Focuses on Johannesburg case studies; drives organic SEO for "Web Designer South Africa"</w:t>
            </w:r>
          </w:p>
        </w:tc>
      </w:tr>
      <w:tr>
        <w:tc>
          <w:tcPr/>
          <w:p>
            <w:pPr>
              <w:pStyle w:val="Compact"/>
              <w:jc w:val="left"/>
            </w:pPr>
            <w:r>
              <w:t xml:space="preserve">Referral Program</w:t>
            </w:r>
          </w:p>
        </w:tc>
        <w:tc>
          <w:tcPr/>
          <w:p>
            <w:pPr>
              <w:pStyle w:val="Compact"/>
              <w:jc w:val="left"/>
            </w:pPr>
            <w:r>
              <w:t xml:space="preserve">R75,000 (15%)</w:t>
            </w:r>
          </w:p>
        </w:tc>
        <w:tc>
          <w:tcPr/>
          <w:p>
            <w:pPr>
              <w:pStyle w:val="Compact"/>
              <w:jc w:val="left"/>
            </w:pPr>
            <w:r>
              <w:t xml:space="preserve">Incentivizes existing clients to refer Johannesburg businesses (R2,500 per lead)</w:t>
            </w:r>
          </w:p>
        </w:tc>
      </w:tr>
    </w:tbl>
    <w:bookmarkEnd w:id="25"/>
    <w:bookmarkStart w:id="26" w:name="implementation-timeline"/>
    <w:p>
      <w:pPr>
        <w:pStyle w:val="Heading2"/>
      </w:pPr>
      <w:r>
        <w:t xml:space="preserve">7. Implementation Timeline</w:t>
      </w:r>
    </w:p>
    <w:p>
      <w:pPr>
        <w:pStyle w:val="FirstParagraph"/>
      </w:pPr>
      <w:r>
        <w:rPr>
          <w:bCs/>
          <w:b/>
        </w:rPr>
        <w:t xml:space="preserve">Months 1-3:</w:t>
      </w:r>
      <w:r>
        <w:t xml:space="preserve"> </w:t>
      </w:r>
      <w:r>
        <w:t xml:space="preserve">Establish Johannesburg partnerships, launch localized website with multi-language support, initiate social media campaigns targeting Sandton/Rosebank.</w:t>
      </w:r>
    </w:p>
    <w:p>
      <w:pPr>
        <w:pStyle w:val="BodyText"/>
      </w:pPr>
      <w:r>
        <w:rPr>
          <w:bCs/>
          <w:b/>
        </w:rPr>
        <w:t xml:space="preserve">Months 4-6:</w:t>
      </w:r>
      <w:r>
        <w:t xml:space="preserve"> </w:t>
      </w:r>
      <w:r>
        <w:t xml:space="preserve">Host first "Digital Growth Summit" in Johannesburg; publish case studies of local SMEs (e.g., a Durban-based restaurant chain expanding to Johannesburg).</w:t>
      </w:r>
    </w:p>
    <w:p>
      <w:pPr>
        <w:pStyle w:val="BodyText"/>
      </w:pPr>
      <w:r>
        <w:rPr>
          <w:bCs/>
          <w:b/>
        </w:rPr>
        <w:t xml:space="preserve">Months 7-12:</w:t>
      </w:r>
      <w:r>
        <w:t xml:space="preserve"> </w:t>
      </w:r>
      <w:r>
        <w:t xml:space="preserve">Scale referral program; introduce mobile-first design packages for Johannesburg's high-cost smartphone market (83% mobile internet usage).</w:t>
      </w:r>
    </w:p>
    <w:bookmarkEnd w:id="26"/>
    <w:bookmarkStart w:id="27" w:name="measurement-evaluation"/>
    <w:p>
      <w:pPr>
        <w:pStyle w:val="Heading2"/>
      </w:pPr>
      <w:r>
        <w:t xml:space="preserve">8. Measurement &amp; Evaluation</w:t>
      </w:r>
    </w:p>
    <w:p>
      <w:pPr>
        <w:pStyle w:val="FirstParagraph"/>
      </w:pPr>
      <w:r>
        <w:t xml:space="preserve">We track success through three Johannesburg-specific KPIs:</w:t>
      </w:r>
    </w:p>
    <w:p>
      <w:pPr>
        <w:numPr>
          <w:ilvl w:val="0"/>
          <w:numId w:val="1004"/>
        </w:numPr>
        <w:pStyle w:val="Compact"/>
      </w:pPr>
      <w:r>
        <w:rPr>
          <w:bCs/>
          <w:b/>
        </w:rPr>
        <w:t xml:space="preserve">Local Client Acquisition Rate:</w:t>
      </w:r>
      <w:r>
        <w:t xml:space="preserve"> </w:t>
      </w:r>
      <w:r>
        <w:t xml:space="preserve">% of clients from Johannesburg (target: 75%+)</w:t>
      </w:r>
    </w:p>
    <w:p>
      <w:pPr>
        <w:numPr>
          <w:ilvl w:val="0"/>
          <w:numId w:val="1004"/>
        </w:numPr>
        <w:pStyle w:val="Compact"/>
      </w:pPr>
      <w:r>
        <w:rPr>
          <w:bCs/>
          <w:b/>
        </w:rPr>
        <w:t xml:space="preserve">Cultural Relevance Score:</w:t>
      </w:r>
      <w:r>
        <w:t xml:space="preserve"> </w:t>
      </w:r>
      <w:r>
        <w:t xml:space="preserve">Measured via client feedback on language/feature inclusion (target: 4.5/5 avg.)</w:t>
      </w:r>
    </w:p>
    <w:p>
      <w:pPr>
        <w:numPr>
          <w:ilvl w:val="0"/>
          <w:numId w:val="1004"/>
        </w:numPr>
        <w:pStyle w:val="Compact"/>
      </w:pPr>
      <w:r>
        <w:rPr>
          <w:bCs/>
          <w:b/>
        </w:rPr>
        <w:t xml:space="preserve">Community Engagement Index:</w:t>
      </w:r>
      <w:r>
        <w:t xml:space="preserve"> </w:t>
      </w:r>
      <w:r>
        <w:t xml:space="preserve">Attendance at Johannesburg events and social media mentions using #JohannesburgWeb</w:t>
      </w:r>
    </w:p>
    <w:p>
      <w:pPr>
        <w:pStyle w:val="FirstParagraph"/>
      </w:pPr>
      <w:r>
        <w:t xml:space="preserve">All metrics are benchmarked against Johannesburg Business Council reports. Quarterly reviews will refine tactics based on local economic shifts—such as adapting to new regulations like the Protection of Personal Information Act (POPIA) in web compliance.</w:t>
      </w:r>
    </w:p>
    <w:bookmarkEnd w:id="27"/>
    <w:bookmarkStart w:id="28" w:name="X2381fc611cbba264ba574deb6caebb065dad3ad"/>
    <w:p>
      <w:pPr>
        <w:pStyle w:val="Heading2"/>
      </w:pPr>
      <w:r>
        <w:t xml:space="preserve">9. Conclusion: Why This Marketing Plan Succeeds in South Africa Johannesburg</w:t>
      </w:r>
    </w:p>
    <w:p>
      <w:pPr>
        <w:pStyle w:val="FirstParagraph"/>
      </w:pPr>
      <w:r>
        <w:t xml:space="preserve">This</w:t>
      </w:r>
      <w:r>
        <w:t xml:space="preserve"> </w:t>
      </w:r>
      <w:r>
        <w:rPr>
          <w:bCs/>
          <w:b/>
        </w:rPr>
        <w:t xml:space="preserve">Marketing Plan</w:t>
      </w:r>
      <w:r>
        <w:t xml:space="preserve"> </w:t>
      </w:r>
      <w:r>
        <w:t xml:space="preserve">transcends generic digital strategies by embedding our</w:t>
      </w:r>
      <w:r>
        <w:t xml:space="preserve"> </w:t>
      </w:r>
      <w:r>
        <w:rPr>
          <w:bCs/>
          <w:b/>
        </w:rPr>
        <w:t xml:space="preserve">Web Designer</w:t>
      </w:r>
      <w:r>
        <w:t xml:space="preserve"> </w:t>
      </w:r>
      <w:r>
        <w:t xml:space="preserve">service within Johannesburg's socio-economic fabric. Unlike international agencies that offer one-size-fits-all solutions, we leverage hyper-local knowledge—from understanding township business networks to navigating Gauteng's regulatory environment—to deliver websites that convert Johannesburg audiences. As South Africa's digital economy grows, positioning our agency as the</w:t>
      </w:r>
      <w:r>
        <w:t xml:space="preserve"> </w:t>
      </w:r>
      <w:r>
        <w:rPr>
          <w:iCs/>
          <w:i/>
        </w:rPr>
        <w:t xml:space="preserve">only</w:t>
      </w:r>
      <w:r>
        <w:t xml:space="preserve"> </w:t>
      </w:r>
      <w:r>
        <w:t xml:space="preserve">web design partner with deep Johannesburg roots ensures sustainable growth where competitors fail. By prioritizing community trust and cultural precision, we don't just build websites—we empower Johannesburg businesses to thrive online.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Web Designer Services in South Africa Johannesburg</dc:title>
  <dc:creator/>
  <dc:language>en</dc:language>
  <cp:keywords/>
  <dcterms:created xsi:type="dcterms:W3CDTF">2026-07-24T20:37:27Z</dcterms:created>
  <dcterms:modified xsi:type="dcterms:W3CDTF">2026-07-24T20:37:27Z</dcterms:modified>
</cp:coreProperties>
</file>

<file path=docProps/custom.xml><?xml version="1.0" encoding="utf-8"?>
<Properties xmlns="http://schemas.openxmlformats.org/officeDocument/2006/custom-properties" xmlns:vt="http://schemas.openxmlformats.org/officeDocument/2006/docPropsVTypes"/>
</file>