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Bangkok</w:t>
      </w:r>
      <w:r>
        <w:t xml:space="preserve"> </w:t>
      </w:r>
      <w:r>
        <w:t xml:space="preserve">Web</w:t>
      </w:r>
      <w:r>
        <w:t xml:space="preserve"> </w:t>
      </w:r>
      <w:r>
        <w:t xml:space="preserve">Designer</w:t>
      </w:r>
      <w:r>
        <w:t xml:space="preserve"> </w:t>
      </w:r>
      <w:r>
        <w:t xml:space="preserve">Marketing</w:t>
      </w:r>
      <w:r>
        <w:t xml:space="preserve"> </w:t>
      </w:r>
      <w:r>
        <w:t xml:space="preserve">Plan:</w:t>
      </w:r>
      <w:r>
        <w:t xml:space="preserve"> </w:t>
      </w:r>
      <w:r>
        <w:t xml:space="preserve">Localized</w:t>
      </w:r>
      <w:r>
        <w:t xml:space="preserve"> </w:t>
      </w:r>
      <w:r>
        <w:t xml:space="preserve">Digital</w:t>
      </w:r>
      <w:r>
        <w:t xml:space="preserve"> </w:t>
      </w:r>
      <w:r>
        <w:t xml:space="preserve">Growth</w:t>
      </w:r>
      <w:r>
        <w:t xml:space="preserve"> </w:t>
      </w:r>
      <w:r>
        <w:t xml:space="preserve">Strategy</w:t>
      </w:r>
    </w:p>
    <w:bookmarkStart w:id="29" w:name="Xbc6a9c5773e9fc6d34118f7e0d01c02312d5e38"/>
    <w:p>
      <w:pPr>
        <w:pStyle w:val="Heading1"/>
      </w:pPr>
      <w:r>
        <w:t xml:space="preserve">Marketing Plan for Premium Web Design Services Targeting Thailand Bangkok Businesses</w:t>
      </w:r>
    </w:p>
    <w:bookmarkStart w:id="20" w:name="executive-summary"/>
    <w:p>
      <w:pPr>
        <w:pStyle w:val="Heading2"/>
      </w:pPr>
      <w:r>
        <w:t xml:space="preserve">Executive Summary</w:t>
      </w:r>
    </w:p>
    <w:p>
      <w:pPr>
        <w:pStyle w:val="FirstParagraph"/>
      </w:pPr>
      <w:r>
        <w:t xml:space="preserve">This comprehensive Marketing Plan outlines a strategic approach to position our specialized Web Designer services as the premier digital solution provider for businesses across Thailand Bangkok. With Bangkok's economy rapidly digitizing and SMEs increasingly recognizing the necessity of modern web presence, this plan details how we will capture market share through culturally attuned services, hyper-localized marketing, and results-driven partnerships. We target immediate visibility within Thailand's capital city while establishing long-term dominance in the Web Designer landscape for Southeast Asian enterprises.</w:t>
      </w:r>
    </w:p>
    <w:bookmarkEnd w:id="20"/>
    <w:bookmarkStart w:id="21" w:name="Xbebc34ac2b1b7da41fd190ba0a0c239f7580534"/>
    <w:p>
      <w:pPr>
        <w:pStyle w:val="Heading2"/>
      </w:pPr>
      <w:r>
        <w:t xml:space="preserve">Market Analysis: Thailand Bangkok Digital Landscape</w:t>
      </w:r>
    </w:p>
    <w:p>
      <w:pPr>
        <w:pStyle w:val="FirstParagraph"/>
      </w:pPr>
      <w:r>
        <w:t xml:space="preserve">Bangkok represents a critical growth frontier in Southeast Asia's digital economy, hosting over 45% of Thailand's SMEs and 70% of the nation's tech startups. Internet penetration exceeds 85%, with mobile usage dominating (68% of all web traffic). Crucially, local business owners consistently rate outdated websites as a top barrier to growth – a gap our Web Designer services directly address. Competitor analysis reveals most agencies lack Thai cultural integration; they deliver generic templates without understanding Bangkok's unique consumer behavior (e.g., preference for Line-based customer service integration, mobile-first shopping journeys during peak hours in Siam商圈). This presents an opportunity to position ourselves as the only Web Designer agency fluent in both technical excellence and Thailand Bangkok's commercial psychology.</w:t>
      </w:r>
    </w:p>
    <w:bookmarkEnd w:id="21"/>
    <w:bookmarkStart w:id="22" w:name="target-audience-bangkok-business-owners"/>
    <w:p>
      <w:pPr>
        <w:pStyle w:val="Heading2"/>
      </w:pPr>
      <w:r>
        <w:t xml:space="preserve">Target Audience: Bangkok Business Owners</w:t>
      </w:r>
    </w:p>
    <w:p>
      <w:pPr>
        <w:pStyle w:val="FirstParagraph"/>
      </w:pPr>
      <w:r>
        <w:t xml:space="preserve">Our primary target is SMEs across Bangkok’s key sectors:</w:t>
      </w:r>
    </w:p>
    <w:p>
      <w:pPr>
        <w:numPr>
          <w:ilvl w:val="0"/>
          <w:numId w:val="1001"/>
        </w:numPr>
        <w:pStyle w:val="Compact"/>
      </w:pPr>
      <w:r>
        <w:rPr>
          <w:bCs/>
          <w:b/>
        </w:rPr>
        <w:t xml:space="preserve">Restaurant &amp; Hospitality:</w:t>
      </w:r>
      <w:r>
        <w:t xml:space="preserve"> </w:t>
      </w:r>
      <w:r>
        <w:t xml:space="preserve">60% lack mobile-optimized menus or online booking (Thailand Tourism Authority, 2023)</w:t>
      </w:r>
    </w:p>
    <w:p>
      <w:pPr>
        <w:numPr>
          <w:ilvl w:val="0"/>
          <w:numId w:val="1001"/>
        </w:numPr>
        <w:pStyle w:val="Compact"/>
      </w:pPr>
      <w:r>
        <w:rPr>
          <w:bCs/>
          <w:b/>
        </w:rPr>
        <w:t xml:space="preserve">E-commerce Retailers:</w:t>
      </w:r>
      <w:r>
        <w:t xml:space="preserve"> </w:t>
      </w:r>
      <w:r>
        <w:t xml:space="preserve">Rising demand for local-language (Thai) sites with seamless payment integrations (PromptPay, TrueMoney)</w:t>
      </w:r>
    </w:p>
    <w:p>
      <w:pPr>
        <w:numPr>
          <w:ilvl w:val="0"/>
          <w:numId w:val="1001"/>
        </w:numPr>
        <w:pStyle w:val="Compact"/>
      </w:pPr>
      <w:r>
        <w:rPr>
          <w:bCs/>
          <w:b/>
        </w:rPr>
        <w:t xml:space="preserve">Service Providers:</w:t>
      </w:r>
      <w:r>
        <w:t xml:space="preserve"> </w:t>
      </w:r>
      <w:r>
        <w:t xml:space="preserve">Fitness studios, salons, and consultants needing booking systems</w:t>
      </w:r>
    </w:p>
    <w:p>
      <w:pPr>
        <w:pStyle w:val="FirstParagraph"/>
      </w:pPr>
      <w:r>
        <w:t xml:space="preserve">These businesses prioritize affordability (&lt;15,000 THB budget), local support (Thai-speaking team), and measurable ROI – all core pillars of our Web Designer value proposition.</w:t>
      </w:r>
    </w:p>
    <w:bookmarkEnd w:id="22"/>
    <w:bookmarkStart w:id="23" w:name="Xb232820bb9e141a5e4e18f19ef01eddb9d2853e"/>
    <w:p>
      <w:pPr>
        <w:pStyle w:val="Heading2"/>
      </w:pPr>
      <w:r>
        <w:t xml:space="preserve">Service Differentiation: Beyond Basic Web Design</w:t>
      </w:r>
    </w:p>
    <w:p>
      <w:pPr>
        <w:pStyle w:val="FirstParagraph"/>
      </w:pPr>
      <w:r>
        <w:t xml:space="preserve">Our Thailand Bangkok-focused Web Designer service package uniquely combines technical expertise with cultural intelligence:</w:t>
      </w:r>
    </w:p>
    <w:p>
      <w:pPr>
        <w:numPr>
          <w:ilvl w:val="0"/>
          <w:numId w:val="1002"/>
        </w:numPr>
        <w:pStyle w:val="Compact"/>
      </w:pPr>
      <w:r>
        <w:rPr>
          <w:bCs/>
          <w:b/>
        </w:rPr>
        <w:t xml:space="preserve">Bangkok-Optimized UX:</w:t>
      </w:r>
      <w:r>
        <w:t xml:space="preserve"> </w:t>
      </w:r>
      <w:r>
        <w:t xml:space="preserve">Site navigation designed for Thai user behavior (e.g., prominent contact buttons on every page, localized content structure)</w:t>
      </w:r>
    </w:p>
    <w:p>
      <w:pPr>
        <w:numPr>
          <w:ilvl w:val="0"/>
          <w:numId w:val="1002"/>
        </w:numPr>
        <w:pStyle w:val="Compact"/>
      </w:pPr>
      <w:r>
        <w:rPr>
          <w:bCs/>
          <w:b/>
        </w:rPr>
        <w:t xml:space="preserve">Mobile-First Development:</w:t>
      </w:r>
      <w:r>
        <w:t xml:space="preserve"> </w:t>
      </w:r>
      <w:r>
        <w:t xml:space="preserve">75% of Bangkok users access sites via smartphones – all designs are speed-optimized for local networks</w:t>
      </w:r>
    </w:p>
    <w:p>
      <w:pPr>
        <w:numPr>
          <w:ilvl w:val="0"/>
          <w:numId w:val="1002"/>
        </w:numPr>
        <w:pStyle w:val="Compact"/>
      </w:pPr>
      <w:r>
        <w:rPr>
          <w:bCs/>
          <w:b/>
        </w:rPr>
        <w:t xml:space="preserve">Thai Ecosystem Integration:</w:t>
      </w:r>
      <w:r>
        <w:t xml:space="preserve"> </w:t>
      </w:r>
      <w:r>
        <w:t xml:space="preserve">Direct Line@ API setup, Facebook Shop compatibility, and Thai SEO (Google Thailand search volumes)</w:t>
      </w:r>
    </w:p>
    <w:p>
      <w:pPr>
        <w:numPr>
          <w:ilvl w:val="0"/>
          <w:numId w:val="1002"/>
        </w:numPr>
        <w:pStyle w:val="Compact"/>
      </w:pPr>
      <w:r>
        <w:rPr>
          <w:bCs/>
          <w:b/>
        </w:rPr>
        <w:t xml:space="preserve">Post-Launch Support:</w:t>
      </w:r>
      <w:r>
        <w:t xml:space="preserve"> </w:t>
      </w:r>
      <w:r>
        <w:t xml:space="preserve">Dedicated Thai-speaking support team for content updates – eliminating the "set-and-forget" problem</w:t>
      </w:r>
    </w:p>
    <w:bookmarkEnd w:id="23"/>
    <w:bookmarkStart w:id="24" w:name="X1beddf51ba0dadc2db8321ade280be2429301fd"/>
    <w:p>
      <w:pPr>
        <w:pStyle w:val="Heading2"/>
      </w:pPr>
      <w:r>
        <w:t xml:space="preserve">Pricing Strategy: Competitive for Bangkok SMEs</w:t>
      </w:r>
    </w:p>
    <w:p>
      <w:pPr>
        <w:pStyle w:val="FirstParagraph"/>
      </w:pPr>
      <w:r>
        <w:t xml:space="preserve">We implement tiered pricing reflecting Bangkok's economic realities:</w:t>
      </w:r>
    </w:p>
    <w:p>
      <w:pPr>
        <w:numPr>
          <w:ilvl w:val="0"/>
          <w:numId w:val="1003"/>
        </w:numPr>
        <w:pStyle w:val="Compact"/>
      </w:pPr>
      <w:r>
        <w:rPr>
          <w:bCs/>
          <w:b/>
        </w:rPr>
        <w:t xml:space="preserve">Starter Package (15,000 THB):</w:t>
      </w:r>
      <w:r>
        <w:t xml:space="preserve"> </w:t>
      </w:r>
      <w:r>
        <w:t xml:space="preserve">Essential mobile site + basic SEO for local searches ("Web Designer Bangkok")</w:t>
      </w:r>
    </w:p>
    <w:p>
      <w:pPr>
        <w:numPr>
          <w:ilvl w:val="0"/>
          <w:numId w:val="1003"/>
        </w:numPr>
        <w:pStyle w:val="Compact"/>
      </w:pPr>
      <w:r>
        <w:rPr>
          <w:bCs/>
          <w:b/>
        </w:rPr>
        <w:t xml:space="preserve">Growth Package (35,000 THB):</w:t>
      </w:r>
      <w:r>
        <w:t xml:space="preserve"> </w:t>
      </w:r>
      <w:r>
        <w:t xml:space="preserve">Full e-commerce integration + Line chatbot + 3 months analytics support</w:t>
      </w:r>
    </w:p>
    <w:p>
      <w:pPr>
        <w:numPr>
          <w:ilvl w:val="0"/>
          <w:numId w:val="1003"/>
        </w:numPr>
        <w:pStyle w:val="Compact"/>
      </w:pPr>
      <w:r>
        <w:rPr>
          <w:bCs/>
          <w:b/>
        </w:rPr>
        <w:t xml:space="preserve">Premium Package (65,000 THB):</w:t>
      </w:r>
      <w:r>
        <w:t xml:space="preserve"> </w:t>
      </w:r>
      <w:r>
        <w:t xml:space="preserve">Enterprise solution with AI-driven content personalization for Bangkok demographics</w:t>
      </w:r>
    </w:p>
    <w:p>
      <w:pPr>
        <w:pStyle w:val="FirstParagraph"/>
      </w:pPr>
      <w:r>
        <w:t xml:space="preserve">This structure ensures accessibility for small businesses while emphasizing value over price – a critical differentiator in the Thailand Bangkok market where cheap, low-quality sites remain common.</w:t>
      </w:r>
    </w:p>
    <w:bookmarkEnd w:id="24"/>
    <w:bookmarkStart w:id="25" w:name="X7b8b1bf0c6883f7d39ae254e8edc21cf14706eb"/>
    <w:p>
      <w:pPr>
        <w:pStyle w:val="Heading2"/>
      </w:pPr>
      <w:r>
        <w:t xml:space="preserve">Marketing Tactics: Hyper-Local Execution in Bangkok</w:t>
      </w:r>
    </w:p>
    <w:p>
      <w:pPr>
        <w:pStyle w:val="FirstParagraph"/>
      </w:pPr>
      <w:r>
        <w:t xml:space="preserve">Our Marketing Plan leverages Bangkok-specific channels and cultural touchpoints:</w:t>
      </w:r>
    </w:p>
    <w:p>
      <w:pPr>
        <w:numPr>
          <w:ilvl w:val="0"/>
          <w:numId w:val="1004"/>
        </w:numPr>
        <w:pStyle w:val="Compact"/>
      </w:pPr>
      <w:r>
        <w:rPr>
          <w:bCs/>
          <w:b/>
        </w:rPr>
        <w:t xml:space="preserve">Geo-Targeted Social Campaigns:</w:t>
      </w:r>
      <w:r>
        <w:t xml:space="preserve"> </w:t>
      </w:r>
      <w:r>
        <w:t xml:space="preserve">Facebook/Instagram ads targeting 50km radius of downtown Bangkok, using Thai language and culturally relevant visuals (e.g., BTS Skytrain, Chatuchak Market imagery)</w:t>
      </w:r>
    </w:p>
    <w:p>
      <w:pPr>
        <w:numPr>
          <w:ilvl w:val="0"/>
          <w:numId w:val="1004"/>
        </w:numPr>
        <w:pStyle w:val="Compact"/>
      </w:pPr>
      <w:r>
        <w:rPr>
          <w:bCs/>
          <w:b/>
        </w:rPr>
        <w:t xml:space="preserve">Local Partnership Ecosystem:</w:t>
      </w:r>
      <w:r>
        <w:t xml:space="preserve"> </w:t>
      </w:r>
      <w:r>
        <w:t xml:space="preserve">Co-marketing with Bangkok co-working spaces (WeWork Sathorn), chambers of commerce (Thai Chamber of Commerce), and event venues like Impact Challenger</w:t>
      </w:r>
    </w:p>
    <w:p>
      <w:pPr>
        <w:numPr>
          <w:ilvl w:val="0"/>
          <w:numId w:val="1004"/>
        </w:numPr>
        <w:pStyle w:val="Compact"/>
      </w:pPr>
      <w:r>
        <w:rPr>
          <w:bCs/>
          <w:b/>
        </w:rPr>
        <w:t xml:space="preserve">SEO for Thailand’s Capital City:</w:t>
      </w:r>
      <w:r>
        <w:t xml:space="preserve"> </w:t>
      </w:r>
      <w:r>
        <w:t xml:space="preserve">Dominating "Web Designer Bangkok" and "Best Website Development Thailand" keywords through localized content</w:t>
      </w:r>
    </w:p>
    <w:p>
      <w:pPr>
        <w:numPr>
          <w:ilvl w:val="0"/>
          <w:numId w:val="1004"/>
        </w:numPr>
        <w:pStyle w:val="Compact"/>
      </w:pPr>
      <w:r>
        <w:rPr>
          <w:bCs/>
          <w:b/>
        </w:rPr>
        <w:t xml:space="preserve">Community Building:</w:t>
      </w:r>
      <w:r>
        <w:t xml:space="preserve"> </w:t>
      </w:r>
      <w:r>
        <w:t xml:space="preserve">Free monthly workshops at popular Bangkok cafes (e.g., Siam Square) on "Digital Growth for Thai Businesses"</w:t>
      </w:r>
    </w:p>
    <w:p>
      <w:pPr>
        <w:numPr>
          <w:ilvl w:val="0"/>
          <w:numId w:val="1004"/>
        </w:numPr>
        <w:pStyle w:val="Compact"/>
      </w:pPr>
      <w:r>
        <w:rPr>
          <w:bCs/>
          <w:b/>
        </w:rPr>
        <w:t xml:space="preserve">Referral Program:</w:t>
      </w:r>
      <w:r>
        <w:t xml:space="preserve"> </w:t>
      </w:r>
      <w:r>
        <w:t xml:space="preserve">Incentivizing existing clients with 20% commission for successful referrals within Thailand's business networks</w:t>
      </w:r>
    </w:p>
    <w:bookmarkEnd w:id="25"/>
    <w:bookmarkStart w:id="26" w:name="X615372916f42a59b3e2ec7a2a422e4cbfb2dd46"/>
    <w:p>
      <w:pPr>
        <w:pStyle w:val="Heading2"/>
      </w:pPr>
      <w:r>
        <w:t xml:space="preserve">Implementation Timeline &amp; Budget Allocation</w:t>
      </w:r>
    </w:p>
    <w:p>
      <w:pPr>
        <w:pStyle w:val="FirstParagraph"/>
      </w:pPr>
      <w:r>
        <w:t xml:space="preserve">This 12-month Marketing Plan prioritizes rapid Bangkok market penetration:</w:t>
      </w:r>
    </w:p>
    <w:p>
      <w:pPr>
        <w:numPr>
          <w:ilvl w:val="0"/>
          <w:numId w:val="1005"/>
        </w:numPr>
        <w:pStyle w:val="Compact"/>
      </w:pPr>
      <w:r>
        <w:rPr>
          <w:bCs/>
          <w:b/>
        </w:rPr>
        <w:t xml:space="preserve">Months 1-3:</w:t>
      </w:r>
      <w:r>
        <w:t xml:space="preserve"> </w:t>
      </w:r>
      <w:r>
        <w:t xml:space="preserve">Local SEO setup, partnership acquisition, and launch of first Bangkok-focused workshop series (Budget: 15,000 THB)</w:t>
      </w:r>
    </w:p>
    <w:p>
      <w:pPr>
        <w:numPr>
          <w:ilvl w:val="0"/>
          <w:numId w:val="1005"/>
        </w:numPr>
        <w:pStyle w:val="Compact"/>
      </w:pPr>
      <w:r>
        <w:rPr>
          <w:bCs/>
          <w:b/>
        </w:rPr>
        <w:t xml:space="preserve">Months 4-6:</w:t>
      </w:r>
      <w:r>
        <w:t xml:space="preserve"> </w:t>
      </w:r>
      <w:r>
        <w:t xml:space="preserve">Geo-targeted social media campaigns + referral program rollout (Budget: 25,000 THB)</w:t>
      </w:r>
    </w:p>
    <w:p>
      <w:pPr>
        <w:numPr>
          <w:ilvl w:val="0"/>
          <w:numId w:val="1005"/>
        </w:numPr>
        <w:pStyle w:val="Compact"/>
      </w:pPr>
      <w:r>
        <w:rPr>
          <w:bCs/>
          <w:b/>
        </w:rPr>
        <w:t xml:space="preserve">Months 7-9:</w:t>
      </w:r>
      <w:r>
        <w:t xml:space="preserve"> </w:t>
      </w:r>
      <w:r>
        <w:t xml:space="preserve">Expansion into specialized sectors (e.g., luxury hospitality web design) with case studies from Bangkok clients</w:t>
      </w:r>
    </w:p>
    <w:p>
      <w:pPr>
        <w:numPr>
          <w:ilvl w:val="0"/>
          <w:numId w:val="1005"/>
        </w:numPr>
        <w:pStyle w:val="Compact"/>
      </w:pPr>
      <w:r>
        <w:rPr>
          <w:bCs/>
          <w:b/>
        </w:rPr>
        <w:t xml:space="preserve">Months 10-12:</w:t>
      </w:r>
      <w:r>
        <w:t xml:space="preserve"> </w:t>
      </w:r>
      <w:r>
        <w:t xml:space="preserve">Client retention focus + scaling through verified referrals in Thailand's capital city network</w:t>
      </w:r>
    </w:p>
    <w:p>
      <w:pPr>
        <w:pStyle w:val="FirstParagraph"/>
      </w:pPr>
      <w:r>
        <w:t xml:space="preserve">Total allocated budget: 65,000 THB – prioritizing high-ROI digital channels over traditional advertising.</w:t>
      </w:r>
    </w:p>
    <w:bookmarkEnd w:id="26"/>
    <w:bookmarkStart w:id="27" w:name="measurement-kpis-for-success"/>
    <w:p>
      <w:pPr>
        <w:pStyle w:val="Heading2"/>
      </w:pPr>
      <w:r>
        <w:t xml:space="preserve">Measurement &amp; KPIs for Success</w:t>
      </w:r>
    </w:p>
    <w:p>
      <w:pPr>
        <w:pStyle w:val="FirstParagraph"/>
      </w:pPr>
      <w:r>
        <w:t xml:space="preserve">We track performance exclusively through Bangkok-specific metrics:</w:t>
      </w:r>
    </w:p>
    <w:p>
      <w:pPr>
        <w:numPr>
          <w:ilvl w:val="0"/>
          <w:numId w:val="1006"/>
        </w:numPr>
        <w:pStyle w:val="Compact"/>
      </w:pPr>
      <w:r>
        <w:rPr>
          <w:bCs/>
          <w:b/>
        </w:rPr>
        <w:t xml:space="preserve">Local Lead Generation:</w:t>
      </w:r>
      <w:r>
        <w:t xml:space="preserve"> </w:t>
      </w:r>
      <w:r>
        <w:t xml:space="preserve">40+ qualified leads/month from "Web Designer Bangkok" searches</w:t>
      </w:r>
    </w:p>
    <w:p>
      <w:pPr>
        <w:numPr>
          <w:ilvl w:val="0"/>
          <w:numId w:val="1006"/>
        </w:numPr>
        <w:pStyle w:val="Compact"/>
      </w:pPr>
      <w:r>
        <w:rPr>
          <w:bCs/>
          <w:b/>
        </w:rPr>
        <w:t xml:space="preserve">Client Acquisition Cost (CAC):</w:t>
      </w:r>
      <w:r>
        <w:t xml:space="preserve"> </w:t>
      </w:r>
      <w:r>
        <w:t xml:space="preserve">Under 8,000 THB per new client in Thailand's capital city market</w:t>
      </w:r>
    </w:p>
    <w:p>
      <w:pPr>
        <w:numPr>
          <w:ilvl w:val="0"/>
          <w:numId w:val="1006"/>
        </w:numPr>
        <w:pStyle w:val="Compact"/>
      </w:pPr>
      <w:r>
        <w:rPr>
          <w:bCs/>
          <w:b/>
        </w:rPr>
        <w:t xml:space="preserve">Customer Satisfaction:</w:t>
      </w:r>
      <w:r>
        <w:t xml:space="preserve"> </w:t>
      </w:r>
      <w:r>
        <w:t xml:space="preserve">Minimum 4.7/5 rating from Bangkok clients on Thai review platforms (e.g., Facebook, Line)</w:t>
      </w:r>
    </w:p>
    <w:p>
      <w:pPr>
        <w:numPr>
          <w:ilvl w:val="0"/>
          <w:numId w:val="1006"/>
        </w:numPr>
        <w:pStyle w:val="Compact"/>
      </w:pPr>
      <w:r>
        <w:rPr>
          <w:bCs/>
          <w:b/>
        </w:rPr>
        <w:t xml:space="preserve">Market Share:</w:t>
      </w:r>
      <w:r>
        <w:t xml:space="preserve"> </w:t>
      </w:r>
      <w:r>
        <w:t xml:space="preserve">Achieve 12% penetration among Bangkok SMEs needing website services within 18 months</w:t>
      </w:r>
    </w:p>
    <w:bookmarkEnd w:id="27"/>
    <w:bookmarkStart w:id="28" w:name="Xc9939ee54f0f6b169b06e9579a0e1f750c1839b"/>
    <w:p>
      <w:pPr>
        <w:pStyle w:val="Heading2"/>
      </w:pPr>
      <w:r>
        <w:t xml:space="preserve">Conclusion: Own the Thailand Bangkok Web Designer Niche</w:t>
      </w:r>
    </w:p>
    <w:p>
      <w:pPr>
        <w:pStyle w:val="FirstParagraph"/>
      </w:pPr>
      <w:r>
        <w:t xml:space="preserve">This Marketing Plan strategically positions our agency as the indispensable Web Designer partner for businesses seeking digital success in Thailand's most dynamic market. By embedding cultural intelligence into every service and executing precision-targeted campaigns across Bangkok’s unique business ecosystem, we will capture market leadership while delivering exceptional value. Our focus on measurable results – not just websites but revenue growth through optimized online experiences – ensures sustainable growth as Thailand's capital city accelerates its digital transformation.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Bangkok Web Designer Marketing Plan: Localized Digital Growth Strategy</dc:title>
  <dc:creator/>
  <dc:language>en</dc:language>
  <cp:keywords/>
  <dcterms:created xsi:type="dcterms:W3CDTF">2025-12-11T11:45:33Z</dcterms:created>
  <dcterms:modified xsi:type="dcterms:W3CDTF">2025-12-11T11:45:33Z</dcterms:modified>
</cp:coreProperties>
</file>

<file path=docProps/custom.xml><?xml version="1.0" encoding="utf-8"?>
<Properties xmlns="http://schemas.openxmlformats.org/officeDocument/2006/custom-properties" xmlns:vt="http://schemas.openxmlformats.org/officeDocument/2006/docPropsVTypes"/>
</file>