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Professional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</w:t>
      </w:r>
    </w:p>
    <w:bookmarkStart w:id="32" w:name="X3b171843eec8bacfd130317ce30738e437070f6"/>
    <w:p>
      <w:pPr>
        <w:pStyle w:val="Heading1"/>
      </w:pPr>
      <w:r>
        <w:t xml:space="preserve">Marketing Plan: Elevating Kampala Businesses Through Premium Web Design Services in Uganda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strategic approach for "KampalaWeb Creators," a professional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tailored specifically for businesses operating across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. The plan addresses the critical gap in affordable, high-quality digital presence solutions for Kampala's rapidly growing small and medium enterprises (SMEs). With 70% of Kampala-based businesses lacking a modern, mobile-responsive website,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leverages local market insights to position us as the go-to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partner for authentic digital growth in Uganda's capital city.</w:t>
      </w:r>
    </w:p>
    <w:bookmarkEnd w:id="20"/>
    <w:bookmarkStart w:id="21" w:name="X416421e63c88246692e8b8c54da473ca7e5324d"/>
    <w:p>
      <w:pPr>
        <w:pStyle w:val="Heading2"/>
      </w:pPr>
      <w:r>
        <w:t xml:space="preserve">Situation Analysis: Kampala's Digital Landscape</w:t>
      </w:r>
    </w:p>
    <w:p>
      <w:pPr>
        <w:pStyle w:val="FirstParagraph"/>
      </w:pPr>
      <w:r>
        <w:t xml:space="preserve">Kampala, the vibrant economic hub of Uganda, presents a dynamic market with over 50,000 registered SMEs. However, only 30% utilize professional websites—most rely on outdated Facebook pages or no online presence at all. Key barriers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Cost Sensitivity</w:t>
      </w:r>
      <w:r>
        <w:t xml:space="preserve">: Traditional web design agencies charge $500-$2,500+, out of reach for most Kampala SMEs.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Lack of Local Expertise</w:t>
      </w:r>
      <w:r>
        <w:t xml:space="preserve">: Many international agencies don’t understand Ugandan business culture, mobile-first user behavior, or local payment gateways (like MTN Mobile Money).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Trust Deficit</w:t>
      </w:r>
      <w:r>
        <w:t xml:space="preserve">: Businesses fear hidden costs and poor communication with remote providers.</w:t>
      </w:r>
    </w:p>
    <w:p>
      <w:pPr>
        <w:pStyle w:val="FirstParagraph"/>
      </w:pPr>
      <w:r>
        <w:t xml:space="preserve">This creates a significant opportunity for a locally based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who understands Kampala’s unique market rhythm and offers transparent, affordable solutions.</w:t>
      </w:r>
    </w:p>
    <w:bookmarkEnd w:id="21"/>
    <w:bookmarkStart w:id="22" w:name="target-audience-in-uganda-kampala"/>
    <w:p>
      <w:pPr>
        <w:pStyle w:val="Heading2"/>
      </w:pPr>
      <w:r>
        <w:t xml:space="preserve">Target Audience in Uganda Kampala</w:t>
      </w:r>
    </w:p>
    <w:p>
      <w:pPr>
        <w:pStyle w:val="FirstParagraph"/>
      </w:pPr>
      <w:r>
        <w:t xml:space="preserve">We focus on three high-potential segments within Kampala: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Traders &amp; Retailers</w:t>
      </w:r>
      <w:r>
        <w:t xml:space="preserve">: Small shops (e.g., clothing stores, pharmacies, supermarkets) needing online catalogs and contact pages. Example: A Nakasero Market vendor seeking to showcase products beyond physical storefronts.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Service Providers</w:t>
      </w:r>
      <w:r>
        <w:t xml:space="preserve">: Restaurants, salons, tutors (e.g., in Kawempe or Bweyogerere), requiring booking systems and mobile-friendly sites.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NGOs &amp; Community Projects</w:t>
      </w:r>
      <w:r>
        <w:t xml:space="preserve">: Kampala-based organizations needing professional donor-facing websites (e.g., a youth empowerment NGO in Makindye).</w:t>
      </w:r>
    </w:p>
    <w:p>
      <w:pPr>
        <w:pStyle w:val="FirstParagraph"/>
      </w:pPr>
      <w:r>
        <w:t xml:space="preserve">All target clients prioritize affordability ($100-$350), local communication, and immediate mobile visibility—core pillars of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service.</w:t>
      </w:r>
    </w:p>
    <w:bookmarkEnd w:id="22"/>
    <w:bookmarkStart w:id="23" w:name="unique-value-proposition-uvp"/>
    <w:p>
      <w:pPr>
        <w:pStyle w:val="Heading2"/>
      </w:pPr>
      <w:r>
        <w:t xml:space="preserve">Unique Value Proposition (UVP)</w:t>
      </w:r>
    </w:p>
    <w:p>
      <w:pPr>
        <w:pStyle w:val="FirstParagraph"/>
      </w:pPr>
      <w:r>
        <w:t xml:space="preserve">"KampalaWeb Creators: Your Local Kampala Web Designer – Affordable, Mobile-First Websites Built for Uganda’s Market, Not the Global Standard."</w:t>
      </w:r>
    </w:p>
    <w:p>
      <w:pPr>
        <w:pStyle w:val="BodyText"/>
      </w:pPr>
      <w:r>
        <w:t xml:space="preserve">We differentiate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Pricing &amp; Payment</w:t>
      </w:r>
      <w:r>
        <w:t xml:space="preserve">: All packages under $350 (using Ugandan shilling pricing), with options for MTN Mobile Money payments.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Mobile-First Design</w:t>
      </w:r>
      <w:r>
        <w:t xml:space="preserve">: 92% of Kampala internet users access via mobile; all sites are optimized for slow 3G speeds common in neighborhoods like Kololo or Lubowa.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Relevance</w:t>
      </w:r>
      <w:r>
        <w:t xml:space="preserve">: Designs incorporate local aesthetics (e.g., use of Uganda’s flag colors, Swahili-friendly CTAs) and understand Kampala business etiquette.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Post-Launch Support</w:t>
      </w:r>
      <w:r>
        <w:t xml:space="preserve">: Free 30-day training on managing content via WhatsApp—no complex CMS required.</w:t>
      </w:r>
    </w:p>
    <w:bookmarkEnd w:id="23"/>
    <w:bookmarkStart w:id="27" w:name="X033976edecab0f5f4f18608937b31e4bd756c8b"/>
    <w:p>
      <w:pPr>
        <w:pStyle w:val="Heading2"/>
      </w:pPr>
      <w:r>
        <w:t xml:space="preserve">Marketing &amp; Sales Strategy (Uganda Kampala Focused)</w:t>
      </w:r>
    </w:p>
    <w:p>
      <w:pPr>
        <w:pStyle w:val="FirstParagraph"/>
      </w:pPr>
      <w:r>
        <w:t xml:space="preserve">This actionable strategy ensures visibility and trust within Kampala:</w:t>
      </w:r>
    </w:p>
    <w:bookmarkStart w:id="24" w:name="hyper-local-digital-presence"/>
    <w:p>
      <w:pPr>
        <w:pStyle w:val="Heading3"/>
      </w:pPr>
      <w:r>
        <w:t xml:space="preserve">1. Hyper-Local Digital Presence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My Business &amp; Local SEO</w:t>
      </w:r>
      <w:r>
        <w:t xml:space="preserve">: Optimize for "Web Designer Kampala," "Affordable Website Uganda," and location-based terms. Target keywords used by Kampala business owners searching online.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Facebook/Instagram Campaigns</w:t>
      </w:r>
      <w:r>
        <w:t xml:space="preserve">: Geotargeted ads in Kampala ($15/day) featuring case studies (e.g., "How a Kawempe Bakery Increased Orders by 40% with Our Website"). Use Ugandan influencers like @KampalaFoodie for authentic reach.</w:t>
      </w:r>
    </w:p>
    <w:bookmarkEnd w:id="24"/>
    <w:bookmarkStart w:id="25" w:name="X5341f2ead693d23928ffada3b08328b585a139c"/>
    <w:p>
      <w:pPr>
        <w:pStyle w:val="Heading3"/>
      </w:pPr>
      <w:r>
        <w:t xml:space="preserve">2. Community Engagement (Uganda Kampala Trust Builders)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Free Workshops</w:t>
      </w:r>
      <w:r>
        <w:t xml:space="preserve">: Partner with Kampala Chamber of Commerce to host "Digital Basics for Business Owners" at venues like the Uganda Investment Authority building. Focus on solving pain points: "Why Your Facebook Page Isn’t Getting Customers."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Sponsor Local Events</w:t>
      </w:r>
      <w:r>
        <w:t xml:space="preserve">: Support Kampala Marathon or Makerere University events with branded booths offering free website audits.</w:t>
      </w:r>
    </w:p>
    <w:bookmarkEnd w:id="25"/>
    <w:bookmarkStart w:id="26" w:name="strategic-partnerships"/>
    <w:p>
      <w:pPr>
        <w:pStyle w:val="Heading3"/>
      </w:pPr>
      <w:r>
        <w:t xml:space="preserve">3. Strategic Partnerships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Collaborate with Local Business Hubs</w:t>
      </w:r>
      <w:r>
        <w:t xml:space="preserve">: Offer 15% discounts for members of Kampala-based incubators (e.g., FII Africa, Uganda Technology &amp; Management University).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Referral Program</w:t>
      </w:r>
      <w:r>
        <w:t xml:space="preserve">: Incentivize existing clients ($20 cash) to refer Kampala businesses through simple WhatsApp sharing.</w:t>
      </w:r>
    </w:p>
    <w:bookmarkEnd w:id="26"/>
    <w:bookmarkEnd w:id="27"/>
    <w:bookmarkStart w:id="28" w:name="Xfd19bf9b5c639a6228716108ebf1a039214a124"/>
    <w:p>
      <w:pPr>
        <w:pStyle w:val="Heading2"/>
      </w:pPr>
      <w:r>
        <w:t xml:space="preserve">Services &amp; Pricing (Tailored for Uganda Kampala)</w:t>
      </w:r>
    </w:p>
    <w:p>
      <w:pPr>
        <w:pStyle w:val="FirstParagraph"/>
      </w:pPr>
      <w:r>
        <w:t xml:space="preserve">All services include local support and mobile optimization: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Package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 (UGX)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Inclusions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BizBasic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400,000 (~$110)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Mobile site, 3 pages, contact form, basic SEO for Kampala keywords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BizPro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850,000 (~$235)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BizBasic + Online ordering (MTN Mobile Money), 5 pages, social media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NGO Impact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1,200,000 (~$335)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NGO package: donation portal, impact stories section, multilingual support (English/Swahili)</w:t>
            </w:r>
          </w:p>
        </w:tc>
      </w:tr>
    </w:tbl>
    <w:bookmarkEnd w:id="28"/>
    <w:bookmarkStart w:id="29" w:name="X574ba2ede09c5f69affdf0c8f5881c62fd52f83"/>
    <w:p>
      <w:pPr>
        <w:pStyle w:val="Heading2"/>
      </w:pPr>
      <w:r>
        <w:t xml:space="preserve">Budget Allocation for Kampala Market (First 6 Months)</w:t>
      </w:r>
    </w:p>
    <w:p>
      <w:pPr>
        <w:numPr>
          <w:ilvl w:val="0"/>
          <w:numId w:val="1007"/>
        </w:numPr>
        <w:pStyle w:val="Compact"/>
      </w:pPr>
      <w:r>
        <w:t xml:space="preserve">Marketing &amp; Ads: 50% ($3,000) → Local digital campaigns, workshop materials</w:t>
      </w:r>
    </w:p>
    <w:p>
      <w:pPr>
        <w:numPr>
          <w:ilvl w:val="0"/>
          <w:numId w:val="1007"/>
        </w:numPr>
        <w:pStyle w:val="Compact"/>
      </w:pPr>
      <w:r>
        <w:t xml:space="preserve">Community Events: 25% ($1,500) → Sponsorships and venue costs in Kampala</w:t>
      </w:r>
    </w:p>
    <w:p>
      <w:pPr>
        <w:numPr>
          <w:ilvl w:val="0"/>
          <w:numId w:val="1007"/>
        </w:numPr>
        <w:pStyle w:val="Compact"/>
      </w:pPr>
      <w:r>
        <w:t xml:space="preserve">Content Creation: 15% ($900) → Case study videos featuring Kampala clients</w:t>
      </w:r>
    </w:p>
    <w:p>
      <w:pPr>
        <w:numPr>
          <w:ilvl w:val="0"/>
          <w:numId w:val="1007"/>
        </w:numPr>
        <w:pStyle w:val="Compact"/>
      </w:pPr>
      <w:r>
        <w:t xml:space="preserve">Contingency: 10% ($600)</w:t>
      </w:r>
    </w:p>
    <w:bookmarkEnd w:id="29"/>
    <w:bookmarkStart w:id="30" w:name="kampala-specific-metrics-for-success"/>
    <w:p>
      <w:pPr>
        <w:pStyle w:val="Heading2"/>
      </w:pPr>
      <w:r>
        <w:t xml:space="preserve">Kampala-Specific Metrics for Success</w:t>
      </w:r>
    </w:p>
    <w:p>
      <w:pPr>
        <w:pStyle w:val="FirstParagraph"/>
      </w:pPr>
      <w:r>
        <w:t xml:space="preserve">We measure success through Kampala-focused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Client Acquisition</w:t>
      </w:r>
      <w:r>
        <w:t xml:space="preserve">: 75% of new clients from Kampala (vs. other Ugandan cities).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Mobile Traffic Growth</w:t>
      </w:r>
      <w:r>
        <w:t xml:space="preserve">: 80%+ of website visitors accessing via mobile devices in Kampala.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Retention</w:t>
      </w:r>
      <w:r>
        <w:t xml:space="preserve">: 65% repeat rate for post-launch services (e.g., content updates, social media ads).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Impact</w:t>
      </w:r>
      <w:r>
        <w:t xml:space="preserve">: Host 4+ free workshops in Kampala neighborhoods by Q3.</w:t>
      </w:r>
    </w:p>
    <w:bookmarkEnd w:id="30"/>
    <w:bookmarkStart w:id="31" w:name="Xbbab2e197280773d07b394b7c1b6244bfeac4e3"/>
    <w:p>
      <w:pPr>
        <w:pStyle w:val="Heading2"/>
      </w:pPr>
      <w:r>
        <w:t xml:space="preserve">Conclusion: Building Uganda’s Digital Future, One Kampala Business at a Time</w:t>
      </w:r>
    </w:p>
    <w:p>
      <w:pPr>
        <w:pStyle w:val="FirstParagraph"/>
      </w:pPr>
      <w:r>
        <w:t xml:space="preserve">This Marketing Plan positions "KampalaWeb Creators" as the essential local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for businesses in Uganda Kampala. By solving real pain points—affordability, cultural relevance, and mobile optimization—we don’t just build websites; we empower Kampala’s SMEs to compete digitally. As Uganda’s internet penetration rises (to 58% by 2024),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ensures we capture first-mover advantage in a market hungry for trusted, homegrown digital expertise. Partner with us to transform your Kampala business into a visible, customer-ready brand—because in Uganda’s capital, the future of commerce is built online.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Professional Web Designer Services in Kampala, Uganda</dc:title>
  <dc:creator/>
  <cp:keywords/>
  <dcterms:created xsi:type="dcterms:W3CDTF">2026-07-20T20:21:37Z</dcterms:created>
  <dcterms:modified xsi:type="dcterms:W3CDTF">2026-07-20T20:21:37Z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