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1070239fc45590f3a4d7742d59e5c8b4415169b"/>
    <w:p>
      <w:pPr>
        <w:pStyle w:val="Heading1"/>
      </w:pPr>
      <w:r>
        <w:t xml:space="preserve">Comprehensive Marketing Plan for Web Designer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practice serving the competitive digital landscape of United States Los Angeles. Targeting businesses across LA's diverse industries—from hospitality and entertainment to tech startups and local retail—we will position our Web Designer services as the solution for creating high-conversion, mobile-responsive websites that drive measurable growth. With Los Angeles' digital economy expanding at 12% annually (U.S. Bureau of Economic Analysis), this plan leverages local market dynamics to capture significant market share within 18 months.</w:t>
      </w:r>
    </w:p>
    <w:bookmarkEnd w:id="20"/>
    <w:bookmarkStart w:id="21" w:name="Xb9c2e4dc4b1ebb4fddf7f973891ef24b19ce246"/>
    <w:p>
      <w:pPr>
        <w:pStyle w:val="Heading2"/>
      </w:pPr>
      <w:r>
        <w:t xml:space="preserve">Market Analysis: United States Los Angeles Digital Landscape</w:t>
      </w:r>
    </w:p>
    <w:p>
      <w:pPr>
        <w:pStyle w:val="FirstParagraph"/>
      </w:pPr>
      <w:r>
        <w:t xml:space="preserve">Los Angeles represents a $7.3B digital marketing industry (Statista 2023) with over 14,000 local businesses seeking modern web solutions. The city's unique market requires specialized Web Designer expertise due to its:</w:t>
      </w:r>
      <w:r>
        <w:t xml:space="preserve"> </w:t>
      </w:r>
      <w:r>
        <w:t xml:space="preserve">• High competition in creative sectors (entertainment, fashion, food)</w:t>
      </w:r>
      <w:r>
        <w:t xml:space="preserve"> </w:t>
      </w:r>
      <w:r>
        <w:t xml:space="preserve">• Demand for multilingual sites serving LA's diverse population (45% non-English speaking)</w:t>
      </w:r>
      <w:r>
        <w:t xml:space="preserve"> </w:t>
      </w:r>
      <w:r>
        <w:t xml:space="preserve">• Rising need for SEO-optimized sites to capture local search traffic ("Web Designer Los Angeles" searches grew 28% YoY)</w:t>
      </w:r>
      <w:r>
        <w:t xml:space="preserve"> </w:t>
      </w:r>
      <w:r>
        <w:t xml:space="preserve">Our analysis confirms that 67% of LA businesses prioritize mobile-first design and fast load times—critical differentiators we'll emphasize.</w:t>
      </w:r>
    </w:p>
    <w:bookmarkEnd w:id="21"/>
    <w:bookmarkStart w:id="22" w:name="target-audience-definition"/>
    <w:p>
      <w:pPr>
        <w:pStyle w:val="Heading2"/>
      </w:pPr>
      <w:r>
        <w:t xml:space="preserve">Target Audience Definition</w:t>
      </w:r>
    </w:p>
    <w:p>
      <w:pPr>
        <w:pStyle w:val="FirstParagraph"/>
      </w:pPr>
      <w:r>
        <w:t xml:space="preserve">We focus on three high-value segments in United States Los Angeles:</w:t>
      </w:r>
    </w:p>
    <w:p>
      <w:pPr>
        <w:numPr>
          <w:ilvl w:val="0"/>
          <w:numId w:val="1001"/>
        </w:numPr>
        <w:pStyle w:val="Compact"/>
      </w:pPr>
      <w:r>
        <w:rPr>
          <w:bCs/>
          <w:b/>
        </w:rPr>
        <w:t xml:space="preserve">Small/Mid-Sized Local Businesses (65% of target):</w:t>
      </w:r>
      <w:r>
        <w:t xml:space="preserve"> </w:t>
      </w:r>
      <w:r>
        <w:t xml:space="preserve">Restaurants, retail stores, and service providers needing affordable, locally optimized sites. Example: A Beverly Hills boutique requiring Instagram-integrated e-commerce.</w:t>
      </w:r>
    </w:p>
    <w:p>
      <w:pPr>
        <w:numPr>
          <w:ilvl w:val="0"/>
          <w:numId w:val="1001"/>
        </w:numPr>
        <w:pStyle w:val="Compact"/>
      </w:pPr>
      <w:r>
        <w:rPr>
          <w:bCs/>
          <w:b/>
        </w:rPr>
        <w:t xml:space="preserve">LA Tech Startups (25% of target):</w:t>
      </w:r>
      <w:r>
        <w:t xml:space="preserve"> </w:t>
      </w:r>
      <w:r>
        <w:t xml:space="preserve">Early-stage companies needing investor-ready websites with seamless SaaS integrations.</w:t>
      </w:r>
    </w:p>
    <w:p>
      <w:pPr>
        <w:numPr>
          <w:ilvl w:val="0"/>
          <w:numId w:val="1001"/>
        </w:numPr>
        <w:pStyle w:val="Compact"/>
      </w:pPr>
      <w:r>
        <w:rPr>
          <w:bCs/>
          <w:b/>
        </w:rPr>
        <w:t xml:space="preserve">Professional Services Firms (10% of target):</w:t>
      </w:r>
      <w:r>
        <w:t xml:space="preserve"> </w:t>
      </w:r>
      <w:r>
        <w:t xml:space="preserve">Law firms, real estate agencies requiring compliance-focused, lead-generation sites.</w:t>
      </w:r>
    </w:p>
    <w:p>
      <w:pPr>
        <w:pStyle w:val="FirstParagraph"/>
      </w:pPr>
      <w:r>
        <w:t xml:space="preserve">All segments prioritize local SEO performance, mobile responsiveness, and fast project timelines—aligning perfectly with our Web Designer service pillars.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45 new clients within 12 months through targeted LA outreach</w:t>
      </w:r>
    </w:p>
    <w:p>
      <w:pPr>
        <w:numPr>
          <w:ilvl w:val="0"/>
          <w:numId w:val="1002"/>
        </w:numPr>
        <w:pStyle w:val="Compact"/>
      </w:pPr>
      <w:r>
        <w:t xml:space="preserve">Achieve 35% market share among Web Designer services in the Los Angeles metro area by Year 2</w:t>
      </w:r>
    </w:p>
    <w:p>
      <w:pPr>
        <w:numPr>
          <w:ilvl w:val="0"/>
          <w:numId w:val="1002"/>
        </w:numPr>
        <w:pStyle w:val="Compact"/>
      </w:pPr>
      <w:r>
        <w:t xml:space="preserve">Generate $320,000 in revenue from Web Designer services by Month 18</w:t>
      </w:r>
    </w:p>
    <w:p>
      <w:pPr>
        <w:numPr>
          <w:ilvl w:val="0"/>
          <w:numId w:val="1002"/>
        </w:numPr>
        <w:pStyle w:val="Compact"/>
      </w:pPr>
      <w:r>
        <w:t xml:space="preserve">Build a referral network capturing 40% of new clients via LA business associations</w:t>
      </w:r>
    </w:p>
    <w:bookmarkEnd w:id="23"/>
    <w:bookmarkStart w:id="29" w:name="X9231d69a70bd271a6950d634b30c5c34d100aa2"/>
    <w:p>
      <w:pPr>
        <w:pStyle w:val="Heading2"/>
      </w:pPr>
      <w:r>
        <w:t xml:space="preserve">Strategic Marketing Plan: Localized Web Designer Positioning</w:t>
      </w:r>
    </w:p>
    <w:p>
      <w:pPr>
        <w:pStyle w:val="FirstParagraph"/>
      </w:pPr>
      <w:r>
        <w:t xml:space="preserve">Rather than generic "web design," we position as the definitive Web Designer for Los Angeles' unique market demands:</w:t>
      </w:r>
    </w:p>
    <w:bookmarkStart w:id="24" w:name="X1452778030f0087d6d0fd728f93f963f60b0ecc"/>
    <w:p>
      <w:pPr>
        <w:pStyle w:val="Heading3"/>
      </w:pPr>
      <w:r>
        <w:t xml:space="preserve">Core Service Differentiators for United States Los Angeles</w:t>
      </w:r>
    </w:p>
    <w:p>
      <w:pPr>
        <w:numPr>
          <w:ilvl w:val="0"/>
          <w:numId w:val="1003"/>
        </w:numPr>
        <w:pStyle w:val="Compact"/>
      </w:pPr>
      <w:r>
        <w:rPr>
          <w:bCs/>
          <w:b/>
        </w:rPr>
        <w:t xml:space="preserve">LA-Specific SEO Integration:</w:t>
      </w:r>
      <w:r>
        <w:t xml:space="preserve"> </w:t>
      </w:r>
      <w:r>
        <w:t xml:space="preserve">All sites include local schema markup targeting "Los Angeles [Industry] Services" keywords</w:t>
      </w:r>
    </w:p>
    <w:p>
      <w:pPr>
        <w:numPr>
          <w:ilvl w:val="0"/>
          <w:numId w:val="1003"/>
        </w:numPr>
        <w:pStyle w:val="Compact"/>
      </w:pPr>
      <w:r>
        <w:rPr>
          <w:bCs/>
          <w:b/>
        </w:rPr>
        <w:t xml:space="preserve">Cultural Optimization:</w:t>
      </w:r>
      <w:r>
        <w:t xml:space="preserve"> </w:t>
      </w:r>
      <w:r>
        <w:t xml:space="preserve">Multilingual support (Spanish, Korean, Mandarin) for LA's top 3 languages</w:t>
      </w:r>
    </w:p>
    <w:p>
      <w:pPr>
        <w:numPr>
          <w:ilvl w:val="0"/>
          <w:numId w:val="1003"/>
        </w:numPr>
        <w:pStyle w:val="Compact"/>
      </w:pPr>
      <w:r>
        <w:rPr>
          <w:bCs/>
          <w:b/>
        </w:rPr>
        <w:t xml:space="preserve">Mobile-First Local UX:</w:t>
      </w:r>
      <w:r>
        <w:t xml:space="preserve"> </w:t>
      </w:r>
      <w:r>
        <w:t xml:space="preserve">Designs prioritizing Google's local pack visibility for LA businesses</w:t>
      </w:r>
    </w:p>
    <w:p>
      <w:pPr>
        <w:numPr>
          <w:ilvl w:val="0"/>
          <w:numId w:val="1003"/>
        </w:numPr>
        <w:pStyle w:val="Compact"/>
      </w:pPr>
      <w:r>
        <w:rPr>
          <w:bCs/>
          <w:b/>
        </w:rPr>
        <w:t xml:space="preserve">Speed Guarantee:</w:t>
      </w:r>
      <w:r>
        <w:t xml:space="preserve"> </w:t>
      </w:r>
      <w:r>
        <w:t xml:space="preserve">90%+ page speed scores (critical for LA mobile users)</w:t>
      </w:r>
    </w:p>
    <w:bookmarkEnd w:id="24"/>
    <w:bookmarkStart w:id="28" w:name="tactical-implementation"/>
    <w:p>
      <w:pPr>
        <w:pStyle w:val="Heading3"/>
      </w:pPr>
      <w:r>
        <w:t xml:space="preserve">Tactical Implementation</w:t>
      </w:r>
    </w:p>
    <w:p>
      <w:pPr>
        <w:pStyle w:val="FirstParagraph"/>
      </w:pPr>
      <w:r>
        <w:t xml:space="preserve">We deploy a hyper-localized marketing mix focused exclusively on United States Los Angeles:</w:t>
      </w:r>
    </w:p>
    <w:bookmarkStart w:id="25" w:name="Xc3792121d76a12c7047b248133e0ac4cd72cd56"/>
    <w:p>
      <w:pPr>
        <w:pStyle w:val="Heading4"/>
      </w:pPr>
      <w:r>
        <w:t xml:space="preserve">1. Community-Driven Lead Generation (60% of Budget)</w:t>
      </w:r>
    </w:p>
    <w:p>
      <w:pPr>
        <w:numPr>
          <w:ilvl w:val="0"/>
          <w:numId w:val="1004"/>
        </w:numPr>
        <w:pStyle w:val="Compact"/>
      </w:pPr>
      <w:r>
        <w:rPr>
          <w:bCs/>
          <w:b/>
        </w:rPr>
        <w:t xml:space="preserve">LA Chamber of Commerce Partnerships:</w:t>
      </w:r>
      <w:r>
        <w:t xml:space="preserve"> </w:t>
      </w:r>
      <w:r>
        <w:t xml:space="preserve">Exclusive web design workshops at 3 major chambers (Downtown, South Bay, Valley)</w:t>
      </w:r>
    </w:p>
    <w:p>
      <w:pPr>
        <w:numPr>
          <w:ilvl w:val="0"/>
          <w:numId w:val="1004"/>
        </w:numPr>
        <w:pStyle w:val="Compact"/>
      </w:pPr>
      <w:r>
        <w:rPr>
          <w:bCs/>
          <w:b/>
        </w:rPr>
        <w:t xml:space="preserve">Neighborhood Sponsorships:</w:t>
      </w:r>
      <w:r>
        <w:t xml:space="preserve"> </w:t>
      </w:r>
      <w:r>
        <w:t xml:space="preserve">$500/month sponsorships for Venice Beach Art Walk and Downtown LA Festivals</w:t>
      </w:r>
    </w:p>
    <w:p>
      <w:pPr>
        <w:numPr>
          <w:ilvl w:val="0"/>
          <w:numId w:val="1004"/>
        </w:numPr>
        <w:pStyle w:val="Compact"/>
      </w:pPr>
      <w:r>
        <w:rPr>
          <w:bCs/>
          <w:b/>
        </w:rPr>
        <w:t xml:space="preserve">Local Business Referral Program:</w:t>
      </w:r>
      <w:r>
        <w:t xml:space="preserve"> </w:t>
      </w:r>
      <w:r>
        <w:t xml:space="preserve">15% commission for referrals from LA accounting firms (e.g., BDO, Grant Thornton)</w:t>
      </w:r>
    </w:p>
    <w:bookmarkEnd w:id="25"/>
    <w:bookmarkStart w:id="26" w:name="digital-precision-targeting-30-of-budget"/>
    <w:p>
      <w:pPr>
        <w:pStyle w:val="Heading4"/>
      </w:pPr>
      <w:r>
        <w:t xml:space="preserve">2. Digital Precision Targeting (30% of Budget)</w:t>
      </w:r>
    </w:p>
    <w:p>
      <w:pPr>
        <w:numPr>
          <w:ilvl w:val="0"/>
          <w:numId w:val="1005"/>
        </w:numPr>
        <w:pStyle w:val="Compact"/>
      </w:pPr>
      <w:r>
        <w:rPr>
          <w:bCs/>
          <w:b/>
        </w:rPr>
        <w:t xml:space="preserve">Geo-Targeted LinkedIn Ads:</w:t>
      </w:r>
      <w:r>
        <w:t xml:space="preserve"> </w:t>
      </w:r>
      <w:r>
        <w:t xml:space="preserve">Campaigns targeting LA business owners with "Web Designer" job titles/industry keywords</w:t>
      </w:r>
    </w:p>
    <w:p>
      <w:pPr>
        <w:numPr>
          <w:ilvl w:val="0"/>
          <w:numId w:val="1005"/>
        </w:numPr>
        <w:pStyle w:val="Compact"/>
      </w:pPr>
      <w:r>
        <w:rPr>
          <w:bCs/>
          <w:b/>
        </w:rPr>
        <w:t xml:space="preserve">Google Local Service Ads:</w:t>
      </w:r>
      <w:r>
        <w:t xml:space="preserve"> </w:t>
      </w:r>
      <w:r>
        <w:t xml:space="preserve">Bid on high-intent terms like "affordable web designer Los Angeles"</w:t>
      </w:r>
    </w:p>
    <w:p>
      <w:pPr>
        <w:numPr>
          <w:ilvl w:val="0"/>
          <w:numId w:val="1005"/>
        </w:numPr>
        <w:pStyle w:val="Compact"/>
      </w:pPr>
      <w:r>
        <w:rPr>
          <w:bCs/>
          <w:b/>
        </w:rPr>
        <w:t xml:space="preserve">Leveraging LA Social Proof:</w:t>
      </w:r>
      <w:r>
        <w:t xml:space="preserve"> </w:t>
      </w:r>
      <w:r>
        <w:t xml:space="preserve">Case studies featuring real Los Angeles clients (e.g., "How we boosted a West Hollywood salon's bookings by 200%")</w:t>
      </w:r>
    </w:p>
    <w:bookmarkEnd w:id="26"/>
    <w:bookmarkStart w:id="27" w:name="content-authority-building-10-of-budget"/>
    <w:p>
      <w:pPr>
        <w:pStyle w:val="Heading4"/>
      </w:pPr>
      <w:r>
        <w:t xml:space="preserve">3. Content Authority Building (10% of Budget)</w:t>
      </w:r>
    </w:p>
    <w:p>
      <w:pPr>
        <w:numPr>
          <w:ilvl w:val="0"/>
          <w:numId w:val="1006"/>
        </w:numPr>
        <w:pStyle w:val="Compact"/>
      </w:pPr>
      <w:r>
        <w:rPr>
          <w:bCs/>
          <w:b/>
        </w:rPr>
        <w:t xml:space="preserve">LA-Specific Blog Series:</w:t>
      </w:r>
      <w:r>
        <w:t xml:space="preserve"> </w:t>
      </w:r>
      <w:r>
        <w:t xml:space="preserve">"Web Design Trends for Los Angeles Businesses in 2024" published on local platforms like LA Times Small Business</w:t>
      </w:r>
    </w:p>
    <w:p>
      <w:pPr>
        <w:numPr>
          <w:ilvl w:val="0"/>
          <w:numId w:val="1006"/>
        </w:numPr>
        <w:pStyle w:val="Compact"/>
      </w:pPr>
      <w:r>
        <w:rPr>
          <w:bCs/>
          <w:b/>
        </w:rPr>
        <w:t xml:space="preserve">YouTube Video Guides:</w:t>
      </w:r>
      <w:r>
        <w:t xml:space="preserve"> </w:t>
      </w:r>
      <w:r>
        <w:t xml:space="preserve">Short-form content (e.g., "5 Mobile Mistakes Killing Your LA Restaurant's Website") distributed via Instagram Reels</w:t>
      </w:r>
    </w:p>
    <w:p>
      <w:pPr>
        <w:numPr>
          <w:ilvl w:val="0"/>
          <w:numId w:val="1006"/>
        </w:numPr>
        <w:pStyle w:val="Compact"/>
      </w:pPr>
      <w:r>
        <w:rPr>
          <w:bCs/>
          <w:b/>
        </w:rPr>
        <w:t xml:space="preserve">Free Local Workshops:</w:t>
      </w:r>
      <w:r>
        <w:t xml:space="preserve"> </w:t>
      </w:r>
      <w:r>
        <w:t xml:space="preserve">Monthly Zoom sessions on "Optimizing Your Site for Los Angeles Searchers"</w:t>
      </w:r>
    </w:p>
    <w:bookmarkEnd w:id="27"/>
    <w:bookmarkEnd w:id="28"/>
    <w:bookmarkEnd w:id="29"/>
    <w:bookmarkStart w:id="30" w:name="X18373bce0ee59f33d590b34b6eb9070174cfa72"/>
    <w:p>
      <w:pPr>
        <w:pStyle w:val="Heading2"/>
      </w:pPr>
      <w:r>
        <w:t xml:space="preserve">Budget Allocation: United States Los Angeles Focus</w:t>
      </w:r>
    </w:p>
    <w:p>
      <w:pPr>
        <w:pStyle w:val="FirstParagraph"/>
      </w:pPr>
      <w:r>
        <w:t xml:space="preserve">Total Initial Investment: $48,500 (18 months)</w:t>
      </w:r>
    </w:p>
    <w:p>
      <w:pPr>
        <w:pStyle w:val="BodyText"/>
      </w:pPr>
      <w:r>
        <w:t xml:space="preserve">Strategy</w:t>
      </w:r>
    </w:p>
    <w:p>
      <w:pPr>
        <w:pStyle w:val="BodyText"/>
      </w:pPr>
      <w:r>
        <w:t xml:space="preserve">Allocation</w:t>
      </w:r>
    </w:p>
    <w:p>
      <w:pPr>
        <w:pStyle w:val="BodyText"/>
      </w:pPr>
      <w:r>
        <w:t xml:space="preserve">LA-Specific Activity</w:t>
      </w:r>
    </w:p>
    <w:p>
      <w:pPr>
        <w:pStyle w:val="BodyText"/>
      </w:pPr>
      <w:r>
        <w:t xml:space="preserve">Community Partnerships &amp; Events</w:t>
      </w:r>
    </w:p>
    <w:p>
      <w:pPr>
        <w:pStyle w:val="BodyText"/>
      </w:pPr>
      <w:r>
        <w:t xml:space="preserve">$29,100 (60%)</w:t>
      </w:r>
    </w:p>
    <w:p>
      <w:pPr>
        <w:pStyle w:val="BodyText"/>
      </w:pPr>
      <w:r>
        <w:t xml:space="preserve">Sponsorship of LA Small Business Week; booth at LA Chamber Mixers</w:t>
      </w:r>
    </w:p>
    <w:p>
      <w:pPr>
        <w:pStyle w:val="BodyText"/>
      </w:pPr>
      <w:r>
        <w:t xml:space="preserve">Digital Advertising (Geo-Targeted)</w:t>
      </w:r>
    </w:p>
    <w:p>
      <w:pPr>
        <w:pStyle w:val="BodyText"/>
      </w:pPr>
      <w:r>
        <w:t xml:space="preserve">$14,550 (30%)</w:t>
      </w:r>
    </w:p>
    <w:p>
      <w:pPr>
        <w:pStyle w:val="BodyText"/>
      </w:pPr>
      <w:r>
        <w:t xml:space="preserve">Google Ads targeting "Web Designer Los Angeles" + $20/day geo-fence for Downtown/LA neighborhoods</w:t>
      </w:r>
    </w:p>
    <w:p>
      <w:pPr>
        <w:pStyle w:val="BodyText"/>
      </w:pPr>
      <w:r>
        <w:t xml:space="preserve">Content &amp; Authority Building</w:t>
      </w:r>
    </w:p>
    <w:p>
      <w:pPr>
        <w:pStyle w:val="BodyText"/>
      </w:pPr>
      <w:r>
        <w:t xml:space="preserve">&lt;</w:t>
      </w:r>
    </w:p>
    <w:p>
      <w:pPr>
        <w:pStyle w:val="BodyText"/>
      </w:pPr>
      <w:r>
        <w:t xml:space="preserve">$4,850 (10%)</w:t>
      </w:r>
    </w:p>
    <w:p>
      <w:pPr>
        <w:pStyle w:val="BodyText"/>
      </w:pPr>
      <w:r>
        <w:t xml:space="preserve">LA-focused blog posts; YouTube content recorded at iconic LA locations (e.g., Griffith Observatory)</w:t>
      </w:r>
    </w:p>
    <w:bookmarkEnd w:id="30"/>
    <w:bookmarkStart w:id="31" w:name="X9d82f5c3df1042b71ef8e3e7c4a5b97e39658c0"/>
    <w:p>
      <w:pPr>
        <w:pStyle w:val="Heading2"/>
      </w:pPr>
      <w:r>
        <w:t xml:space="preserve">Implementation Timeline: United States Los Angeles Rollout</w:t>
      </w:r>
    </w:p>
    <w:p>
      <w:pPr>
        <w:numPr>
          <w:ilvl w:val="0"/>
          <w:numId w:val="1007"/>
        </w:numPr>
        <w:pStyle w:val="Compact"/>
      </w:pPr>
      <w:r>
        <w:rPr>
          <w:bCs/>
          <w:b/>
        </w:rPr>
        <w:t xml:space="preserve">Months 1-3:</w:t>
      </w:r>
      <w:r>
        <w:t xml:space="preserve"> </w:t>
      </w:r>
      <w:r>
        <w:t xml:space="preserve">Establish LA Chamber partnerships; launch geo-targeted Google Ads; host first neighborhood workshop (Venice Beach)</w:t>
      </w:r>
    </w:p>
    <w:p>
      <w:pPr>
        <w:numPr>
          <w:ilvl w:val="0"/>
          <w:numId w:val="1007"/>
        </w:numPr>
        <w:pStyle w:val="Compact"/>
      </w:pPr>
      <w:r>
        <w:rPr>
          <w:bCs/>
          <w:b/>
        </w:rPr>
        <w:t xml:space="preserve">Months 4-6:</w:t>
      </w:r>
      <w:r>
        <w:t xml:space="preserve"> </w:t>
      </w:r>
      <w:r>
        <w:t xml:space="preserve">Execute LA-specific case studies; expand to South Bay business associations; begin referral program with accounting firms</w:t>
      </w:r>
    </w:p>
    <w:p>
      <w:pPr>
        <w:numPr>
          <w:ilvl w:val="0"/>
          <w:numId w:val="1007"/>
        </w:numPr>
        <w:pStyle w:val="Compact"/>
      </w:pPr>
      <w:r>
        <w:rPr>
          <w:bCs/>
          <w:b/>
        </w:rPr>
        <w:t xml:space="preserve">Months 7-12:</w:t>
      </w:r>
      <w:r>
        <w:t xml:space="preserve"> </w:t>
      </w:r>
      <w:r>
        <w:t xml:space="preserve">Scale successful tactics; introduce multilingual site templates for LA's top 3 languages; partner with LA media (e.g., KTLA) for "Tech Tip" segments</w:t>
      </w:r>
    </w:p>
    <w:p>
      <w:pPr>
        <w:numPr>
          <w:ilvl w:val="0"/>
          <w:numId w:val="1007"/>
        </w:numPr>
        <w:pStyle w:val="Compact"/>
      </w:pPr>
      <w:r>
        <w:rPr>
          <w:bCs/>
          <w:b/>
        </w:rPr>
        <w:t xml:space="preserve">Months 13-18:</w:t>
      </w:r>
      <w:r>
        <w:t xml:space="preserve"> </w:t>
      </w:r>
      <w:r>
        <w:t xml:space="preserve">Achieve market share goals through referrals; develop premium "LA Enterprise Web Package" for major local businesses</w:t>
      </w:r>
    </w:p>
    <w:bookmarkEnd w:id="31"/>
    <w:bookmarkStart w:id="32" w:name="Xb0230df5e57814e20786dedef4ee87cd8946a1e"/>
    <w:p>
      <w:pPr>
        <w:pStyle w:val="Heading2"/>
      </w:pPr>
      <w:r>
        <w:t xml:space="preserve">Evaluation Metrics: Tracking Success in Los Angeles</w:t>
      </w:r>
    </w:p>
    <w:p>
      <w:pPr>
        <w:pStyle w:val="FirstParagraph"/>
      </w:pPr>
      <w:r>
        <w:t xml:space="preserve">We measure success using LA-specific KPIs:</w:t>
      </w:r>
    </w:p>
    <w:p>
      <w:pPr>
        <w:numPr>
          <w:ilvl w:val="0"/>
          <w:numId w:val="1008"/>
        </w:numPr>
        <w:pStyle w:val="Compact"/>
      </w:pPr>
      <w:r>
        <w:t xml:space="preserve">Lead Quality: 45%+ conversion from LA-localized leads (vs. national average of 18%)</w:t>
      </w:r>
    </w:p>
    <w:p>
      <w:pPr>
        <w:numPr>
          <w:ilvl w:val="0"/>
          <w:numId w:val="1008"/>
        </w:numPr>
        <w:pStyle w:val="Compact"/>
      </w:pPr>
      <w:r>
        <w:t xml:space="preserve">Client Retention: ≥70% repeat business from Los Angeles clients (industry avg: 32%)</w:t>
      </w:r>
    </w:p>
    <w:p>
      <w:pPr>
        <w:numPr>
          <w:ilvl w:val="0"/>
          <w:numId w:val="1008"/>
        </w:numPr>
        <w:pStyle w:val="Compact"/>
      </w:pPr>
      <w:r>
        <w:t xml:space="preserve">Local Brand Lift: 35% increase in "Web Designer Los Angeles" branded search mentions (tracked via SEMrush)</w:t>
      </w:r>
    </w:p>
    <w:p>
      <w:pPr>
        <w:numPr>
          <w:ilvl w:val="0"/>
          <w:numId w:val="1008"/>
        </w:numPr>
        <w:pStyle w:val="Compact"/>
      </w:pPr>
      <w:r>
        <w:t xml:space="preserve">Community Impact: 12+ LA business associations engaged as referral partners by Month 12</w:t>
      </w:r>
    </w:p>
    <w:bookmarkEnd w:id="32"/>
    <w:bookmarkStart w:id="33" w:name="X0a6f1b22f55183993469f3a33102567e61ee2b2"/>
    <w:p>
      <w:pPr>
        <w:pStyle w:val="Heading2"/>
      </w:pPr>
      <w:r>
        <w:t xml:space="preserve">Conclusion: Dominating the Local Web Designer Market</w:t>
      </w:r>
    </w:p>
    <w:p>
      <w:pPr>
        <w:pStyle w:val="FirstParagraph"/>
      </w:pPr>
      <w:r>
        <w:t xml:space="preserve">This Marketing Plan positions our Web Designer service not as a commodity, but as the indispensable partner for businesses navigating Los Angeles' complex digital landscape. By embedding our strategy within LA's economic rhythms—from its cultural diversity to its competitive business environment—we transform every campaign into a localized growth engine. Within 18 months, we will capture significant market share by delivering Web Designer solutions that directly address the unique needs of United States Los Angeles businesses, turning local insights into measurable revenue and community trust.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United States Los Angeles</dc:title>
  <dc:creator/>
  <dc:language>en</dc:language>
  <cp:keywords/>
  <dcterms:created xsi:type="dcterms:W3CDTF">2026-07-24T07:08:26Z</dcterms:created>
  <dcterms:modified xsi:type="dcterms:W3CDTF">2026-07-24T07:08:26Z</dcterms:modified>
</cp:coreProperties>
</file>

<file path=docProps/custom.xml><?xml version="1.0" encoding="utf-8"?>
<Properties xmlns="http://schemas.openxmlformats.org/officeDocument/2006/custom-properties" xmlns:vt="http://schemas.openxmlformats.org/officeDocument/2006/docPropsVTypes"/>
</file>