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X5e35c456b9be63bb6fdd04643e02d6e031e7c00"/>
    <w:p>
      <w:pPr>
        <w:pStyle w:val="Heading1"/>
      </w:pPr>
      <w:r>
        <w:t xml:space="preserve">Strategic Marketing Plan for Premium Web Designer Services in United States San Francisco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and scale a premier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practice within the competitive tech ecosystem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Leveraging the city’s unique startup culture, enterprise density, and digital transformation urgency, our plan focuses on delivering hyper-localized web solutions that drive measurable business growth. With over 500 new startups launching annually in San Francisco alone (SF Chamber of Commerce), demand for conversion-optimized websites is at an all-time high.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services become the trusted choice for businesses seeking digital presence aligned with SF’s innovation-driven market.</w:t>
      </w:r>
    </w:p>
    <w:bookmarkEnd w:id="20"/>
    <w:bookmarkStart w:id="21" w:name="X9d2a639302ed840db6722d494a3f95799d10fb1"/>
    <w:p>
      <w:pPr>
        <w:pStyle w:val="Heading2"/>
      </w:pPr>
      <w:r>
        <w:t xml:space="preserve">Market Analysis: Why San Francisco Demands Specialized Web Design</w:t>
      </w:r>
    </w:p>
    <w:p>
      <w:pPr>
        <w:pStyle w:val="FirstParagraph"/>
      </w:pPr>
      <w:r>
        <w:rPr>
          <w:bCs/>
          <w:b/>
        </w:rPr>
        <w:t xml:space="preserve">United States San Francisco</w:t>
      </w:r>
      <w:r>
        <w:t xml:space="preserve">'s digital landscape is defined by three critical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Competition, High Stakes:</w:t>
      </w:r>
      <w:r>
        <w:t xml:space="preserve"> </w:t>
      </w:r>
      <w:r>
        <w:t xml:space="preserve">68% of SF businesses cite outdated websites as a top barrier to growth (SF Tech Report 2023). Competitors offer "cookie-cutter" templates, failing to understand local customer behavior.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Needs:</w:t>
      </w:r>
      <w:r>
        <w:t xml:space="preserve"> </w:t>
      </w:r>
      <w:r>
        <w:t xml:space="preserve">From biotech firms in South of Market (SoMa) requiring complex data dashboards to food trucks in Mission District needing mobile-first ordering systems, solutions must reflect San Francisco’s industry diversity.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Expectations:</w:t>
      </w:r>
      <w:r>
        <w:t xml:space="preserve"> </w:t>
      </w:r>
      <w:r>
        <w:t xml:space="preserve">SF users demand seamless mobile experiences, accessibility compliance (ADA), and culturally resonant design—rooted in neighborhoods like Hayes Valley or Pacific Heights.</w:t>
      </w:r>
    </w:p>
    <w:p>
      <w:pPr>
        <w:pStyle w:val="FirstParagraph"/>
      </w:pPr>
      <w:r>
        <w:t xml:space="preserve">This gap creates a white space for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who speaks the language of San Francisco’s business community. Our plan directly addresses these needs through location-specific positioning.</w:t>
      </w:r>
    </w:p>
    <w:bookmarkEnd w:id="21"/>
    <w:bookmarkStart w:id="22" w:name="Xcc1c2dfd4ced0607110e8413355b62e2a83e3fd"/>
    <w:p>
      <w:pPr>
        <w:pStyle w:val="Heading2"/>
      </w:pPr>
      <w:r>
        <w:t xml:space="preserve">Target Audience: The San Francisco Growth-Driven Business</w:t>
      </w:r>
    </w:p>
    <w:p>
      <w:pPr>
        <w:pStyle w:val="FirstParagraph"/>
      </w:pPr>
      <w:r>
        <w:t xml:space="preserve">We focus on three high-value segments within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Early-Stage Startups (Seed to Series A):</w:t>
      </w:r>
      <w:r>
        <w:t xml:space="preserve"> </w:t>
      </w:r>
      <w:r>
        <w:t xml:space="preserve">Founders in SOMA or Dogpatch who need VC-ready sites that convert. They prioritize speed, scalability, and design that resonates with tech investors.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Legacy Businesses Going Digital:</w:t>
      </w:r>
      <w:r>
        <w:t xml:space="preserve"> </w:t>
      </w:r>
      <w:r>
        <w:t xml:space="preserve">Retail shops (e.g., Union Square boutiques), restaurants (e.g., Mission District eateries), and service providers struggling to move beyond static "brochure sites."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SaaS &amp; Tech Companies:</w:t>
      </w:r>
      <w:r>
        <w:t xml:space="preserve"> </w:t>
      </w:r>
      <w:r>
        <w:t xml:space="preserve">Mid-sized firms requiring custom platforms with integration capabilities (e.g., CRM, analytics) for the San Francisco market.</w:t>
      </w:r>
    </w:p>
    <w:bookmarkEnd w:id="22"/>
    <w:bookmarkStart w:id="23" w:name="Xbefbb20c478f1dd43b54b33616bcf3299840ba0"/>
    <w:p>
      <w:pPr>
        <w:pStyle w:val="Heading2"/>
      </w:pPr>
      <w:r>
        <w:t xml:space="preserve">Unique Value Proposition: The SF-First Web Designer</w:t>
      </w:r>
    </w:p>
    <w:p>
      <w:pPr>
        <w:pStyle w:val="FirstParagraph"/>
      </w:pPr>
      <w:r>
        <w:t xml:space="preserve">We position as the only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who combines: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Deep understanding of SF’s diverse audiences (e.g., designing for both tech-enthusiasts on Market Street and legacy community members in Bernal Heights).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Performance Metrics:</w:t>
      </w:r>
      <w:r>
        <w:t xml:space="preserve"> </w:t>
      </w:r>
      <w:r>
        <w:t xml:space="preserve">Optimization for San Francisco-specific search behavior (e.g., "best coffee shop near Union Square" vs. generic SEO).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Partnerships:</w:t>
      </w:r>
      <w:r>
        <w:t xml:space="preserve"> </w:t>
      </w:r>
      <w:r>
        <w:t xml:space="preserve">Integrating with SF ecosystem players like SF Made, local co-working spaces (WeWork SOMA), and startup accelerators (Y Combinator alumni network).</w:t>
      </w:r>
    </w:p>
    <w:p>
      <w:pPr>
        <w:pStyle w:val="FirstParagraph"/>
      </w:pPr>
      <w:r>
        <w:rPr>
          <w:iCs/>
          <w:i/>
        </w:rPr>
        <w:t xml:space="preserve">"Your website isn't just a digital storefront—it's your first impression in San Francisco. We build sites that speak to the city's energy."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strategy leverages both digital and hyper-local tactics uniquely suited for San Francisco:</w:t>
      </w:r>
    </w:p>
    <w:bookmarkStart w:id="24" w:name="X420c22130256a854db5248bdb315c26777eb827"/>
    <w:p>
      <w:pPr>
        <w:pStyle w:val="Heading3"/>
      </w:pPr>
      <w:r>
        <w:t xml:space="preserve">1. Geo-Targeted Digital Campaigns (San Francisco Focus)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Ads:</w:t>
      </w:r>
      <w:r>
        <w:t xml:space="preserve"> </w:t>
      </w:r>
      <w:r>
        <w:t xml:space="preserve">Targeting job titles ("Founder," "Marketing Director") in SF ZIP codes (94102, 94107, 94110) with messaging like "Web Design That Works for San Francisco Businesses."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Local Services Ads:</w:t>
      </w:r>
      <w:r>
        <w:t xml:space="preserve"> </w:t>
      </w:r>
      <w:r>
        <w:t xml:space="preserve">Optimized for keywords: "San Francisco Web Designer," "Startup Website Expert SF," "Mobile-First Website Developer." All campaigns require Google Business Profile verification with SF address.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SF Community Engagement:</w:t>
      </w:r>
      <w:r>
        <w:t xml:space="preserve"> </w:t>
      </w:r>
      <w:r>
        <w:t xml:space="preserve">Sponsor events at SF Tech Week, SFBIZ networking mixers, and co-working spaces (e.g., The Battery San Francisco).</w:t>
      </w:r>
    </w:p>
    <w:bookmarkEnd w:id="24"/>
    <w:bookmarkStart w:id="25" w:name="content-marketing-with-localized-value"/>
    <w:p>
      <w:pPr>
        <w:pStyle w:val="Heading3"/>
      </w:pPr>
      <w:r>
        <w:t xml:space="preserve">2. Content Marketing with Localized Value</w:t>
      </w:r>
    </w:p>
    <w:p>
      <w:pPr>
        <w:pStyle w:val="FirstParagraph"/>
      </w:pPr>
      <w:r>
        <w:t xml:space="preserve">Create resources addressing SF-specific pain points:</w:t>
      </w:r>
    </w:p>
    <w:p>
      <w:pPr>
        <w:numPr>
          <w:ilvl w:val="0"/>
          <w:numId w:val="1005"/>
        </w:numPr>
        <w:pStyle w:val="Compact"/>
      </w:pPr>
      <w:r>
        <w:t xml:space="preserve">Blog: "5 Reasons Your Mission District Bakery Needs a Mobile-First Website (2024 Data)"</w:t>
      </w:r>
    </w:p>
    <w:p>
      <w:pPr>
        <w:numPr>
          <w:ilvl w:val="0"/>
          <w:numId w:val="1005"/>
        </w:numPr>
        <w:pStyle w:val="Compact"/>
      </w:pPr>
      <w:r>
        <w:t xml:space="preserve">Case Study: "How We Helped a SOMA Biotech Startup Increase Lead Conversions by 140% in San Francisco"</w:t>
      </w:r>
    </w:p>
    <w:p>
      <w:pPr>
        <w:numPr>
          <w:ilvl w:val="0"/>
          <w:numId w:val="1005"/>
        </w:numPr>
        <w:pStyle w:val="Compact"/>
      </w:pPr>
      <w:r>
        <w:t xml:space="preserve">Free Workshop: "Digital Transformation for SF Small Businesses" hosted at The Hive co-working space (SOMA).</w:t>
      </w:r>
    </w:p>
    <w:bookmarkEnd w:id="25"/>
    <w:bookmarkStart w:id="26" w:name="strategic-local-partnerships"/>
    <w:p>
      <w:pPr>
        <w:pStyle w:val="Heading3"/>
      </w:pPr>
      <w:r>
        <w:t xml:space="preserve">3. Strategic Local Partnerships</w:t>
      </w:r>
    </w:p>
    <w:p>
      <w:pPr>
        <w:pStyle w:val="FirstParagraph"/>
      </w:pPr>
      <w:r>
        <w:t xml:space="preserve">Collaborate with key San Francisco entities to build credibility: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Co-Working Spaces:</w:t>
      </w:r>
      <w:r>
        <w:t xml:space="preserve"> </w:t>
      </w:r>
      <w:r>
        <w:t xml:space="preserve">Exclusive discounts for members at WeWork (SoMa), Industrious (Nob Hill), and The Wing (Union Square).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Business Associations:</w:t>
      </w:r>
      <w:r>
        <w:t xml:space="preserve"> </w:t>
      </w:r>
      <w:r>
        <w:t xml:space="preserve">Partner with SF Chamber of Commerce and Small Business Majority for joint webinars.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Influencers:</w:t>
      </w:r>
      <w:r>
        <w:t xml:space="preserve"> </w:t>
      </w:r>
      <w:r>
        <w:t xml:space="preserve">Collaborate with local tech journalists (e.g., @SFist Tech) for feature coverage on "Best Web Designers in SF."</w:t>
      </w:r>
    </w:p>
    <w:bookmarkEnd w:id="26"/>
    <w:bookmarkEnd w:id="27"/>
    <w:bookmarkStart w:id="28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We track success through metrics aligned with San Francisco’s business ecosystem: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(SF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75% from SF ZIP 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Google Analytics, CRM location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Clients in Target Industries (Startups/Restaurants/Retail)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 of portfolio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CRM tagging system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Referral Rate from Local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 of new leads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tracking codes, surveys</w:t>
            </w:r>
          </w:p>
        </w:tc>
      </w:tr>
    </w:tbl>
    <w:bookmarkEnd w:id="28"/>
    <w:bookmarkStart w:id="29" w:name="budget-allocation-san-francisco-focus"/>
    <w:p>
      <w:pPr>
        <w:pStyle w:val="Heading2"/>
      </w:pPr>
      <w:r>
        <w:t xml:space="preserve">Budget Allocation (San Francisco Focus)</w:t>
      </w:r>
    </w:p>
    <w:p>
      <w:pPr>
        <w:pStyle w:val="FirstParagraph"/>
      </w:pPr>
      <w:r>
        <w:t xml:space="preserve">95% of the marketing budget targets localized efforts: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60%</w:t>
      </w:r>
      <w:r>
        <w:t xml:space="preserve">: Geo-targeted digital ads (LinkedIn/Google) with SF-specific creatives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25%</w:t>
      </w:r>
      <w:r>
        <w:t xml:space="preserve">: Local event sponsorships and co-working space partnerships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15%</w:t>
      </w:r>
      <w:r>
        <w:t xml:space="preserve">: Content creation focused on San Francisco case studies and SEO</w:t>
      </w:r>
    </w:p>
    <w:bookmarkEnd w:id="29"/>
    <w:bookmarkStart w:id="30" w:name="X15058a1b31fd0ae3f9f885cc4fd06a261257d1f"/>
    <w:p>
      <w:pPr>
        <w:pStyle w:val="Heading2"/>
      </w:pPr>
      <w:r>
        <w:t xml:space="preserve">Conclusion: Why This Works in San Francisco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as an indispensable asset for businesses operating within the unique ecosystem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By abandoning generic marketing tactics and embedding ourselves into the city’s business fabric—from leveraging neighborhood-specific SEO to partnering with local accelerators—we solve the core problem: SF businesses don’t need another website—they need a digital growth engine built for their community. In a market where 63% of clients choose vendors with demonstrable local success (SF Business Journal), our hyper-focused strategy ensures sustainable growth. This isn’t just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; it’s the roadmap to becoming the most trusted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 San Francisco.</w:t>
      </w:r>
    </w:p>
    <w:p>
      <w:pPr>
        <w:pStyle w:val="BodyText"/>
      </w:pPr>
      <w:r>
        <w:rPr>
          <w:iCs/>
          <w:i/>
        </w:rPr>
        <w:t xml:space="preserve">"San Francisco doesn't settle for ordinary. Neither do we."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Services for United States San Francisco</dc:title>
  <dc:creator/>
  <dc:language>en</dc:language>
  <cp:keywords/>
  <dcterms:created xsi:type="dcterms:W3CDTF">2026-07-21T10:47:29Z</dcterms:created>
  <dcterms:modified xsi:type="dcterms:W3CDTF">2026-07-21T10:47:29Z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