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Welder</w:t>
      </w:r>
      <w:r>
        <w:t xml:space="preserve"> </w:t>
      </w:r>
      <w:r>
        <w:t xml:space="preserve">Solutions</w:t>
      </w:r>
      <w:r>
        <w:t xml:space="preserve"> </w:t>
      </w:r>
      <w:r>
        <w:t xml:space="preserve">for</w:t>
      </w:r>
      <w:r>
        <w:t xml:space="preserve"> </w:t>
      </w:r>
      <w:r>
        <w:t xml:space="preserve">Canada</w:t>
      </w:r>
      <w:r>
        <w:t xml:space="preserve"> </w:t>
      </w:r>
      <w:r>
        <w:t xml:space="preserve">Montreal</w:t>
      </w:r>
    </w:p>
    <w:bookmarkStart w:id="33" w:name="X49938269facbc4b7b4eb2e4f8132fe950526635"/>
    <w:p>
      <w:pPr>
        <w:pStyle w:val="Heading1"/>
      </w:pPr>
      <w:r>
        <w:t xml:space="preserve">Comprehensive Marketing Plan for Advanced Welder Solutions in Canada Montreal</w:t>
      </w:r>
    </w:p>
    <w:bookmarkStart w:id="20" w:name="executive-summary"/>
    <w:p>
      <w:pPr>
        <w:pStyle w:val="Heading2"/>
      </w:pPr>
      <w:r>
        <w:t xml:space="preserve">Executive Summary</w:t>
      </w:r>
    </w:p>
    <w:p>
      <w:pPr>
        <w:pStyle w:val="FirstParagraph"/>
      </w:pPr>
      <w:r>
        <w:t xml:space="preserve">This Marketing Plan outlines a targeted strategy to establish "PrecisionWeld Pro" as the premier welding solution provider across Canada Montreal. With Montreal's dynamic industrial landscape driven by manufacturing, construction, and automotive sectors, this plan capitalizes on unmet demand for high-precision, portable welders. We project capturing 15% market share within 24 months through localized marketing tactics tailored to Montreal's unique economic and cultural environment. The strategy emphasizes product differentiation in a competitive marketplace while addressing Montreal-specific challenges like seasonal weather impacts and bilingual service requirements.</w:t>
      </w:r>
    </w:p>
    <w:bookmarkEnd w:id="20"/>
    <w:bookmarkStart w:id="21" w:name="X30feb6a6cbf8db8426906ff945fb091c38602dd"/>
    <w:p>
      <w:pPr>
        <w:pStyle w:val="Heading2"/>
      </w:pPr>
      <w:r>
        <w:t xml:space="preserve">Situation Analysis: Welder Market in Canada Montreal</w:t>
      </w:r>
    </w:p>
    <w:p>
      <w:pPr>
        <w:pStyle w:val="FirstParagraph"/>
      </w:pPr>
      <w:r>
        <w:t xml:space="preserve">Montreal represents a $385M industrial welding equipment market (Statistics Canada, 2023), with annual growth of 4.7% driven by infrastructure projects like the REM light rail expansion and aerospace manufacturing demand. Current market gaps include: (1) Limited availability of cold-weather rated welders for Montreal's -25°C winters, (2) Insufficient bilingual technical support, and (3) High costs of imported industrial welders averaging 20% above local competitors. Our PrecisionWeld Pro addresses these through a weather-tested design and a fully French/English technical team based in Montreal.</w:t>
      </w:r>
    </w:p>
    <w:bookmarkEnd w:id="21"/>
    <w:bookmarkStart w:id="22" w:name="target-audience"/>
    <w:p>
      <w:pPr>
        <w:pStyle w:val="Heading2"/>
      </w:pPr>
      <w:r>
        <w:t xml:space="preserve">Target Audience</w:t>
      </w:r>
    </w:p>
    <w:p>
      <w:pPr>
        <w:pStyle w:val="FirstParagraph"/>
      </w:pPr>
      <w:r>
        <w:t xml:space="preserve">We focus on three primary segments:</w:t>
      </w:r>
    </w:p>
    <w:p>
      <w:pPr>
        <w:numPr>
          <w:ilvl w:val="0"/>
          <w:numId w:val="1001"/>
        </w:numPr>
        <w:pStyle w:val="Compact"/>
      </w:pPr>
      <w:r>
        <w:rPr>
          <w:bCs/>
          <w:b/>
        </w:rPr>
        <w:t xml:space="preserve">Industrial Fabrication Shops (55% of target):</w:t>
      </w:r>
      <w:r>
        <w:t xml:space="preserve"> </w:t>
      </w:r>
      <w:r>
        <w:t xml:space="preserve">Montreal-based manufacturers requiring MIG/TIG welders for automotive parts (e.g., Magna International) and shipbuilding. These clients prioritize durability in -30°C conditions and demand 24/7 technical support.</w:t>
      </w:r>
    </w:p>
    <w:p>
      <w:pPr>
        <w:numPr>
          <w:ilvl w:val="0"/>
          <w:numId w:val="1001"/>
        </w:numPr>
        <w:pStyle w:val="Compact"/>
      </w:pPr>
      <w:r>
        <w:rPr>
          <w:bCs/>
          <w:b/>
        </w:rPr>
        <w:t xml:space="preserve">Construction Contractors (30% of target):</w:t>
      </w:r>
      <w:r>
        <w:t xml:space="preserve"> </w:t>
      </w:r>
      <w:r>
        <w:t xml:space="preserve">Companies working on Montreal's $15B+ construction pipeline (including Concordia University expansion). They need portable, battery-operated welders for confined urban spaces and value Quebec government-certified safety features.</w:t>
      </w:r>
    </w:p>
    <w:p>
      <w:pPr>
        <w:numPr>
          <w:ilvl w:val="0"/>
          <w:numId w:val="1001"/>
        </w:numPr>
        <w:pStyle w:val="Compact"/>
      </w:pPr>
      <w:r>
        <w:rPr>
          <w:bCs/>
          <w:b/>
        </w:rPr>
        <w:t xml:space="preserve">Small-Scale Fabricators (15% of target):</w:t>
      </w:r>
      <w:r>
        <w:t xml:space="preserve"> </w:t>
      </w:r>
      <w:r>
        <w:t xml:space="preserve">Independent artisans in Montreal neighborhoods like Saint-Henri and Lachine requiring affordable entry-level welders with French-language training resources.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15% market penetration in Montreal's industrial welder segment by Q4 2025</w:t>
      </w:r>
    </w:p>
    <w:p>
      <w:pPr>
        <w:numPr>
          <w:ilvl w:val="0"/>
          <w:numId w:val="1002"/>
        </w:numPr>
        <w:pStyle w:val="Compact"/>
      </w:pPr>
      <w:r>
        <w:t xml:space="preserve">Secure 80+ contracts with major Montreal construction firms (e.g., SNC-Lavalin, Pomerleau)</w:t>
      </w:r>
    </w:p>
    <w:p>
      <w:pPr>
        <w:numPr>
          <w:ilvl w:val="0"/>
          <w:numId w:val="1002"/>
        </w:numPr>
        <w:pStyle w:val="Compact"/>
      </w:pPr>
      <w:r>
        <w:t xml:space="preserve">Attain 95% customer satisfaction rate through bilingual service support</w:t>
      </w:r>
    </w:p>
    <w:p>
      <w:pPr>
        <w:numPr>
          <w:ilvl w:val="0"/>
          <w:numId w:val="1002"/>
        </w:numPr>
        <w:pStyle w:val="Compact"/>
      </w:pPr>
      <w:r>
        <w:t xml:space="preserve">Generate $1.2M in sales revenue within the first year in Canada Montreal</w:t>
      </w:r>
    </w:p>
    <w:bookmarkEnd w:id="23"/>
    <w:bookmarkStart w:id="28" w:name="Xefb9773c1c9fde80f1f55fda67cae1d40ee7331"/>
    <w:p>
      <w:pPr>
        <w:pStyle w:val="Heading2"/>
      </w:pPr>
      <w:r>
        <w:t xml:space="preserve">Marketing Strategies: The 4Ps for Montreal Context</w:t>
      </w:r>
    </w:p>
    <w:bookmarkStart w:id="24" w:name="product-strategy"/>
    <w:p>
      <w:pPr>
        <w:pStyle w:val="Heading3"/>
      </w:pPr>
      <w:r>
        <w:t xml:space="preserve">Product Strategy</w:t>
      </w:r>
    </w:p>
    <w:p>
      <w:pPr>
        <w:pStyle w:val="FirstParagraph"/>
      </w:pPr>
      <w:r>
        <w:t xml:space="preserve">PrecisionWeld Pro features are engineered specifically for Canada Montreal conditions:</w:t>
      </w:r>
    </w:p>
    <w:p>
      <w:pPr>
        <w:numPr>
          <w:ilvl w:val="0"/>
          <w:numId w:val="1003"/>
        </w:numPr>
        <w:pStyle w:val="Compact"/>
      </w:pPr>
      <w:r>
        <w:rPr>
          <w:bCs/>
          <w:b/>
        </w:rPr>
        <w:t xml:space="preserve">Cold-Weather Certification:</w:t>
      </w:r>
      <w:r>
        <w:t xml:space="preserve"> </w:t>
      </w:r>
      <w:r>
        <w:t xml:space="preserve">Maintains 100% functionality at -35°C (tested in Quebec winter conditions)</w:t>
      </w:r>
    </w:p>
    <w:p>
      <w:pPr>
        <w:numPr>
          <w:ilvl w:val="0"/>
          <w:numId w:val="1003"/>
        </w:numPr>
        <w:pStyle w:val="Compact"/>
      </w:pPr>
      <w:r>
        <w:rPr>
          <w:bCs/>
          <w:b/>
        </w:rPr>
        <w:t xml:space="preserve">Bilingual Interface:</w:t>
      </w:r>
      <w:r>
        <w:t xml:space="preserve"> </w:t>
      </w:r>
      <w:r>
        <w:t xml:space="preserve">Full French/English operation menus with Quebec-specific safety compliance (CSA Z462)</w:t>
      </w:r>
    </w:p>
    <w:p>
      <w:pPr>
        <w:numPr>
          <w:ilvl w:val="0"/>
          <w:numId w:val="1003"/>
        </w:numPr>
        <w:pStyle w:val="Compact"/>
      </w:pPr>
      <w:r>
        <w:rPr>
          <w:bCs/>
          <w:b/>
        </w:rPr>
        <w:t xml:space="preserve">Urban-Adaptive Design:</w:t>
      </w:r>
      <w:r>
        <w:t xml:space="preserve"> </w:t>
      </w:r>
      <w:r>
        <w:t xml:space="preserve">30% lighter than competitors for Montreal's narrow construction sites and historic district projects</w:t>
      </w:r>
    </w:p>
    <w:p>
      <w:pPr>
        <w:numPr>
          <w:ilvl w:val="0"/>
          <w:numId w:val="1003"/>
        </w:numPr>
        <w:pStyle w:val="Compact"/>
      </w:pPr>
      <w:r>
        <w:rPr>
          <w:bCs/>
          <w:b/>
        </w:rPr>
        <w:t xml:space="preserve">Sustainability:</w:t>
      </w:r>
      <w:r>
        <w:t xml:space="preserve"> </w:t>
      </w:r>
      <w:r>
        <w:t xml:space="preserve">40% lower energy consumption aligning with Montreal's Green City Policy (2030)</w:t>
      </w:r>
    </w:p>
    <w:bookmarkEnd w:id="24"/>
    <w:bookmarkStart w:id="25" w:name="pricing-strategy"/>
    <w:p>
      <w:pPr>
        <w:pStyle w:val="Heading3"/>
      </w:pPr>
      <w:r>
        <w:t xml:space="preserve">Pricing Strategy</w:t>
      </w:r>
    </w:p>
    <w:p>
      <w:pPr>
        <w:pStyle w:val="FirstParagraph"/>
      </w:pPr>
      <w:r>
        <w:t xml:space="preserve">We implement a tiered pricing model reflecting Montreal's cost structure:</w:t>
      </w:r>
    </w:p>
    <w:p>
      <w:pPr>
        <w:numPr>
          <w:ilvl w:val="0"/>
          <w:numId w:val="1004"/>
        </w:numPr>
        <w:pStyle w:val="Compact"/>
      </w:pPr>
      <w:r>
        <w:rPr>
          <w:bCs/>
          <w:b/>
        </w:rPr>
        <w:t xml:space="preserve">Base Model (Entry):</w:t>
      </w:r>
      <w:r>
        <w:t xml:space="preserve"> </w:t>
      </w:r>
      <w:r>
        <w:t xml:space="preserve">$1,995 (15% below imported competitors; targets small fabricators)</w:t>
      </w:r>
    </w:p>
    <w:p>
      <w:pPr>
        <w:numPr>
          <w:ilvl w:val="0"/>
          <w:numId w:val="1004"/>
        </w:numPr>
        <w:pStyle w:val="Compact"/>
      </w:pPr>
      <w:r>
        <w:rPr>
          <w:bCs/>
          <w:b/>
        </w:rPr>
        <w:t xml:space="preserve">Pro Series (Industrial):</w:t>
      </w:r>
      <w:r>
        <w:t xml:space="preserve"> </w:t>
      </w:r>
      <w:r>
        <w:t xml:space="preserve">$3,800 (includes 24/7 Montreal-based support; for fabrication shops)</w:t>
      </w:r>
    </w:p>
    <w:p>
      <w:pPr>
        <w:numPr>
          <w:ilvl w:val="0"/>
          <w:numId w:val="1004"/>
        </w:numPr>
        <w:pStyle w:val="Compact"/>
      </w:pPr>
      <w:r>
        <w:rPr>
          <w:bCs/>
          <w:b/>
        </w:rPr>
        <w:t xml:space="preserve">Eco-Contractor Package:</w:t>
      </w:r>
      <w:r>
        <w:t xml:space="preserve"> </w:t>
      </w:r>
      <w:r>
        <w:t xml:space="preserve">$5,200 (with recycling program; includes free Quebec government safety certification)</w:t>
      </w:r>
    </w:p>
    <w:p>
      <w:pPr>
        <w:pStyle w:val="FirstParagraph"/>
      </w:pPr>
      <w:r>
        <w:t xml:space="preserve">Discounts for Montreal Chamber of Commerce members (10%) and municipal construction contracts (8%). All pricing includes HST-compliant Quebec billing.</w:t>
      </w:r>
    </w:p>
    <w:bookmarkEnd w:id="25"/>
    <w:bookmarkStart w:id="26" w:name="distribution-strategy"/>
    <w:p>
      <w:pPr>
        <w:pStyle w:val="Heading3"/>
      </w:pPr>
      <w:r>
        <w:t xml:space="preserve">Distribution Strategy</w:t>
      </w:r>
    </w:p>
    <w:p>
      <w:pPr>
        <w:pStyle w:val="FirstParagraph"/>
      </w:pPr>
      <w:r>
        <w:t xml:space="preserve">Exclusive local distribution through Montreal-based partners:</w:t>
      </w:r>
    </w:p>
    <w:p>
      <w:pPr>
        <w:numPr>
          <w:ilvl w:val="0"/>
          <w:numId w:val="1005"/>
        </w:numPr>
        <w:pStyle w:val="Compact"/>
      </w:pPr>
      <w:r>
        <w:rPr>
          <w:bCs/>
          <w:b/>
        </w:rPr>
        <w:t xml:space="preserve">Direct Sales Team:</w:t>
      </w:r>
      <w:r>
        <w:t xml:space="preserve"> </w:t>
      </w:r>
      <w:r>
        <w:t xml:space="preserve">6 bilingual sales representatives stationed in Montreal neighborhoods (Plateau, Outremont, Downtown)</w:t>
      </w:r>
    </w:p>
    <w:p>
      <w:pPr>
        <w:numPr>
          <w:ilvl w:val="0"/>
          <w:numId w:val="1005"/>
        </w:numPr>
        <w:pStyle w:val="Compact"/>
      </w:pPr>
      <w:r>
        <w:rPr>
          <w:bCs/>
          <w:b/>
        </w:rPr>
        <w:t xml:space="preserve">Strategic Partnerships:</w:t>
      </w:r>
      <w:r>
        <w:t xml:space="preserve"> </w:t>
      </w:r>
      <w:r>
        <w:t xml:space="preserve">Authorized dealers at Montreal hardware chains (e.g., RONA, L'Équipe) with dedicated "PrecisionWeld" sections</w:t>
      </w:r>
    </w:p>
    <w:p>
      <w:pPr>
        <w:numPr>
          <w:ilvl w:val="0"/>
          <w:numId w:val="1005"/>
        </w:numPr>
        <w:pStyle w:val="Compact"/>
      </w:pPr>
      <w:r>
        <w:rPr>
          <w:bCs/>
          <w:b/>
        </w:rPr>
        <w:t xml:space="preserve">Demonstration Network:</w:t>
      </w:r>
      <w:r>
        <w:t xml:space="preserve"> </w:t>
      </w:r>
      <w:r>
        <w:t xml:space="preserve">Free 3-day on-site trials at major Montreal worksites (e.g., Saint-Lazare industrial park)</w:t>
      </w:r>
    </w:p>
    <w:bookmarkEnd w:id="26"/>
    <w:bookmarkStart w:id="27" w:name="promotion-strategy"/>
    <w:p>
      <w:pPr>
        <w:pStyle w:val="Heading3"/>
      </w:pPr>
      <w:r>
        <w:t xml:space="preserve">Promotion Strategy</w:t>
      </w:r>
    </w:p>
    <w:p>
      <w:pPr>
        <w:pStyle w:val="FirstParagraph"/>
      </w:pPr>
      <w:r>
        <w:t xml:space="preserve">Tailored communication for Quebec's cultural context:</w:t>
      </w:r>
    </w:p>
    <w:p>
      <w:pPr>
        <w:numPr>
          <w:ilvl w:val="0"/>
          <w:numId w:val="1006"/>
        </w:numPr>
        <w:pStyle w:val="Compact"/>
      </w:pPr>
      <w:r>
        <w:rPr>
          <w:bCs/>
          <w:b/>
        </w:rPr>
        <w:t xml:space="preserve">Localized Events:</w:t>
      </w:r>
      <w:r>
        <w:t xml:space="preserve"> </w:t>
      </w:r>
      <w:r>
        <w:t xml:space="preserve">Sponsorship of Montreal Welding Expo (October 2024) with French-language safety workshops</w:t>
      </w:r>
    </w:p>
    <w:p>
      <w:pPr>
        <w:numPr>
          <w:ilvl w:val="0"/>
          <w:numId w:val="1006"/>
        </w:numPr>
        <w:pStyle w:val="Compact"/>
      </w:pPr>
      <w:r>
        <w:rPr>
          <w:bCs/>
          <w:b/>
        </w:rPr>
        <w:t xml:space="preserve">Digital Targeting:</w:t>
      </w:r>
      <w:r>
        <w:t xml:space="preserve"> </w:t>
      </w:r>
      <w:r>
        <w:t xml:space="preserve">Geo-fenced Facebook/Instagram ads in Montreal (bilingual content) focusing on "Winter-Ready Welders" during November-February</w:t>
      </w:r>
    </w:p>
    <w:p>
      <w:pPr>
        <w:numPr>
          <w:ilvl w:val="0"/>
          <w:numId w:val="1006"/>
        </w:numPr>
        <w:pStyle w:val="Compact"/>
      </w:pPr>
      <w:r>
        <w:rPr>
          <w:bCs/>
          <w:b/>
        </w:rPr>
        <w:t xml:space="preserve">Trade Relationships:</w:t>
      </w:r>
      <w:r>
        <w:t xml:space="preserve"> </w:t>
      </w:r>
      <w:r>
        <w:t xml:space="preserve">Co-marketing with Montreal's École de soudure (Welding School) for student discounts and curriculum integration</w:t>
      </w:r>
    </w:p>
    <w:p>
      <w:pPr>
        <w:numPr>
          <w:ilvl w:val="0"/>
          <w:numId w:val="1006"/>
        </w:numPr>
        <w:pStyle w:val="Compact"/>
      </w:pPr>
      <w:r>
        <w:rPr>
          <w:bCs/>
          <w:b/>
        </w:rPr>
        <w:t xml:space="preserve">Community Engagement:</w:t>
      </w:r>
      <w:r>
        <w:t xml:space="preserve"> </w:t>
      </w:r>
      <w:r>
        <w:t xml:space="preserve">Free safety audits for Montreal community workshops (e.g., Atelier de la fabrication)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Milestones</w:t>
            </w:r>
          </w:p>
        </w:tc>
      </w:tr>
      <w:tr>
        <w:tc>
          <w:tcPr/>
          <w:p>
            <w:pPr>
              <w:pStyle w:val="Compact"/>
              <w:jc w:val="left"/>
            </w:pPr>
            <w:r>
              <w:t xml:space="preserve">Q1 2024</w:t>
            </w:r>
          </w:p>
        </w:tc>
        <w:tc>
          <w:tcPr/>
          <w:p>
            <w:pPr>
              <w:pStyle w:val="Compact"/>
              <w:jc w:val="left"/>
            </w:pPr>
            <w:r>
              <w:t xml:space="preserve">Launch bilingual website; secure Montreal RONA partnership; hire 3 local sales reps</w:t>
            </w:r>
          </w:p>
        </w:tc>
      </w:tr>
      <w:tr>
        <w:tc>
          <w:tcPr/>
          <w:p>
            <w:pPr>
              <w:pStyle w:val="Compact"/>
              <w:jc w:val="left"/>
            </w:pPr>
            <w:r>
              <w:t xml:space="preserve">Q2 2024</w:t>
            </w:r>
          </w:p>
        </w:tc>
        <w:tc>
          <w:tcPr/>
          <w:p>
            <w:pPr>
              <w:pStyle w:val="Compact"/>
              <w:jc w:val="left"/>
            </w:pPr>
            <w:r>
              <w:t xml:space="preserve">Campaign: "Montreal Welds Through Winter" (advertising in Quebec construction magazines)</w:t>
            </w:r>
          </w:p>
        </w:tc>
      </w:tr>
      <w:tr>
        <w:tc>
          <w:tcPr/>
          <w:p>
            <w:pPr>
              <w:pStyle w:val="Compact"/>
              <w:jc w:val="left"/>
            </w:pPr>
            <w:r>
              <w:t xml:space="preserve">Q3 2024</w:t>
            </w:r>
          </w:p>
        </w:tc>
        <w:tc>
          <w:tcPr/>
          <w:p>
            <w:pPr>
              <w:pStyle w:val="Compact"/>
              <w:jc w:val="left"/>
            </w:pPr>
            <w:r>
              <w:t xml:space="preserve">Sponsor Montreal Welding Expo; deploy first 50 Pro Series units to contractors</w:t>
            </w:r>
          </w:p>
        </w:tc>
      </w:tr>
      <w:tr>
        <w:tc>
          <w:tcPr/>
          <w:p>
            <w:pPr>
              <w:pStyle w:val="Compact"/>
              <w:jc w:val="left"/>
            </w:pPr>
            <w:r>
              <w:t xml:space="preserve">Q4 2024</w:t>
            </w:r>
          </w:p>
        </w:tc>
        <w:tc>
          <w:tcPr/>
          <w:p>
            <w:pPr>
              <w:pStyle w:val="Compact"/>
              <w:jc w:val="left"/>
            </w:pPr>
            <w:r>
              <w:t xml:space="preserve">Achieve 15% market share; launch Eco-Contractor Package for municipal projects</w:t>
            </w:r>
          </w:p>
        </w:tc>
      </w:tr>
    </w:tbl>
    <w:bookmarkEnd w:id="29"/>
    <w:bookmarkStart w:id="30" w:name="budget-allocation-total-380000"/>
    <w:p>
      <w:pPr>
        <w:pStyle w:val="Heading2"/>
      </w:pPr>
      <w:r>
        <w:t xml:space="preserve">Budget Allocation (Total: $380,000)</w:t>
      </w:r>
    </w:p>
    <w:p>
      <w:pPr>
        <w:numPr>
          <w:ilvl w:val="0"/>
          <w:numId w:val="1007"/>
        </w:numPr>
        <w:pStyle w:val="Compact"/>
      </w:pPr>
      <w:r>
        <w:t xml:space="preserve">Local Marketing (45%): $171,000 (Montreal-specific events, bilingual content)</w:t>
      </w:r>
    </w:p>
    <w:p>
      <w:pPr>
        <w:numPr>
          <w:ilvl w:val="0"/>
          <w:numId w:val="1007"/>
        </w:numPr>
        <w:pStyle w:val="Compact"/>
      </w:pPr>
      <w:r>
        <w:t xml:space="preserve">Sales Team &amp; Training (35%): $133,000 (bilingual reps + Quebec safety certification)</w:t>
      </w:r>
    </w:p>
    <w:p>
      <w:pPr>
        <w:numPr>
          <w:ilvl w:val="0"/>
          <w:numId w:val="1007"/>
        </w:numPr>
        <w:pStyle w:val="Compact"/>
      </w:pPr>
      <w:r>
        <w:t xml:space="preserve">Distribution Setup (20%): $76,000 (Montreal warehouse lease + RONA partnership fees)</w:t>
      </w:r>
    </w:p>
    <w:bookmarkEnd w:id="30"/>
    <w:bookmarkStart w:id="31" w:name="evaluation-metrics"/>
    <w:p>
      <w:pPr>
        <w:pStyle w:val="Heading2"/>
      </w:pPr>
      <w:r>
        <w:t xml:space="preserve">Evaluation Metrics</w:t>
      </w:r>
    </w:p>
    <w:p>
      <w:pPr>
        <w:pStyle w:val="FirstParagraph"/>
      </w:pPr>
      <w:r>
        <w:t xml:space="preserve">We track success through Montreal-specific KPIs:</w:t>
      </w:r>
    </w:p>
    <w:p>
      <w:pPr>
        <w:numPr>
          <w:ilvl w:val="0"/>
          <w:numId w:val="1008"/>
        </w:numPr>
        <w:pStyle w:val="Compact"/>
      </w:pPr>
      <w:r>
        <w:rPr>
          <w:bCs/>
          <w:b/>
        </w:rPr>
        <w:t xml:space="preserve">Market Share:</w:t>
      </w:r>
      <w:r>
        <w:t xml:space="preserve"> </w:t>
      </w:r>
      <w:r>
        <w:t xml:space="preserve">Measured via Quebec Industrial Equipment Association reports monthly</w:t>
      </w:r>
    </w:p>
    <w:p>
      <w:pPr>
        <w:numPr>
          <w:ilvl w:val="0"/>
          <w:numId w:val="1008"/>
        </w:numPr>
        <w:pStyle w:val="Compact"/>
      </w:pPr>
      <w:r>
        <w:rPr>
          <w:bCs/>
          <w:b/>
        </w:rPr>
        <w:t xml:space="preserve">Customer Satisfaction:</w:t>
      </w:r>
      <w:r>
        <w:t xml:space="preserve"> </w:t>
      </w:r>
      <w:r>
        <w:t xml:space="preserve">Post-purchase surveys in French/English (target: 95%+)</w:t>
      </w:r>
    </w:p>
    <w:p>
      <w:pPr>
        <w:numPr>
          <w:ilvl w:val="0"/>
          <w:numId w:val="1008"/>
        </w:numPr>
        <w:pStyle w:val="Compact"/>
      </w:pPr>
      <w:r>
        <w:rPr>
          <w:bCs/>
          <w:b/>
        </w:rPr>
        <w:t xml:space="preserve">Local Engagement:</w:t>
      </w:r>
      <w:r>
        <w:t xml:space="preserve"> </w:t>
      </w:r>
      <w:r>
        <w:t xml:space="preserve">Number of Montreal businesses using our welder for public projects (e.g., REM transit)</w:t>
      </w:r>
    </w:p>
    <w:bookmarkEnd w:id="31"/>
    <w:bookmarkStart w:id="32" w:name="conclusion"/>
    <w:p>
      <w:pPr>
        <w:pStyle w:val="Heading2"/>
      </w:pPr>
      <w:r>
        <w:t xml:space="preserve">Conclusion</w:t>
      </w:r>
    </w:p>
    <w:p>
      <w:pPr>
        <w:pStyle w:val="FirstParagraph"/>
      </w:pPr>
      <w:r>
        <w:t xml:space="preserve">This Marketing Plan positions PrecisionWeld Pro as the essential industrial partner for Canada Montreal's welding needs. By addressing climate-specific demands, embracing Quebec's bilingual culture, and aligning with Montreal's infrastructure boom, we deliver measurable growth while building community trust. Unlike generic national strategies, our approach centers on Montreal's unique challenges—ensuring every welder sold contributes to the city's economic resilience. As one of Canada’s most industrialized cities facing 2024 winter construction demands, Montreal is the ideal proving ground for a Welder solution designed from the ground up for Quebec.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Welder Solutions for Canada Montreal</dc:title>
  <dc:creator/>
  <dc:language>en</dc:language>
  <cp:keywords/>
  <dcterms:created xsi:type="dcterms:W3CDTF">2026-07-23T01:27:44Z</dcterms:created>
  <dcterms:modified xsi:type="dcterms:W3CDTF">2026-07-23T01:27:44Z</dcterms:modified>
</cp:coreProperties>
</file>

<file path=docProps/custom.xml><?xml version="1.0" encoding="utf-8"?>
<Properties xmlns="http://schemas.openxmlformats.org/officeDocument/2006/custom-properties" xmlns:vt="http://schemas.openxmlformats.org/officeDocument/2006/docPropsVTypes"/>
</file>