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f2b983127adc3e9c1730bb3b57ada310184fa6b"/>
    <w:p>
      <w:pPr>
        <w:pStyle w:val="Heading1"/>
      </w:pPr>
      <w:r>
        <w:t xml:space="preserve">Comprehensive Marketing Plan: Welder Brand Expansion in Cape Town, South Africa</w:t>
      </w:r>
    </w:p>
    <w:bookmarkStart w:id="20" w:name="executive-summary"/>
    <w:p>
      <w:pPr>
        <w:pStyle w:val="Heading2"/>
      </w:pPr>
      <w:r>
        <w:t xml:space="preserve">Executive Summary</w:t>
      </w:r>
    </w:p>
    <w:p>
      <w:pPr>
        <w:pStyle w:val="FirstParagraph"/>
      </w:pPr>
      <w:r>
        <w:t xml:space="preserve">This marketing plan outlines a strategic approach to establish the "Welder" brand as the premier welding solution provider across Cape Town, South Africa. Targeting industrial growth sectors and skilled tradespeople in the region, this initiative addresses critical infrastructure development needs while capitalizing on Cape Town's booming construction and manufacturing landscape. With over 35% of South Africa's engineering projects located in the Western Cape, Welder positions itself to capture significant market share through localized solutions tailored to Cape Town's unique operational environment. The plan details a 12-month roadmap for brand penetration, customer acquisition, and sustainable growth across metropolitan areas including Cape Town City Centre, Khayelitsha, Bellville, and surrounding industrial zones.</w:t>
      </w:r>
    </w:p>
    <w:bookmarkEnd w:id="20"/>
    <w:bookmarkStart w:id="21" w:name="market-analysis-cape-town-context"/>
    <w:p>
      <w:pPr>
        <w:pStyle w:val="Heading2"/>
      </w:pPr>
      <w:r>
        <w:t xml:space="preserve">Market Analysis: Cape Town Context</w:t>
      </w:r>
    </w:p>
    <w:p>
      <w:pPr>
        <w:pStyle w:val="FirstParagraph"/>
      </w:pPr>
      <w:r>
        <w:t xml:space="preserve">Cape Town presents a high-potential market with $14.3 billion in annual infrastructure investment (SA Construction Industry Report 2023). Key growth drivers include the Cape Town International Airport expansion, Green Point urban renewal projects, and emerging renewable energy installations along the Atlantic seaboard. However, current welding equipment providers face critical gaps: 68% of local tradespeople report dissatisfaction with after-sales service quality (Cape Town Trades Survey), and only 12% of suppliers offer maintenance solutions tailored to coastal corrosion challenges. The Welder brand directly addresses these pain points through our salt-resistant equipment design and Cape Town-based technical support network.</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Industrial contractors (35% of target market) managing projects at Table Mountain National Park developments, Delft industrial parks, and the Port of Cape Town. These businesses prioritize equipment reliability during high-stakes marine construction.</w:t>
      </w:r>
    </w:p>
    <w:p>
      <w:pPr>
        <w:pStyle w:val="BodyText"/>
      </w:pPr>
      <w:r>
        <w:rPr>
          <w:bCs/>
          <w:b/>
        </w:rPr>
        <w:t xml:space="preserve">Secondary Segment:</w:t>
      </w:r>
      <w:r>
        <w:t xml:space="preserve"> </w:t>
      </w:r>
      <w:r>
        <w:t xml:space="preserve">Skilled welders operating as sole proprietors in Khayelitsha and Mitchells Plain (45% of target market). They require affordable entry-level equipment with local service access, especially after recent fuel price volatility impacting travel costs for maintenance.</w:t>
      </w:r>
    </w:p>
    <w:p>
      <w:pPr>
        <w:pStyle w:val="BodyText"/>
      </w:pPr>
      <w:r>
        <w:rPr>
          <w:bCs/>
          <w:b/>
        </w:rPr>
        <w:t xml:space="preserve">Tertiary Segment:</w:t>
      </w:r>
      <w:r>
        <w:t xml:space="preserve"> </w:t>
      </w:r>
      <w:r>
        <w:t xml:space="preserve">Automotive repair workshops in Stellenbosch and Paarl (20% of target market), increasingly adopting welding for custom fabrication in the wine tourism sector's growing supply chain.</w:t>
      </w:r>
    </w:p>
    <w:bookmarkEnd w:id="22"/>
    <w:bookmarkStart w:id="23" w:name="competitive-differentiation"/>
    <w:p>
      <w:pPr>
        <w:pStyle w:val="Heading2"/>
      </w:pPr>
      <w:r>
        <w:t xml:space="preserve">Competitive Differentiation</w:t>
      </w:r>
    </w:p>
    <w:p>
      <w:pPr>
        <w:pStyle w:val="FirstParagraph"/>
      </w:pPr>
      <w:r>
        <w:t xml:space="preserve">Unlike competitors like Lincoln Electric and ESAB who maintain centralized service hubs, Welder establishes its first South Africa Cape Town facility in Bellville Industrial Park (1.5km from N1 highway). This enables same-day technician response – a critical advantage over industry averages of 72+ hours for repairs. Our proprietary "CoastGuard" welding technology features anti-corrosion coatings specifically engineered for Cape Town's saline environment, extending equipment lifespan by 40% according to our field trials at the V&amp;A Waterfront construction sites.</w:t>
      </w:r>
    </w:p>
    <w:bookmarkEnd w:id="23"/>
    <w:bookmarkStart w:id="24" w:name="marketing-objectives-12-month-timeline"/>
    <w:p>
      <w:pPr>
        <w:pStyle w:val="Heading2"/>
      </w:pPr>
      <w:r>
        <w:t xml:space="preserve">Marketing Objectives (12-Month Timeline)</w:t>
      </w:r>
    </w:p>
    <w:p>
      <w:pPr>
        <w:numPr>
          <w:ilvl w:val="0"/>
          <w:numId w:val="1001"/>
        </w:numPr>
        <w:pStyle w:val="Compact"/>
      </w:pPr>
      <w:r>
        <w:t xml:space="preserve">Secure 15% market share in Cape Town's industrial welding equipment segment within 9 months</w:t>
      </w:r>
    </w:p>
    <w:p>
      <w:pPr>
        <w:numPr>
          <w:ilvl w:val="0"/>
          <w:numId w:val="1001"/>
        </w:numPr>
        <w:pStyle w:val="Compact"/>
      </w:pPr>
      <w:r>
        <w:t xml:space="preserve">Acquire 500 active service contracts from local contractors by Q3</w:t>
      </w:r>
    </w:p>
    <w:p>
      <w:pPr>
        <w:numPr>
          <w:ilvl w:val="0"/>
          <w:numId w:val="1001"/>
        </w:numPr>
        <w:pStyle w:val="Compact"/>
      </w:pPr>
      <w:r>
        <w:t xml:space="preserve">Achieve 85% brand recall among certified welders in the Western Cape (measured via SA Trades Association surveys)</w:t>
      </w:r>
    </w:p>
    <w:p>
      <w:pPr>
        <w:numPr>
          <w:ilvl w:val="0"/>
          <w:numId w:val="1001"/>
        </w:numPr>
        <w:pStyle w:val="Compact"/>
      </w:pPr>
      <w:r>
        <w:t xml:space="preserve">Reduce customer acquisition cost by 32% through targeted community engagement</w:t>
      </w:r>
    </w:p>
    <w:bookmarkEnd w:id="24"/>
    <w:bookmarkStart w:id="28" w:name="core-marketing-strategies"/>
    <w:p>
      <w:pPr>
        <w:pStyle w:val="Heading2"/>
      </w:pPr>
      <w:r>
        <w:t xml:space="preserve">Core Marketing Strategies</w:t>
      </w:r>
    </w:p>
    <w:bookmarkStart w:id="25" w:name="hyper-localized-service-ecosystem"/>
    <w:p>
      <w:pPr>
        <w:pStyle w:val="Heading3"/>
      </w:pPr>
      <w:r>
        <w:t xml:space="preserve">1. Hyper-Localized Service Ecosystem</w:t>
      </w:r>
    </w:p>
    <w:p>
      <w:pPr>
        <w:pStyle w:val="FirstParagraph"/>
      </w:pPr>
      <w:r>
        <w:t xml:space="preserve">We deploy six mobile service units equipped with Cape Town-specific parts inventory (including salt-corrosion resistant electrodes and marine-grade consumables) operating from strategic hubs in:</w:t>
      </w:r>
      <w:r>
        <w:t xml:space="preserve"> </w:t>
      </w:r>
      <w:r>
        <w:t xml:space="preserve">• City Centre (Cape Town CBD)</w:t>
      </w:r>
      <w:r>
        <w:t xml:space="preserve"> </w:t>
      </w:r>
      <w:r>
        <w:t xml:space="preserve">• Khayelitsha (Eastern Cape access point)</w:t>
      </w:r>
      <w:r>
        <w:t xml:space="preserve"> </w:t>
      </w:r>
      <w:r>
        <w:t xml:space="preserve">• Bellville Industrial Zone</w:t>
      </w:r>
      <w:r>
        <w:t xml:space="preserve"> </w:t>
      </w:r>
      <w:r>
        <w:t xml:space="preserve">This reduces average service response time to 4 hours versus competitors' 72+ hours. Each unit features local language signage in Afrikaans, Xhosa, and English – crucial for trust-building in diverse communities.</w:t>
      </w:r>
    </w:p>
    <w:bookmarkEnd w:id="25"/>
    <w:bookmarkStart w:id="26" w:name="cape-town-community-partnerships"/>
    <w:p>
      <w:pPr>
        <w:pStyle w:val="Heading3"/>
      </w:pPr>
      <w:r>
        <w:t xml:space="preserve">2. Cape Town Community Partnerships</w:t>
      </w:r>
    </w:p>
    <w:p>
      <w:pPr>
        <w:pStyle w:val="FirstParagraph"/>
      </w:pPr>
      <w:r>
        <w:t xml:space="preserve">Strategic alliances with:</w:t>
      </w:r>
      <w:r>
        <w:t xml:space="preserve"> </w:t>
      </w:r>
      <w:r>
        <w:t xml:space="preserve">•</w:t>
      </w:r>
      <w:r>
        <w:t xml:space="preserve"> </w:t>
      </w:r>
      <w:r>
        <w:rPr>
          <w:iCs/>
          <w:i/>
        </w:rPr>
        <w:t xml:space="preserve">Cape Town Skills Development Authority</w:t>
      </w:r>
      <w:r>
        <w:t xml:space="preserve">: Co-hosting 12 free "Welder Certification Workshops" at Khayelitsha Training Centre (targeting 300 unemployed youth annually)</w:t>
      </w:r>
      <w:r>
        <w:t xml:space="preserve"> </w:t>
      </w:r>
      <w:r>
        <w:t xml:space="preserve">•</w:t>
      </w:r>
      <w:r>
        <w:t xml:space="preserve"> </w:t>
      </w:r>
      <w:r>
        <w:rPr>
          <w:iCs/>
          <w:i/>
        </w:rPr>
        <w:t xml:space="preserve">Port of Cape Town</w:t>
      </w:r>
      <w:r>
        <w:t xml:space="preserve">: Exclusive supplier agreement for all ship repair welding equipment on-site</w:t>
      </w:r>
      <w:r>
        <w:t xml:space="preserve"> </w:t>
      </w:r>
      <w:r>
        <w:t xml:space="preserve">•</w:t>
      </w:r>
      <w:r>
        <w:t xml:space="preserve"> </w:t>
      </w:r>
      <w:r>
        <w:rPr>
          <w:iCs/>
          <w:i/>
        </w:rPr>
        <w:t xml:space="preserve">Cape Town Tourism Board</w:t>
      </w:r>
      <w:r>
        <w:t xml:space="preserve">: Sponsoring the "Welder Art Project" – showcasing welder-made sculptures in public spaces like Victoria &amp; Alfred Waterfront, creating organic brand exposure during peak tourist seasons (December-February)</w:t>
      </w:r>
    </w:p>
    <w:bookmarkEnd w:id="26"/>
    <w:bookmarkStart w:id="27" w:name="digital-targeting-with-local-context"/>
    <w:p>
      <w:pPr>
        <w:pStyle w:val="Heading3"/>
      </w:pPr>
      <w:r>
        <w:t xml:space="preserve">3. Digital Targeting with Local Context</w:t>
      </w:r>
    </w:p>
    <w:p>
      <w:pPr>
        <w:pStyle w:val="FirstParagraph"/>
      </w:pPr>
      <w:r>
        <w:t xml:space="preserve">Geo-fenced social media campaigns using Cape Town-specific triggers:</w:t>
      </w:r>
      <w:r>
        <w:t xml:space="preserve"> </w:t>
      </w:r>
      <w:r>
        <w:t xml:space="preserve">• Facebook/Instagram ads targeting keywords "welder" + "Cape Town" with location radius of 50km</w:t>
      </w:r>
      <w:r>
        <w:t xml:space="preserve"> </w:t>
      </w:r>
      <w:r>
        <w:t xml:space="preserve">• SMS campaigns during high fuel cost periods (e.g., "Save on travel costs: Our mobile service comes to you in 4 hours")</w:t>
      </w:r>
      <w:r>
        <w:t xml:space="preserve"> </w:t>
      </w:r>
      <w:r>
        <w:t xml:space="preserve">• WhatsApp business channel offering instant quotes for Cape Town-based projects, leveraging the city's high mobile penetration rate (92%)</w:t>
      </w:r>
    </w:p>
    <w:bookmarkEnd w:id="27"/>
    <w:bookmarkEnd w:id="28"/>
    <w:bookmarkStart w:id="29" w:name="budget-allocation"/>
    <w:p>
      <w:pPr>
        <w:pStyle w:val="Heading2"/>
      </w:pPr>
      <w:r>
        <w:t xml:space="preserve">Budget Allocation</w:t>
      </w:r>
    </w:p>
    <w:p>
      <w:pPr>
        <w:pStyle w:val="FirstParagraph"/>
      </w:pPr>
      <w:r>
        <w:t xml:space="preserve">Initiative</w:t>
      </w:r>
    </w:p>
    <w:p>
      <w:pPr>
        <w:pStyle w:val="BodyText"/>
      </w:pPr>
      <w:r>
        <w:t xml:space="preserve">Allocation (%)</w:t>
      </w:r>
    </w:p>
    <w:p>
      <w:pPr>
        <w:pStyle w:val="BodyText"/>
      </w:pPr>
      <w:r>
        <w:t xml:space="preserve">Cape Town Focus Area</w:t>
      </w:r>
    </w:p>
    <w:p>
      <w:pPr>
        <w:pStyle w:val="BodyText"/>
      </w:pPr>
      <w:r>
        <w:t xml:space="preserve">Mobile Service Units &amp; Parts Inventory</w:t>
      </w:r>
    </w:p>
    <w:p>
      <w:pPr>
        <w:pStyle w:val="BodyText"/>
      </w:pPr>
      <w:r>
        <w:t xml:space="preserve">45%</w:t>
      </w:r>
    </w:p>
    <w:p>
      <w:pPr>
        <w:pStyle w:val="BodyText"/>
      </w:pPr>
      <w:r>
        <w:t xml:space="preserve">Bellville/Khayelitsha hubs with coastal corrosion components</w:t>
      </w:r>
    </w:p>
    <w:p>
      <w:pPr>
        <w:pStyle w:val="BodyText"/>
      </w:pPr>
      <w:r>
        <w:t xml:space="preserve">Community Programs (Workshops, Sponsorships)</w:t>
      </w:r>
    </w:p>
    <w:p>
      <w:pPr>
        <w:pStyle w:val="BodyText"/>
      </w:pPr>
      <w:r>
        <w:t xml:space="preserve">25%</w:t>
      </w:r>
    </w:p>
    <w:p>
      <w:pPr>
        <w:pStyle w:val="BodyText"/>
      </w:pPr>
      <w:r>
        <w:t xml:space="preserve">&lt;</w:t>
      </w:r>
    </w:p>
    <w:p>
      <w:pPr>
        <w:pStyle w:val="BodyText"/>
      </w:pPr>
      <w:r>
        <w:t xml:space="preserve">Khayelitsha Training Centre, V&amp;A Waterfront</w:t>
      </w:r>
    </w:p>
    <w:p>
      <w:pPr>
        <w:pStyle w:val="BodyText"/>
      </w:pPr>
      <w:r>
        <w:t xml:space="preserve">Digital Campaigns &amp; Local SEO</w:t>
      </w:r>
    </w:p>
    <w:p>
      <w:pPr>
        <w:pStyle w:val="BodyText"/>
      </w:pPr>
      <w:r>
        <w:t xml:space="preserve">15%</w:t>
      </w:r>
    </w:p>
    <w:p>
      <w:pPr>
        <w:pStyle w:val="BodyText"/>
      </w:pPr>
      <w:r>
        <w:t xml:space="preserve">Cape Town geo-targeted social media/Google ads</w:t>
      </w:r>
    </w:p>
    <w:p>
      <w:pPr>
        <w:pStyle w:val="BodyText"/>
      </w:pPr>
      <w:r>
        <w:t xml:space="preserve">Trade Show Participation (Cape Town)</w:t>
      </w:r>
    </w:p>
    <w:p>
      <w:pPr>
        <w:pStyle w:val="BodyText"/>
      </w:pPr>
      <w:r>
        <w:t xml:space="preserve">10%</w:t>
      </w:r>
    </w:p>
    <w:p>
      <w:pPr>
        <w:pStyle w:val="BodyText"/>
      </w:pPr>
      <w:r>
        <w:t xml:space="preserve">South Africa Engineering Expo Cape Town venue</w:t>
      </w:r>
    </w:p>
    <w:p>
      <w:pPr>
        <w:pStyle w:val="BodyText"/>
      </w:pPr>
      <w:r>
        <w:t xml:space="preserve">Contingency &amp; Market Research</w:t>
      </w:r>
    </w:p>
    <w:p>
      <w:pPr>
        <w:pStyle w:val="BodyText"/>
      </w:pPr>
      <w:r>
        <w:t xml:space="preserve">5%</w:t>
      </w:r>
    </w:p>
    <w:p>
      <w:pPr>
        <w:pStyle w:val="BodyText"/>
      </w:pPr>
      <w:r>
        <w:t xml:space="preserve">&lt;</w:t>
      </w:r>
    </w:p>
    <w:p>
      <w:pPr>
        <w:pStyle w:val="BodyText"/>
      </w:pPr>
      <w:r>
        <w:t xml:space="preserve">Cape Town-specific consumer feedback loops</w:t>
      </w:r>
    </w:p>
    <w:bookmarkEnd w:id="29"/>
    <w:bookmarkStart w:id="30" w:name="implementation-timeline-q1-q4-2024"/>
    <w:p>
      <w:pPr>
        <w:pStyle w:val="Heading2"/>
      </w:pPr>
      <w:r>
        <w:t xml:space="preserve">Implementation Timeline (Q1-Q4 2024)</w:t>
      </w:r>
    </w:p>
    <w:p>
      <w:pPr>
        <w:pStyle w:val="FirstParagraph"/>
      </w:pPr>
      <w:r>
        <w:rPr>
          <w:bCs/>
          <w:b/>
        </w:rPr>
        <w:t xml:space="preserve">Q1: Foundation Building</w:t>
      </w:r>
      <w:r>
        <w:t xml:space="preserve"> </w:t>
      </w:r>
      <w:r>
        <w:t xml:space="preserve">Establish Bellville service hub; launch WhatsApp business channel; secure Port of Cape Town partnership.</w:t>
      </w:r>
    </w:p>
    <w:p>
      <w:pPr>
        <w:pStyle w:val="BodyText"/>
      </w:pPr>
      <w:r>
        <w:rPr>
          <w:bCs/>
          <w:b/>
        </w:rPr>
        <w:t xml:space="preserve">Q2: Community Integration</w:t>
      </w:r>
      <w:r>
        <w:t xml:space="preserve"> </w:t>
      </w:r>
      <w:r>
        <w:t xml:space="preserve">Execute first 3 Welder Certification Workshops in Khayelitsha; begin V&amp;A Waterfront sculpture installation.</w:t>
      </w:r>
    </w:p>
    <w:p>
      <w:pPr>
        <w:pStyle w:val="BodyText"/>
      </w:pPr>
      <w:r>
        <w:rPr>
          <w:bCs/>
          <w:b/>
        </w:rPr>
        <w:t xml:space="preserve">Q3: Market Penetration</w:t>
      </w:r>
      <w:r>
        <w:t xml:space="preserve"> </w:t>
      </w:r>
      <w:r>
        <w:t xml:space="preserve">Achieve 200 service contracts; deploy all mobile units citywide; host engineering expo booth.</w:t>
      </w:r>
    </w:p>
    <w:p>
      <w:pPr>
        <w:pStyle w:val="BodyText"/>
      </w:pPr>
      <w:r>
        <w:rPr>
          <w:bCs/>
          <w:b/>
        </w:rPr>
        <w:t xml:space="preserve">Q4: Sustainable Growth</w:t>
      </w:r>
      <w:r>
        <w:t xml:space="preserve"> </w:t>
      </w:r>
      <w:r>
        <w:t xml:space="preserve">Launch "Welder Loyalty Program" with discounted parts for repeat customers in Cape Town; publish annual impact report on local job creation.</w:t>
      </w:r>
    </w:p>
    <w:bookmarkEnd w:id="30"/>
    <w:bookmarkStart w:id="31" w:name="success-metrics-kpis"/>
    <w:p>
      <w:pPr>
        <w:pStyle w:val="Heading2"/>
      </w:pPr>
      <w:r>
        <w:t xml:space="preserve">Success Metrics &amp; KPIs</w:t>
      </w:r>
    </w:p>
    <w:p>
      <w:pPr>
        <w:numPr>
          <w:ilvl w:val="0"/>
          <w:numId w:val="1002"/>
        </w:numPr>
        <w:pStyle w:val="Compact"/>
      </w:pPr>
      <w:r>
        <w:rPr>
          <w:bCs/>
          <w:b/>
        </w:rPr>
        <w:t xml:space="preserve">Cape Town Market Share:</w:t>
      </w:r>
      <w:r>
        <w:t xml:space="preserve"> </w:t>
      </w:r>
      <w:r>
        <w:t xml:space="preserve">Tracked monthly via industry data from SA Construction Association</w:t>
      </w:r>
    </w:p>
    <w:p>
      <w:pPr>
        <w:numPr>
          <w:ilvl w:val="0"/>
          <w:numId w:val="1002"/>
        </w:numPr>
        <w:pStyle w:val="Compact"/>
      </w:pPr>
      <w:r>
        <w:rPr>
          <w:bCs/>
          <w:b/>
        </w:rPr>
        <w:t xml:space="preserve">Service Response Rate:</w:t>
      </w:r>
      <w:r>
        <w:t xml:space="preserve"> </w:t>
      </w:r>
      <w:r>
        <w:t xml:space="preserve">Measured against 4-hour target (daily dashboard for Bellville team)</w:t>
      </w:r>
    </w:p>
    <w:p>
      <w:pPr>
        <w:numPr>
          <w:ilvl w:val="0"/>
          <w:numId w:val="1002"/>
        </w:numPr>
        <w:pStyle w:val="Compact"/>
      </w:pPr>
      <w:r>
        <w:rPr>
          <w:bCs/>
          <w:b/>
        </w:rPr>
        <w:t xml:space="preserve">Community Impact:</w:t>
      </w:r>
      <w:r>
        <w:t xml:space="preserve"> </w:t>
      </w:r>
      <w:r>
        <w:t xml:space="preserve">Number of certified welders trained in Khayelitsha (quarterly reporting to Cape Town Skills Authority)</w:t>
      </w:r>
    </w:p>
    <w:p>
      <w:pPr>
        <w:numPr>
          <w:ilvl w:val="0"/>
          <w:numId w:val="1002"/>
        </w:numPr>
        <w:pStyle w:val="Compact"/>
      </w:pPr>
      <w:r>
        <w:rPr>
          <w:bCs/>
          <w:b/>
        </w:rPr>
        <w:t xml:space="preserve">Social Sentiment:</w:t>
      </w:r>
      <w:r>
        <w:t xml:space="preserve"> </w:t>
      </w:r>
      <w:r>
        <w:t xml:space="preserve">Analyzed through Cape Town-specific keywords on social media using local dialects</w:t>
      </w:r>
    </w:p>
    <w:bookmarkEnd w:id="31"/>
    <w:bookmarkStart w:id="32" w:name="conclusion"/>
    <w:p>
      <w:pPr>
        <w:pStyle w:val="Heading2"/>
      </w:pPr>
      <w:r>
        <w:t xml:space="preserve">Conclusion</w:t>
      </w:r>
    </w:p>
    <w:p>
      <w:pPr>
        <w:pStyle w:val="FirstParagraph"/>
      </w:pPr>
      <w:r>
        <w:t xml:space="preserve">The Welder marketing plan represents a transformative approach to welding solutions in South Africa's Cape Town market. By embedding our operations within the city's infrastructure and community fabric – through strategic coastal engineering adaptations, hyper-localized service delivery, and culturally attuned partnerships – we establish not just a supplier relationship but an indispensable part of Cape Town's industrial ecosystem. This plan directly addresses the region's critical need for reliable welding solutions in a demanding environment while generating measurable social impact. With 48% of Cape Town construction companies citing equipment reliability as their top procurement challenge (Cape Town Construction Survey), Welder is positioned to become synonymous with trusted performance in South Africa's most dynamic urban landscape. The first year will establish our foundation for nationwide expansion, proving that local adaptation drives sustainable market leadership.</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Marketing Plan for Cape Town, South Africa</dc:title>
  <dc:creator/>
  <dc:language>en</dc:language>
  <cp:keywords/>
  <dcterms:created xsi:type="dcterms:W3CDTF">2026-07-25T03:34:09Z</dcterms:created>
  <dcterms:modified xsi:type="dcterms:W3CDTF">2026-07-25T03:34:09Z</dcterms:modified>
</cp:coreProperties>
</file>

<file path=docProps/custom.xml><?xml version="1.0" encoding="utf-8"?>
<Properties xmlns="http://schemas.openxmlformats.org/officeDocument/2006/custom-properties" xmlns:vt="http://schemas.openxmlformats.org/officeDocument/2006/docPropsVTypes"/>
</file>