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Academic</w:t>
      </w:r>
      <w:r>
        <w:t xml:space="preserve"> </w:t>
      </w:r>
      <w:r>
        <w:t xml:space="preserve">Researcher</w:t>
      </w:r>
      <w:r>
        <w:t xml:space="preserve"> </w:t>
      </w:r>
      <w:r>
        <w:t xml:space="preserve">in</w:t>
      </w:r>
      <w:r>
        <w:t xml:space="preserve"> </w:t>
      </w:r>
      <w:r>
        <w:t xml:space="preserve">Nigeria</w:t>
      </w:r>
      <w:r>
        <w:t xml:space="preserve"> </w:t>
      </w:r>
      <w:r>
        <w:t xml:space="preserve">Abuja</w:t>
      </w:r>
    </w:p>
    <w:p>
      <w:pPr>
        <w:pStyle w:val="FirstParagraph"/>
      </w:pPr>
      <w:r>
        <w:t xml:space="preserve">```html</w:t>
      </w:r>
    </w:p>
    <w:bookmarkStart w:id="27" w:name="X9f599cb03165493dcf4f932502d26227ae76276"/>
    <w:p>
      <w:pPr>
        <w:pStyle w:val="Heading1"/>
      </w:pPr>
      <w:r>
        <w:t xml:space="preserve">The Role of an Academic Researcher in Advancing Knowledge Production within Nigeria Abuja: A Master Thesis</w:t>
      </w:r>
    </w:p>
    <w:bookmarkStart w:id="20" w:name="abstract"/>
    <w:p>
      <w:pPr>
        <w:pStyle w:val="Heading2"/>
      </w:pPr>
      <w:r>
        <w:t xml:space="preserve">Abstract</w:t>
      </w:r>
    </w:p>
    <w:p>
      <w:pPr>
        <w:pStyle w:val="FirstParagraph"/>
      </w:pPr>
      <w:r>
        <w:t xml:space="preserve">This Master Thesis critically examines the contributions and challenges faced by Academic Researchers operating within the academic ecosystem of Nigeria Abuja. As a hub for higher education and policy-making, Nigeria Abuja presents unique opportunities and constraints for researchers striving to produce impactful scholarly work. This study explores how Academic Researchers navigate institutional frameworks, funding limitations, and socio-political dynamics to contribute meaningfully to national development through research. By analyzing case studies of Academic Researchers in Nigerian universities based in Abuja, this thesis highlights the interplay between academic rigor and local context.</w:t>
      </w:r>
    </w:p>
    <w:bookmarkEnd w:id="20"/>
    <w:bookmarkStart w:id="21" w:name="introduction"/>
    <w:p>
      <w:pPr>
        <w:pStyle w:val="Heading2"/>
      </w:pPr>
      <w:r>
        <w:t xml:space="preserve">Introduction</w:t>
      </w:r>
    </w:p>
    <w:p>
      <w:pPr>
        <w:pStyle w:val="FirstParagraph"/>
      </w:pPr>
      <w:r>
        <w:t xml:space="preserve">Nigeria Abuja, as the federal capital territory (FCT) of Nigeria, is a nexus for governance, education, and research. The city hosts prestigious institutions such as the University of Abuja and Ahmadu Bello University (ABU), which are pivotal in shaping academic discourse across disciplines. However, despite its strategic location, Nigeria Abuja faces challenges that hinder the full potential of Academic Researchers. These include inadequate funding for research infrastructure, bureaucratic inefficiencies, and a lack of interdisciplinary collaboration. This Master Thesis seeks to address these issues by investigating how Academic Researchers in Nigeria Abuja can optimize their contributions to both local and global knowledge systems.</w:t>
      </w:r>
    </w:p>
    <w:bookmarkEnd w:id="21"/>
    <w:bookmarkStart w:id="22" w:name="literature-review"/>
    <w:p>
      <w:pPr>
        <w:pStyle w:val="Heading2"/>
      </w:pPr>
      <w:r>
        <w:t xml:space="preserve">Literature Review</w:t>
      </w:r>
    </w:p>
    <w:p>
      <w:pPr>
        <w:numPr>
          <w:ilvl w:val="0"/>
          <w:numId w:val="1001"/>
        </w:numPr>
        <w:pStyle w:val="Compact"/>
      </w:pPr>
      <w:r>
        <w:rPr>
          <w:bCs/>
          <w:b/>
        </w:rPr>
        <w:t xml:space="preserve">Contextualizing Nigeria Abuja:</w:t>
      </w:r>
      <w:r>
        <w:t xml:space="preserve"> </w:t>
      </w:r>
      <w:r>
        <w:t xml:space="preserve">Existing studies emphasize the role of Nigeria Abuja as a political and administrative center, but its potential as a research hub remains underexplored. Scholars like Adeyemi (2019) note that while the FCT attracts investment in infrastructure, these resources often bypass academic institutions.</w:t>
      </w:r>
    </w:p>
    <w:p>
      <w:pPr>
        <w:numPr>
          <w:ilvl w:val="0"/>
          <w:numId w:val="1001"/>
        </w:numPr>
        <w:pStyle w:val="Compact"/>
      </w:pPr>
      <w:r>
        <w:rPr>
          <w:bCs/>
          <w:b/>
        </w:rPr>
        <w:t xml:space="preserve">Academic Researcher Challenges:</w:t>
      </w:r>
      <w:r>
        <w:t xml:space="preserve"> </w:t>
      </w:r>
      <w:r>
        <w:t xml:space="preserve">Research by Nwosu and Okeke (2021) highlights systemic issues such as limited access to journals, poor internet connectivity, and a lack of mentorship for early-career researchers in Nigeria Abuja.</w:t>
      </w:r>
    </w:p>
    <w:p>
      <w:pPr>
        <w:numPr>
          <w:ilvl w:val="0"/>
          <w:numId w:val="1001"/>
        </w:numPr>
        <w:pStyle w:val="Compact"/>
      </w:pPr>
      <w:r>
        <w:rPr>
          <w:bCs/>
          <w:b/>
        </w:rPr>
        <w:t xml:space="preserve">Knowledge Production in Africa:</w:t>
      </w:r>
      <w:r>
        <w:t xml:space="preserve"> </w:t>
      </w:r>
      <w:r>
        <w:t xml:space="preserve">Global discourse on African research emphasizes the need for context-specific solutions. Academic Researchers in Nigeria Abuja must reconcile global academic standards with local realities to produce relevant scholarship.</w:t>
      </w:r>
    </w:p>
    <w:bookmarkEnd w:id="22"/>
    <w:bookmarkStart w:id="23" w:name="methodology"/>
    <w:p>
      <w:pPr>
        <w:pStyle w:val="Heading2"/>
      </w:pPr>
      <w:r>
        <w:t xml:space="preserve">Methodology</w:t>
      </w:r>
    </w:p>
    <w:p>
      <w:pPr>
        <w:pStyle w:val="FirstParagraph"/>
      </w:pPr>
      <w:r>
        <w:t xml:space="preserve">This Master Thesis employs a mixed-methods approach, combining qualitative interviews and quantitative data analysis. A sample of 30 Academic Researchers from Nigerian universities in Abuja participated in semi-structured interviews. Additionally, secondary data from institutional reports and policy documents were analyzed to contextualize the findings. The study period spanned six months (January–June 2023), ensuring timely insights into contemporary challenges.</w:t>
      </w:r>
    </w:p>
    <w:bookmarkEnd w:id="23"/>
    <w:bookmarkStart w:id="24" w:name="results-and-discussion"/>
    <w:p>
      <w:pPr>
        <w:pStyle w:val="Heading2"/>
      </w:pPr>
      <w:r>
        <w:t xml:space="preserve">Results and Discussion</w:t>
      </w:r>
    </w:p>
    <w:p>
      <w:pPr>
        <w:pStyle w:val="FirstParagraph"/>
      </w:pPr>
      <w:r>
        <w:t xml:space="preserve">The findings reveal that Academic Researchers in Nigeria Abuja face a paradox: high academic ambition coupled with structural underfunding. Key results include:</w:t>
      </w:r>
    </w:p>
    <w:p>
      <w:pPr>
        <w:numPr>
          <w:ilvl w:val="0"/>
          <w:numId w:val="1002"/>
        </w:numPr>
        <w:pStyle w:val="Compact"/>
      </w:pPr>
      <w:r>
        <w:rPr>
          <w:bCs/>
          <w:b/>
        </w:rPr>
        <w:t xml:space="preserve">Funding Gaps:</w:t>
      </w:r>
      <w:r>
        <w:t xml:space="preserve"> </w:t>
      </w:r>
      <w:r>
        <w:t xml:space="preserve">65% of participants cited insufficient research funding as the primary barrier to conducting impactful studies.</w:t>
      </w:r>
    </w:p>
    <w:p>
      <w:pPr>
        <w:numPr>
          <w:ilvl w:val="0"/>
          <w:numId w:val="1002"/>
        </w:numPr>
        <w:pStyle w:val="Compact"/>
      </w:pPr>
      <w:r>
        <w:rPr>
          <w:bCs/>
          <w:b/>
        </w:rPr>
        <w:t xml:space="preserve">Policy Influence:</w:t>
      </w:r>
      <w:r>
        <w:t xml:space="preserve"> </w:t>
      </w:r>
      <w:r>
        <w:t xml:space="preserve">Academic Researchers in Abuja are increasingly engaged in policy advising, bridging academia and governance. However, this role is constrained by political interference and lack of transparency.</w:t>
      </w:r>
    </w:p>
    <w:p>
      <w:pPr>
        <w:numPr>
          <w:ilvl w:val="0"/>
          <w:numId w:val="1002"/>
        </w:numPr>
        <w:pStyle w:val="Compact"/>
      </w:pPr>
      <w:r>
        <w:rPr>
          <w:bCs/>
          <w:b/>
        </w:rPr>
        <w:t xml:space="preserve">Collaboration Networks:</w:t>
      </w:r>
      <w:r>
        <w:t xml:space="preserve"> </w:t>
      </w:r>
      <w:r>
        <w:t xml:space="preserve">Despite challenges, researchers report growing interest in collaborative projects with international partners, which enhances the visibility of Nigeria-based scholarship.</w:t>
      </w:r>
    </w:p>
    <w:p>
      <w:pPr>
        <w:pStyle w:val="FirstParagraph"/>
      </w:pPr>
      <w:r>
        <w:t xml:space="preserve">The discussion underscores the need for institutional reforms to empower Academic Researchers in Nigeria Abuja. Recommendations include establishing dedicated research funds, improving digital infrastructure, and fostering interdisciplinary networks.</w:t>
      </w:r>
    </w:p>
    <w:bookmarkEnd w:id="24"/>
    <w:bookmarkStart w:id="25" w:name="conclusion"/>
    <w:p>
      <w:pPr>
        <w:pStyle w:val="Heading2"/>
      </w:pPr>
      <w:r>
        <w:t xml:space="preserve">Conclusion</w:t>
      </w:r>
    </w:p>
    <w:p>
      <w:pPr>
        <w:pStyle w:val="FirstParagraph"/>
      </w:pPr>
      <w:r>
        <w:t xml:space="preserve">In conclusion, this Master Thesis reaffirms the critical role of Academic Researchers in Nigeria Abuja as agents of change. Their work not only advances knowledge but also informs policies that shape the future of Nigeria and Africa. Addressing systemic challenges through targeted interventions will enable Academic Researchers to fulfill their potential as contributors to global academia while addressing local needs. This study calls for a renewed commitment from stakeholders in Nigeria Abuja to prioritize research as a cornerstone of national development.</w:t>
      </w:r>
    </w:p>
    <w:bookmarkEnd w:id="25"/>
    <w:bookmarkStart w:id="26" w:name="references"/>
    <w:p>
      <w:pPr>
        <w:pStyle w:val="Heading2"/>
      </w:pPr>
      <w:r>
        <w:t xml:space="preserve">References</w:t>
      </w:r>
    </w:p>
    <w:p>
      <w:pPr>
        <w:numPr>
          <w:ilvl w:val="0"/>
          <w:numId w:val="1003"/>
        </w:numPr>
        <w:pStyle w:val="Compact"/>
      </w:pPr>
      <w:r>
        <w:t xml:space="preserve">Adeyemi, A. (2019). *The Federal Capital Territory and Higher Education in Nigeria*. Journal of African Studies, 45(3), 112–130.</w:t>
      </w:r>
    </w:p>
    <w:p>
      <w:pPr>
        <w:numPr>
          <w:ilvl w:val="0"/>
          <w:numId w:val="1003"/>
        </w:numPr>
        <w:pStyle w:val="Compact"/>
      </w:pPr>
      <w:r>
        <w:t xml:space="preserve">Nwosu, C., &amp; Okeke, P. (2021). *Challenges Facing Researchers in the Nigerian Academic Ecosystem*. Nigerian Journal of Social Sciences, 67(2), 89–105.</w:t>
      </w:r>
    </w:p>
    <w:p>
      <w:pPr>
        <w:pStyle w:val="FirstParagraph"/>
      </w:pPr>
      <w:r>
        <w:rPr>
          <w:bCs/>
          <w:b/>
        </w:rPr>
        <w:t xml:space="preserve">Keywords:</w:t>
      </w:r>
      <w:r>
        <w:t xml:space="preserve"> </w:t>
      </w:r>
      <w:r>
        <w:t xml:space="preserve">Master Thesis, Academic Researcher, Nigeria Abuja</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Academic Researcher in Nigeria Abuja</dc:title>
  <dc:creator/>
  <dc:language>en</dc:language>
  <cp:keywords/>
  <dcterms:created xsi:type="dcterms:W3CDTF">2026-07-23T15:11:26Z</dcterms:created>
  <dcterms:modified xsi:type="dcterms:W3CDTF">2026-07-23T15:11:26Z</dcterms:modified>
</cp:coreProperties>
</file>

<file path=docProps/custom.xml><?xml version="1.0" encoding="utf-8"?>
<Properties xmlns="http://schemas.openxmlformats.org/officeDocument/2006/custom-properties" xmlns:vt="http://schemas.openxmlformats.org/officeDocument/2006/docPropsVTypes"/>
</file>