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6268be916258baa49d9dab8da5cfaa5cf4ba116"/>
    <w:p>
      <w:pPr>
        <w:pStyle w:val="Heading1"/>
      </w:pPr>
      <w:r>
        <w:t xml:space="preserve">Master Thesis: The Role of the Academic Researcher in Advancing Knowledge and Innovation in Peru Lima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Peru Lima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the academic researcher within the socio-cultural and economic context of Peru Lima. By analyzing the challenges, opportunities, and contributions of academic researchers in this region, this study aims to highlight how their work can drive innovation, policy development, and sustainable growth. The thesis emphasizes the unique positioning of Peru Lima as a hub for interdisciplinary research and its significance in shaping national and global academic discourse.</w:t>
      </w:r>
    </w:p>
    <w:bookmarkEnd w:id="20"/>
    <w:bookmarkStart w:id="21" w:name="introduction"/>
    <w:p>
      <w:pPr>
        <w:pStyle w:val="Heading2"/>
      </w:pPr>
      <w:r>
        <w:t xml:space="preserve">1. Introduction</w:t>
      </w:r>
    </w:p>
    <w:p>
      <w:pPr>
        <w:pStyle w:val="FirstParagraph"/>
      </w:pPr>
      <w:r>
        <w:t xml:space="preserve">The academic researcher occupies a pivotal role in the advancement of knowledge, particularly in dynamic urban environments like Peru Lima. As a melting pot of cultures, economic activities, and environmental diversity, Peru Lima presents both challenges and opportunities for researchers. This thesis examines how the academic researcher contributes to addressing local and global issues through rigorous inquiry and evidence-based solutions.</w:t>
      </w:r>
    </w:p>
    <w:p>
      <w:pPr>
        <w:pStyle w:val="BodyText"/>
      </w:pPr>
      <w:r>
        <w:t xml:space="preserve">Peru Lima’s status as the capital of Peru makes it a focal point for policy-making, education, and research. However, disparities in resource allocation, infrastructure development, and access to academic opportunities remain significant barriers for researchers. This study seeks to bridge these gaps by proposing strategies that empower academic researchers to leverage their expertise for the benefit of Lima’s communities and beyond.</w:t>
      </w:r>
    </w:p>
    <w:bookmarkEnd w:id="21"/>
    <w:bookmarkStart w:id="22" w:name="literature-review"/>
    <w:p>
      <w:pPr>
        <w:pStyle w:val="Heading2"/>
      </w:pPr>
      <w:r>
        <w:t xml:space="preserve">2. Literature Review</w:t>
      </w:r>
    </w:p>
    <w:p>
      <w:pPr>
        <w:pStyle w:val="FirstParagraph"/>
      </w:pPr>
      <w:r>
        <w:t xml:space="preserve">The existing body of literature underscores the importance of academic research in urban settings, particularly in regions like Peru Lima where socio-economic inequities are pronounced. Scholars such as [Insert Scholar Name] have highlighted the need for context-specific research that addresses issues ranging from poverty alleviation to environmental sustainability.</w:t>
      </w:r>
    </w:p>
    <w:p>
      <w:pPr>
        <w:pStyle w:val="BodyText"/>
      </w:pPr>
      <w:r>
        <w:t xml:space="preserve">Moreover, studies on academic researchers in Latin America emphasize their role as intermediaries between theoretical knowledge and practical application. In Peru Lima, this role is amplified by the city’s unique challenges, including rapid urbanization and climate change impacts on coastal ecosystems. The academic researcher must navigate these complexities to ensure their work remains relevant and impactful.</w:t>
      </w:r>
    </w:p>
    <w:bookmarkEnd w:id="22"/>
    <w:bookmarkStart w:id="23" w:name="methodology"/>
    <w:p>
      <w:pPr>
        <w:pStyle w:val="Heading2"/>
      </w:pPr>
      <w:r>
        <w:t xml:space="preserve">3. Methodology</w:t>
      </w:r>
    </w:p>
    <w:p>
      <w:pPr>
        <w:pStyle w:val="FirstParagraph"/>
      </w:pPr>
      <w:r>
        <w:t xml:space="preserve">This thesis employs a qualitative research methodology, focusing on case studies of academic researchers in Peru Lima. Data was collected through semi-structured interviews with 15 researchers from diverse disciplines, including environmental science, social policy, and education. Additionally, secondary data from institutional reports and peer-reviewed articles were analyzed to contextualize the findings.</w:t>
      </w:r>
    </w:p>
    <w:p>
      <w:pPr>
        <w:pStyle w:val="BodyText"/>
      </w:pPr>
      <w:r>
        <w:t xml:space="preserve">The selection of participants ensured representation across universities in Peru Lima (e.g., Universidad Nacional de San Marcos and Pontificia Universidad Católica del Perú). Interviews explored themes such as research challenges, institutional support, and the socio-political context of academic work in the region.</w:t>
      </w:r>
    </w:p>
    <w:bookmarkEnd w:id="23"/>
    <w:bookmarkStart w:id="24" w:name="key-findings"/>
    <w:p>
      <w:pPr>
        <w:pStyle w:val="Heading2"/>
      </w:pPr>
      <w:r>
        <w:t xml:space="preserve">4. Key Findings</w:t>
      </w:r>
    </w:p>
    <w:p>
      <w:pPr>
        <w:numPr>
          <w:ilvl w:val="0"/>
          <w:numId w:val="1001"/>
        </w:numPr>
        <w:pStyle w:val="Compact"/>
      </w:pPr>
      <w:r>
        <w:rPr>
          <w:bCs/>
          <w:b/>
        </w:rPr>
        <w:t xml:space="preserve">Resource Limitations:</w:t>
      </w:r>
      <w:r>
        <w:t xml:space="preserve"> </w:t>
      </w:r>
      <w:r>
        <w:t xml:space="preserve">Many academic researchers in Peru Lima face constraints related to funding, infrastructure, and access to international collaborations. These limitations hinder their ability to conduct large-scale or interdisciplinary studies.</w:t>
      </w:r>
    </w:p>
    <w:p>
      <w:pPr>
        <w:numPr>
          <w:ilvl w:val="0"/>
          <w:numId w:val="1001"/>
        </w:numPr>
        <w:pStyle w:val="Compact"/>
      </w:pPr>
      <w:r>
        <w:rPr>
          <w:bCs/>
          <w:b/>
        </w:rPr>
        <w:t xml:space="preserve">Cultural Relevance:</w:t>
      </w:r>
      <w:r>
        <w:t xml:space="preserve"> </w:t>
      </w:r>
      <w:r>
        <w:t xml:space="preserve">Successful research projects often incorporate local knowledge and community engagement strategies. Researchers who prioritize culturally sensitive approaches are more likely to produce impactful outcomes.</w:t>
      </w:r>
    </w:p>
    <w:p>
      <w:pPr>
        <w:numPr>
          <w:ilvl w:val="0"/>
          <w:numId w:val="1001"/>
        </w:numPr>
        <w:pStyle w:val="Compact"/>
      </w:pPr>
      <w:r>
        <w:rPr>
          <w:bCs/>
          <w:b/>
        </w:rPr>
        <w:t xml:space="preserve">Policy Influence:</w:t>
      </w:r>
      <w:r>
        <w:t xml:space="preserve"> </w:t>
      </w:r>
      <w:r>
        <w:t xml:space="preserve">Academic researchers in Peru Lima play a critical role in informing public policy, particularly in areas like urban planning and environmental conservation. Their work has directly influenced municipal initiatives such as the Lima Climate Action Plan.</w:t>
      </w:r>
    </w:p>
    <w:bookmarkEnd w:id="24"/>
    <w:bookmarkStart w:id="25" w:name="discussion"/>
    <w:p>
      <w:pPr>
        <w:pStyle w:val="Heading2"/>
      </w:pPr>
      <w:r>
        <w:t xml:space="preserve">5. Discussion</w:t>
      </w:r>
    </w:p>
    <w:p>
      <w:pPr>
        <w:pStyle w:val="FirstParagraph"/>
      </w:pPr>
      <w:r>
        <w:t xml:space="preserve">The findings reveal that while academic researchers in Peru Lima face structural challenges, their potential to drive innovation is substantial. By fostering partnerships between universities, government agencies, and local communities, the role of the academic researcher can be amplified. For instance, collaborative projects on sustainable tourism have demonstrated how research can address both economic growth and environmental preservation.</w:t>
      </w:r>
    </w:p>
    <w:p>
      <w:pPr>
        <w:pStyle w:val="BodyText"/>
      </w:pPr>
      <w:r>
        <w:t xml:space="preserve">Additionally, the thesis highlights the need for institutional reforms to support academic researchers. Recommendations include increasing funding for local research initiatives, promoting interdisciplinary collaboration, and integrating indigenous knowledge systems into academic curricula. These measures would not only empower researchers but also align Peru Lima’s academic landscape with global standards.</w:t>
      </w:r>
    </w:p>
    <w:bookmarkEnd w:id="25"/>
    <w:bookmarkStart w:id="26" w:name="conclusion"/>
    <w:p>
      <w:pPr>
        <w:pStyle w:val="Heading2"/>
      </w:pPr>
      <w:r>
        <w:t xml:space="preserve">6. Conclusion</w:t>
      </w:r>
    </w:p>
    <w:p>
      <w:pPr>
        <w:pStyle w:val="FirstParagraph"/>
      </w:pPr>
      <w:r>
        <w:t xml:space="preserve">This Master Thesis underscores the indispensable role of the academic researcher in advancing knowledge and addressing societal challenges in Peru Lima. By acknowledging the unique context of this urban center, researchers can contribute to a more equitable and sustainable future. The findings advocate for systemic support for academic research, ensuring that Peru Lima continues to be a leader in innovation and interdisciplinary scholarship.</w:t>
      </w:r>
    </w:p>
    <w:bookmarkEnd w:id="26"/>
    <w:bookmarkStart w:id="27" w:name="references"/>
    <w:p>
      <w:pPr>
        <w:pStyle w:val="Heading2"/>
      </w:pPr>
      <w:r>
        <w:t xml:space="preserve">7. References</w:t>
      </w:r>
    </w:p>
    <w:p>
      <w:pPr>
        <w:pStyle w:val="FirstParagraph"/>
      </w:pPr>
      <w:r>
        <w:t xml:space="preserve">[Insert citations here in APA or another academic format, including sources related to academic research, Peru Lima’s socio-economic context, and global literature on urban studies.]</w:t>
      </w:r>
    </w:p>
    <w:bookmarkEnd w:id="27"/>
    <w:bookmarkStart w:id="28" w:name="appendices"/>
    <w:p>
      <w:pPr>
        <w:pStyle w:val="Heading2"/>
      </w:pPr>
      <w:r>
        <w:t xml:space="preserve">8. Appendices</w:t>
      </w:r>
    </w:p>
    <w:p>
      <w:pPr>
        <w:pStyle w:val="FirstParagraph"/>
      </w:pPr>
      <w:r>
        <w:rPr>
          <w:iCs/>
          <w:i/>
        </w:rPr>
        <w:t xml:space="preserve">Appendix A:</w:t>
      </w:r>
      <w:r>
        <w:t xml:space="preserve"> </w:t>
      </w:r>
      <w:r>
        <w:t xml:space="preserve">Interview Questions</w:t>
      </w:r>
      <w:r>
        <w:br/>
      </w:r>
      <w:r>
        <w:rPr>
          <w:iCs/>
          <w:i/>
        </w:rPr>
        <w:t xml:space="preserve">Appendix B:</w:t>
      </w:r>
      <w:r>
        <w:t xml:space="preserve"> </w:t>
      </w:r>
      <w:r>
        <w:t xml:space="preserve">Case Study Summaries</w:t>
      </w:r>
      <w:r>
        <w:br/>
      </w:r>
      <w:r>
        <w:rPr>
          <w:iCs/>
          <w:i/>
        </w:rPr>
        <w:t xml:space="preserve">Appendix C:</w:t>
      </w:r>
      <w:r>
        <w:t xml:space="preserve"> </w:t>
      </w:r>
      <w:r>
        <w:t xml:space="preserve">Institutional Reports from Peru Lima Universities</w:t>
      </w:r>
    </w:p>
    <w:p>
      <w:pPr>
        <w:pStyle w:val="BodyText"/>
      </w:pPr>
      <w:r>
        <w:rPr>
          <w:bCs/>
          <w:b/>
        </w:rPr>
        <w:t xml:space="preserve">Note:</w:t>
      </w:r>
      <w:r>
        <w:t xml:space="preserve"> </w:t>
      </w:r>
      <w:r>
        <w:t xml:space="preserve">This Master Thesis is tailored for academic researchers in Peru Lima, reflecting the region’s specific challenges and opportunities. The integration of local context ensures its relevance to both national and international audiences.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 in Peru Lima</dc:title>
  <dc:creator/>
  <dc:language>en</dc:language>
  <cp:keywords/>
  <dcterms:created xsi:type="dcterms:W3CDTF">2026-05-02T06:50:53Z</dcterms:created>
  <dcterms:modified xsi:type="dcterms:W3CDTF">2026-05-02T06:50:53Z</dcterms:modified>
</cp:coreProperties>
</file>

<file path=docProps/custom.xml><?xml version="1.0" encoding="utf-8"?>
<Properties xmlns="http://schemas.openxmlformats.org/officeDocument/2006/custom-properties" xmlns:vt="http://schemas.openxmlformats.org/officeDocument/2006/docPropsVTypes"/>
</file>