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5e59547657d9a204e5d569523204f536f9c1dee"/>
    <w:p>
      <w:pPr>
        <w:pStyle w:val="Heading1"/>
      </w:pPr>
      <w:r>
        <w:t xml:space="preserve">Master Thesis: The Role of Accountants in Tanzania, Dar es Salaam</w:t>
      </w:r>
    </w:p>
    <w:bookmarkStart w:id="20" w:name="abstract"/>
    <w:p>
      <w:pPr>
        <w:pStyle w:val="Heading2"/>
      </w:pPr>
      <w:r>
        <w:t xml:space="preserve">Abstract</w:t>
      </w:r>
    </w:p>
    <w:p>
      <w:pPr>
        <w:pStyle w:val="FirstParagraph"/>
      </w:pPr>
      <w:r>
        <w:t xml:space="preserve">This Master Thesis explores the critical role played by accountants in the economic landscape of Tanzania, with a specific focus on Dar es Salaam. As the commercial and financial hub of Tanzania, Dar es Salaam presents unique challenges and opportunities for professional accountants. The study examines how accountants contribute to economic growth, regulatory compliance, and business sustainability in this dynamic urban environment. By analyzing current practices, challenges faced by the accounting profession in the region, and recommendations for improvement, this thesis aims to provide a comprehensive understanding of the accountant’s role within Tanzania’s socio-economic framework.</w:t>
      </w:r>
    </w:p>
    <w:bookmarkEnd w:id="20"/>
    <w:bookmarkStart w:id="21" w:name="introduction"/>
    <w:p>
      <w:pPr>
        <w:pStyle w:val="Heading2"/>
      </w:pPr>
      <w:r>
        <w:t xml:space="preserve">Introduction</w:t>
      </w:r>
    </w:p>
    <w:p>
      <w:pPr>
        <w:pStyle w:val="FirstParagraph"/>
      </w:pPr>
      <w:r>
        <w:t xml:space="preserve">Tanzania Dar es Salaam is a bustling metropolis that serves as the country's economic and administrative capital. The city is home to diverse industries, including finance, trade, manufacturing, and services. In this context, the role of an accountant becomes indispensable for maintaining financial integrity and driving informed business decisions. This Master Thesis investigates how accountants in Dar es Salaam navigate regulatory frameworks such as Tanzania’s accounting standards (TAS) and tax policies while addressing challenges like limited access to technology, evolving financial regulations, and the need for professional development.</w:t>
      </w:r>
    </w:p>
    <w:bookmarkEnd w:id="21"/>
    <w:bookmarkStart w:id="22" w:name="literature-review"/>
    <w:p>
      <w:pPr>
        <w:pStyle w:val="Heading2"/>
      </w:pPr>
      <w:r>
        <w:t xml:space="preserve">Literature Review</w:t>
      </w:r>
    </w:p>
    <w:p>
      <w:pPr>
        <w:pStyle w:val="FirstParagraph"/>
      </w:pPr>
      <w:r>
        <w:t xml:space="preserve">The role of an accountant extends beyond bookkeeping; it encompasses financial analysis, strategic planning, and compliance with national laws. In Tanzania Dar es Salaam, accountants are pivotal in ensuring adherence to the Tanzania Revenue Authority (TRA) regulations and the East African Community (EAC) harmonized accounting standards. Previous studies highlight the importance of accountants in fostering transparency and accountability within both private sector organizations and public institutions.</w:t>
      </w:r>
    </w:p>
    <w:p>
      <w:pPr>
        <w:numPr>
          <w:ilvl w:val="0"/>
          <w:numId w:val="1001"/>
        </w:numPr>
        <w:pStyle w:val="Compact"/>
      </w:pPr>
      <w:r>
        <w:rPr>
          <w:bCs/>
          <w:b/>
        </w:rPr>
        <w:t xml:space="preserve">Regulatory Compliance:</w:t>
      </w:r>
      <w:r>
        <w:t xml:space="preserve"> </w:t>
      </w:r>
      <w:r>
        <w:t xml:space="preserve">Accountants in Dar es Salaam must ensure that businesses comply with Tanzania’s Tax Policy, including Value Added Tax (VAT) and corporate income tax requirements.</w:t>
      </w:r>
    </w:p>
    <w:p>
      <w:pPr>
        <w:numPr>
          <w:ilvl w:val="0"/>
          <w:numId w:val="1001"/>
        </w:numPr>
        <w:pStyle w:val="Compact"/>
      </w:pPr>
      <w:r>
        <w:rPr>
          <w:bCs/>
          <w:b/>
        </w:rPr>
        <w:t xml:space="preserve">Economic Development:</w:t>
      </w:r>
      <w:r>
        <w:t xml:space="preserve"> </w:t>
      </w:r>
      <w:r>
        <w:t xml:space="preserve">By providing accurate financial data, accountants support decision-making processes that contribute to the city's economic development goals.</w:t>
      </w:r>
    </w:p>
    <w:p>
      <w:pPr>
        <w:numPr>
          <w:ilvl w:val="0"/>
          <w:numId w:val="1001"/>
        </w:numPr>
        <w:pStyle w:val="Compact"/>
      </w:pPr>
      <w:r>
        <w:rPr>
          <w:bCs/>
          <w:b/>
        </w:rPr>
        <w:t xml:space="preserve">Professional Ethics:</w:t>
      </w:r>
      <w:r>
        <w:t xml:space="preserve"> </w:t>
      </w:r>
      <w:r>
        <w:t xml:space="preserve">Upholding ethical standards is critical for maintaining public trust in the accounting profession, as emphasized by the Tanzania Institute of Certified Public Accountants (TICPAC).</w:t>
      </w:r>
    </w:p>
    <w:bookmarkEnd w:id="22"/>
    <w:bookmarkStart w:id="23" w:name="methodology"/>
    <w:p>
      <w:pPr>
        <w:pStyle w:val="Heading2"/>
      </w:pPr>
      <w:r>
        <w:t xml:space="preserve">Methodology</w:t>
      </w:r>
    </w:p>
    <w:p>
      <w:pPr>
        <w:pStyle w:val="FirstParagraph"/>
      </w:pPr>
      <w:r>
        <w:t xml:space="preserve">This thesis employs a mixed-methods approach to gather data from accountants working in Dar es Salaam. Primary data was collected through semi-structured interviews with 30 certified public accountants and secondary data from reports by TICPAC, TRA, and academic journals. The study focused on the following areas:</w:t>
      </w:r>
    </w:p>
    <w:p>
      <w:pPr>
        <w:numPr>
          <w:ilvl w:val="0"/>
          <w:numId w:val="1002"/>
        </w:numPr>
        <w:pStyle w:val="Compact"/>
      </w:pPr>
      <w:r>
        <w:t xml:space="preserve">Challenges faced by accountants in implementing accounting standards.</w:t>
      </w:r>
    </w:p>
    <w:p>
      <w:pPr>
        <w:numPr>
          <w:ilvl w:val="0"/>
          <w:numId w:val="1002"/>
        </w:numPr>
        <w:pStyle w:val="Compact"/>
      </w:pPr>
      <w:r>
        <w:t xml:space="preserve">Impact of digital transformation on accounting practices.</w:t>
      </w:r>
    </w:p>
    <w:p>
      <w:pPr>
        <w:numPr>
          <w:ilvl w:val="0"/>
          <w:numId w:val="1002"/>
        </w:numPr>
        <w:pStyle w:val="Compact"/>
      </w:pPr>
      <w:r>
        <w:t xml:space="preserve">The role of accountants in supporting small and medium-sized enterprises (SMEs) in Dar es Salaam.</w:t>
      </w:r>
    </w:p>
    <w:bookmarkEnd w:id="23"/>
    <w:bookmarkStart w:id="24" w:name="findings"/>
    <w:p>
      <w:pPr>
        <w:pStyle w:val="Heading2"/>
      </w:pPr>
      <w:r>
        <w:t xml:space="preserve">Findings</w:t>
      </w:r>
    </w:p>
    <w:p>
      <w:pPr>
        <w:pStyle w:val="FirstParagraph"/>
      </w:pPr>
      <w:r>
        <w:t xml:space="preserve">The research reveals that accountants in Tanzania Dar es Salaam are increasingly dealing with the complexities of global accounting practices while adapting to local regulations. Key findings include:</w:t>
      </w:r>
    </w:p>
    <w:p>
      <w:pPr>
        <w:numPr>
          <w:ilvl w:val="0"/>
          <w:numId w:val="1003"/>
        </w:numPr>
        <w:pStyle w:val="Compact"/>
      </w:pPr>
      <w:r>
        <w:rPr>
          <w:bCs/>
          <w:b/>
        </w:rPr>
        <w:t xml:space="preserve">Regulatory Challenges:</w:t>
      </w:r>
      <w:r>
        <w:t xml:space="preserve"> </w:t>
      </w:r>
      <w:r>
        <w:t xml:space="preserve">Accountants face difficulties in keeping up with frequent updates to tax laws and accounting standards, which require continuous training and professional development.</w:t>
      </w:r>
    </w:p>
    <w:p>
      <w:pPr>
        <w:numPr>
          <w:ilvl w:val="0"/>
          <w:numId w:val="1003"/>
        </w:numPr>
        <w:pStyle w:val="Compact"/>
      </w:pPr>
      <w:r>
        <w:rPr>
          <w:bCs/>
          <w:b/>
        </w:rPr>
        <w:t xml:space="preserve">Digital Transformation:</w:t>
      </w:r>
      <w:r>
        <w:t xml:space="preserve"> </w:t>
      </w:r>
      <w:r>
        <w:t xml:space="preserve">While some accountants have adopted cloud-based accounting software, many SMEs still rely on manual processes due to cost constraints and lack of digital literacy.</w:t>
      </w:r>
    </w:p>
    <w:p>
      <w:pPr>
        <w:numPr>
          <w:ilvl w:val="0"/>
          <w:numId w:val="1003"/>
        </w:numPr>
        <w:pStyle w:val="Compact"/>
      </w:pPr>
      <w:r>
        <w:rPr>
          <w:bCs/>
          <w:b/>
        </w:rPr>
        <w:t xml:space="preserve">Economic Contributions:</w:t>
      </w:r>
      <w:r>
        <w:t xml:space="preserve"> </w:t>
      </w:r>
      <w:r>
        <w:t xml:space="preserve">Accountants play a vital role in supporting the growth of Dar es Salaam's tourism, maritime trade, and technology sectors by ensuring financial transparency and compliance.</w:t>
      </w:r>
    </w:p>
    <w:bookmarkEnd w:id="24"/>
    <w:bookmarkStart w:id="25" w:name="discussion"/>
    <w:p>
      <w:pPr>
        <w:pStyle w:val="Heading2"/>
      </w:pPr>
      <w:r>
        <w:t xml:space="preserve">Discussion</w:t>
      </w:r>
    </w:p>
    <w:p>
      <w:pPr>
        <w:pStyle w:val="FirstParagraph"/>
      </w:pPr>
      <w:r>
        <w:t xml:space="preserve">The findings underscore the need for enhanced collaboration between professional accounting bodies like TICPAC and policymakers to address gaps in regulatory training. Additionally, there is a growing demand for accountants who are proficient in both international financial reporting standards (IFRS) and local Tanzanian practices. In Dar es Salaam, where economic activities are highly diversified, the accountant’s ability to integrate global trends with local needs is critical for sustainable growth.</w:t>
      </w:r>
    </w:p>
    <w:bookmarkEnd w:id="25"/>
    <w:bookmarkStart w:id="26" w:name="conclusion"/>
    <w:p>
      <w:pPr>
        <w:pStyle w:val="Heading2"/>
      </w:pPr>
      <w:r>
        <w:t xml:space="preserve">Conclusion</w:t>
      </w:r>
    </w:p>
    <w:p>
      <w:pPr>
        <w:pStyle w:val="FirstParagraph"/>
      </w:pPr>
      <w:r>
        <w:t xml:space="preserve">This Master Thesis highlights the indispensable role of accountants in Tanzania Dar es Salaam as they navigate a complex regulatory environment and contribute to the city's economic resilience. The study emphasizes the importance of investing in professional development, adopting technology, and aligning accounting practices with international standards to enhance the profession’s impact. Future research could explore how accountants can further support innovation and entrepreneurship in Dar es Salaam’s rapidly evolving economy.</w:t>
      </w:r>
    </w:p>
    <w:bookmarkEnd w:id="26"/>
    <w:bookmarkStart w:id="27" w:name="references"/>
    <w:p>
      <w:pPr>
        <w:pStyle w:val="Heading2"/>
      </w:pPr>
      <w:r>
        <w:t xml:space="preserve">References</w:t>
      </w:r>
    </w:p>
    <w:p>
      <w:pPr>
        <w:pStyle w:val="FirstParagraph"/>
      </w:pPr>
      <w:r>
        <w:t xml:space="preserve">The following sources were consulted during the preparation of this thesis:</w:t>
      </w:r>
    </w:p>
    <w:p>
      <w:pPr>
        <w:numPr>
          <w:ilvl w:val="0"/>
          <w:numId w:val="1004"/>
        </w:numPr>
        <w:pStyle w:val="Compact"/>
      </w:pPr>
      <w:r>
        <w:t xml:space="preserve">Tanzania Institute of Certified Public Accountants (TICPAC) Annual Reports.</w:t>
      </w:r>
    </w:p>
    <w:p>
      <w:pPr>
        <w:numPr>
          <w:ilvl w:val="0"/>
          <w:numId w:val="1004"/>
        </w:numPr>
        <w:pStyle w:val="Compact"/>
      </w:pPr>
      <w:r>
        <w:t xml:space="preserve">Tanzania Revenue Authority (TRA) Tax Policy Guidelines.</w:t>
      </w:r>
    </w:p>
    <w:p>
      <w:pPr>
        <w:numPr>
          <w:ilvl w:val="0"/>
          <w:numId w:val="1004"/>
        </w:numPr>
        <w:pStyle w:val="Compact"/>
      </w:pPr>
      <w:r>
        <w:t xml:space="preserve">Academic journals on accounting practices in East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Tanzania Dar es Salaam</dc:title>
  <dc:creator/>
  <dc:language>en</dc:language>
  <cp:keywords/>
  <dcterms:created xsi:type="dcterms:W3CDTF">2026-07-23T05:36:33Z</dcterms:created>
  <dcterms:modified xsi:type="dcterms:W3CDTF">2026-07-23T05:36:33Z</dcterms:modified>
</cp:coreProperties>
</file>

<file path=docProps/custom.xml><?xml version="1.0" encoding="utf-8"?>
<Properties xmlns="http://schemas.openxmlformats.org/officeDocument/2006/custom-properties" xmlns:vt="http://schemas.openxmlformats.org/officeDocument/2006/docPropsVTypes"/>
</file>