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dde3d4f44569fc61e72b21cf085911aae112f89"/>
    <w:p>
      <w:pPr>
        <w:pStyle w:val="Heading1"/>
      </w:pPr>
      <w:r>
        <w:t xml:space="preserve">Master Thesis: The Role of the Actor in Brazil, São Paulo</w:t>
      </w:r>
    </w:p>
    <w:bookmarkStart w:id="20" w:name="abstract"/>
    <w:p>
      <w:pPr>
        <w:pStyle w:val="Heading2"/>
      </w:pPr>
      <w:r>
        <w:t xml:space="preserve">Abstract</w:t>
      </w:r>
    </w:p>
    <w:p>
      <w:pPr>
        <w:pStyle w:val="FirstParagraph"/>
      </w:pPr>
      <w:r>
        <w:t xml:space="preserve">This Master Thesis explores the multifaceted role of the actor within the cultural and social landscape of Brazil, with a specific focus on São Paulo. As one of the most dynamic cities in Latin America, São Paulo serves as a critical hub for theatrical and cinematic arts. This study investigates how Brazilian actors navigate their craft in this urban environment, examining their training, challenges, and contributions to both local and global narratives. By analyzing case studies of prominent actors from São Paulo and engaging with theoretical frameworks from performance studies, this thesis underscores the significance of the actor as a cultural ambassador in Brazil’s evolving socio-political context.</w:t>
      </w:r>
    </w:p>
    <w:bookmarkEnd w:id="20"/>
    <w:bookmarkStart w:id="21" w:name="introduction"/>
    <w:p>
      <w:pPr>
        <w:pStyle w:val="Heading2"/>
      </w:pPr>
      <w:r>
        <w:t xml:space="preserve">Introduction</w:t>
      </w:r>
    </w:p>
    <w:p>
      <w:pPr>
        <w:pStyle w:val="FirstParagraph"/>
      </w:pPr>
      <w:r>
        <w:t xml:space="preserve">The actor holds a unique position in Brazilian society, particularly within São Paulo, where the convergence of tradition and modernity shapes artistic expression. This thesis situates itself at the intersection of performance studies and cultural anthropology to dissect how actors in São Paulo embody both local identities and universal human experiences. With its status as Brazil’s economic powerhouse and a vibrant center for arts education, São Paulo offers a rich tapestry of opportunities and challenges for actors. Through this research, I aim to highlight the actor’s role not only as an entertainer but also as a catalyst for social change, reflecting the complexities of Brazilian culture.</w:t>
      </w:r>
    </w:p>
    <w:bookmarkEnd w:id="21"/>
    <w:bookmarkStart w:id="22" w:name="methodology"/>
    <w:p>
      <w:pPr>
        <w:pStyle w:val="Heading2"/>
      </w:pPr>
      <w:r>
        <w:t xml:space="preserve">Methodology</w:t>
      </w:r>
    </w:p>
    <w:p>
      <w:pPr>
        <w:pStyle w:val="FirstParagraph"/>
      </w:pPr>
      <w:r>
        <w:t xml:space="preserve">This thesis employs a qualitative research approach, combining textual analysis of theatrical works and interviews with actors based in São Paulo. The methodology draws on ethnographic techniques to observe how actors engage with their audiences in both traditional and experimental settings. Additionally, archival research into historical performances from São Paulo’s iconic theaters—such as the Teatro Municipal de São Paulo—provides insights into the evolution of acting styles within Brazilian culture. Theoretical frameworks from scholars like Richard Schechner and Elinor Fuchs are used to contextualize the actor’s role within global performance paradigms.</w:t>
      </w:r>
    </w:p>
    <w:bookmarkEnd w:id="22"/>
    <w:bookmarkStart w:id="24" w:name="case-studies"/>
    <w:bookmarkStart w:id="23" w:name="X233157fc6223fb70d33e6915ba837a8ae7aa0b0"/>
    <w:p>
      <w:pPr>
        <w:pStyle w:val="Heading2"/>
      </w:pPr>
      <w:r>
        <w:t xml:space="preserve">Case Studies: Notable Actors from São Paulo</w:t>
      </w:r>
    </w:p>
    <w:p>
      <w:pPr>
        <w:pStyle w:val="FirstParagraph"/>
      </w:pPr>
      <w:r>
        <w:t xml:space="preserve">São Paulo has produced some of Brazil’s most influential actors, whose careers exemplify the city’s artistic diversity. For instance, the late Wagner Moura, known for his portrayal of Cesário in *Cidade de Deus* (2002), embodies the actor’s ability to merge realism with social critique. Similarly, Fernanda Montenegro, a São Paulo native and recipient of the Prêmio Contigo! de Melhor Atriz Teatral, has demonstrated how Brazilian actors can transcend national boundaries through their artistry. These case studies reveal how actors in São Paulo navigate the tension between local traditions and international expectations.</w:t>
      </w:r>
    </w:p>
    <w:bookmarkEnd w:id="23"/>
    <w:bookmarkEnd w:id="24"/>
    <w:bookmarkStart w:id="26" w:name="challenges-and-opportunities"/>
    <w:bookmarkStart w:id="25" w:name="X9d18657ca382c4a37805b42580c508807f3da0e"/>
    <w:p>
      <w:pPr>
        <w:pStyle w:val="Heading2"/>
      </w:pPr>
      <w:r>
        <w:t xml:space="preserve">Challenges and Opportunities for Actors in São Paulo</w:t>
      </w:r>
    </w:p>
    <w:p>
      <w:pPr>
        <w:pStyle w:val="FirstParagraph"/>
      </w:pPr>
      <w:r>
        <w:t xml:space="preserve">Actors in São Paulo face unique challenges, including fierce competition for roles, economic instability, and the need to adapt to rapidly changing artistic trends. However, the city also offers unparalleled opportunities: access to world-class institutions like Escola de Artes Cênicas da USP (University of São Paulo) and a thriving indie theater scene. Additionally, São Paulo’s multicultural population allows actors to explore diverse narratives, reflecting Brazil’s complex social fabric.</w:t>
      </w:r>
    </w:p>
    <w:bookmarkEnd w:id="25"/>
    <w:bookmarkEnd w:id="26"/>
    <w:bookmarkStart w:id="27" w:name="the-actor-as-cultural-ambassador"/>
    <w:p>
      <w:pPr>
        <w:pStyle w:val="Heading2"/>
      </w:pPr>
      <w:r>
        <w:t xml:space="preserve">The Actor as Cultural Ambassador</w:t>
      </w:r>
    </w:p>
    <w:p>
      <w:pPr>
        <w:pStyle w:val="FirstParagraph"/>
      </w:pPr>
      <w:r>
        <w:t xml:space="preserve">Actors in São Paulo play a pivotal role in representing Brazil’s cultural identity on global stages. Through performances that address themes of inequality, resilience, and diaspora, they contribute to international dialogues about Brazilian society. This thesis argues that the actor is not merely a performer but also a cultural ambassador who bridges local and global audiences. Their work often highlights the tensions between Brazil’s colonial past and its contemporary aspirations.</w:t>
      </w:r>
    </w:p>
    <w:bookmarkEnd w:id="27"/>
    <w:bookmarkStart w:id="28" w:name="conclusion"/>
    <w:p>
      <w:pPr>
        <w:pStyle w:val="Heading2"/>
      </w:pPr>
      <w:r>
        <w:t xml:space="preserve">Conclusion</w:t>
      </w:r>
    </w:p>
    <w:p>
      <w:pPr>
        <w:pStyle w:val="FirstParagraph"/>
      </w:pPr>
      <w:r>
        <w:t xml:space="preserve">In conclusion, this Master Thesis underscores the actor’s vital role in shaping Brazil’s cultural narrative, with São Paulo serving as a microcosm of the nation’s artistic vitality. By examining the training, challenges, and contributions of actors in this city, the study reveals how performance can be both a reflection and a catalyst for social transformation. As Brazil continues to navigate its place in the globalized world, actors from São Paulo remain central to preserving cultural heritage while innovating new forms of expression.</w:t>
      </w:r>
    </w:p>
    <w:bookmarkEnd w:id="28"/>
    <w:bookmarkStart w:id="29" w:name="references"/>
    <w:p>
      <w:pPr>
        <w:pStyle w:val="Heading2"/>
      </w:pPr>
      <w:r>
        <w:t xml:space="preserve">References</w:t>
      </w:r>
    </w:p>
    <w:p>
      <w:pPr>
        <w:numPr>
          <w:ilvl w:val="0"/>
          <w:numId w:val="1001"/>
        </w:numPr>
        <w:pStyle w:val="Compact"/>
      </w:pPr>
      <w:r>
        <w:t xml:space="preserve">Schechner, R. (1988).</w:t>
      </w:r>
      <w:r>
        <w:t xml:space="preserve"> </w:t>
      </w:r>
      <w:r>
        <w:rPr>
          <w:iCs/>
          <w:i/>
        </w:rPr>
        <w:t xml:space="preserve">Performance Theory</w:t>
      </w:r>
      <w:r>
        <w:t xml:space="preserve">. Routledge.</w:t>
      </w:r>
    </w:p>
    <w:p>
      <w:pPr>
        <w:numPr>
          <w:ilvl w:val="0"/>
          <w:numId w:val="1001"/>
        </w:numPr>
        <w:pStyle w:val="Compact"/>
      </w:pPr>
      <w:r>
        <w:t xml:space="preserve">Fuchs, E. (1987). "The Actor's Role: A Feminist Perspective."</w:t>
      </w:r>
      <w:r>
        <w:t xml:space="preserve"> </w:t>
      </w:r>
      <w:r>
        <w:rPr>
          <w:iCs/>
          <w:i/>
        </w:rPr>
        <w:t xml:space="preserve">Journal of Dramatic Theory and Criticism</w:t>
      </w:r>
      <w:r>
        <w:t xml:space="preserve">.</w:t>
      </w:r>
    </w:p>
    <w:p>
      <w:pPr>
        <w:numPr>
          <w:ilvl w:val="0"/>
          <w:numId w:val="1001"/>
        </w:numPr>
        <w:pStyle w:val="Compact"/>
      </w:pPr>
      <w:r>
        <w:t xml:space="preserve">Brazilian Ministry of Culture. (2021). *Cultural Policies in São Paulo: A Decade of Innovation*.</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Brazil, São Paulo</dc:title>
  <dc:creator/>
  <dc:language>en</dc:language>
  <cp:keywords/>
  <dcterms:created xsi:type="dcterms:W3CDTF">2026-07-22T23:15:14Z</dcterms:created>
  <dcterms:modified xsi:type="dcterms:W3CDTF">2026-07-22T23:15:14Z</dcterms:modified>
</cp:coreProperties>
</file>

<file path=docProps/custom.xml><?xml version="1.0" encoding="utf-8"?>
<Properties xmlns="http://schemas.openxmlformats.org/officeDocument/2006/custom-properties" xmlns:vt="http://schemas.openxmlformats.org/officeDocument/2006/docPropsVTypes"/>
</file>