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7a7331b48bb5c6794eeb01cabe18870f4c1156"/>
    <w:p>
      <w:pPr>
        <w:pStyle w:val="Heading1"/>
      </w:pPr>
      <w:r>
        <w:t xml:space="preserve">Master Thesis: The Role of the Actor in Israel Jerusalem</w:t>
      </w:r>
    </w:p>
    <w:p>
      <w:pPr>
        <w:pStyle w:val="FirstParagraph"/>
      </w:pPr>
      <w:r>
        <w:rPr>
          <w:bCs/>
          <w:b/>
        </w:rPr>
        <w:t xml:space="preserve">Abstract:</w:t>
      </w:r>
      <w:r>
        <w:t xml:space="preserve"> </w:t>
      </w:r>
      <w:r>
        <w:t xml:space="preserve">This Master Thesis explores the multifaceted role of the actor as a cultural and social agent within the unique context of Israel Jerusalem. Focusing on historical, contemporary, and future perspectives, this study examines how actors navigate the intersection of art, politics, and identity in a city that symbolizes both Jewish heritage and complex intercultural dynamics. Through case studies, interviews with local artists, and analysis of theatrical productions, this work highlights the actor’s significance in shaping Jerusalem’s evolving narrative as a global cultural hub.</w:t>
      </w:r>
    </w:p>
    <w:bookmarkStart w:id="20" w:name="introduction"/>
    <w:p>
      <w:pPr>
        <w:pStyle w:val="Heading2"/>
      </w:pPr>
      <w:r>
        <w:t xml:space="preserve">1. Introduction</w:t>
      </w:r>
    </w:p>
    <w:p>
      <w:pPr>
        <w:pStyle w:val="FirstParagraph"/>
      </w:pPr>
      <w:r>
        <w:t xml:space="preserve">Jerusalem, the capital of Israel and a city of profound religious and historical importance, has long been a crucible for artistic expression. The actor, as both performer and storyteller, plays a pivotal role in this environment. This thesis investigates how the profession of acting in Jerusalem is influenced by its unique socio-political climate, its multicultural fabric, and its status as a UNESCO World Heritage Site. By centering the actor within this framework, the study aims to contribute to broader discussions about art’s capacity to bridge divides and foster understanding in divided societies.</w:t>
      </w:r>
    </w:p>
    <w:bookmarkEnd w:id="20"/>
    <w:bookmarkStart w:id="21" w:name="X318300413d292216199b88d0ff319ae333786ed"/>
    <w:p>
      <w:pPr>
        <w:pStyle w:val="Heading2"/>
      </w:pPr>
      <w:r>
        <w:t xml:space="preserve">2. Historical Context of Theater in Jerusalem</w:t>
      </w:r>
    </w:p>
    <w:p>
      <w:pPr>
        <w:pStyle w:val="FirstParagraph"/>
      </w:pPr>
      <w:r>
        <w:t xml:space="preserve">Jerusalem’s theatrical traditions date back centuries, with roots in ancient Roman amphitheaters and medieval Jewish liturgical performances. However, modern theater as we know it emerged during the early 20th century, coinciding with the Zionist movement and the establishment of Hebrew-language drama. The actor became a vessel for national identity, often portraying struggles for independence or cultural revival. Today, Jerusalem hosts over 50 theaters, from avant-garde spaces in Talpiot to historic venues like the Habima Theatre, which continues to celebrate Israel’s literary and theatrical heritage.</w:t>
      </w:r>
    </w:p>
    <w:bookmarkEnd w:id="21"/>
    <w:bookmarkStart w:id="22" w:name="the-actor-as-cultural-catalyst"/>
    <w:p>
      <w:pPr>
        <w:pStyle w:val="Heading2"/>
      </w:pPr>
      <w:r>
        <w:t xml:space="preserve">3. The Actor as Cultural Catalyst</w:t>
      </w:r>
    </w:p>
    <w:p>
      <w:pPr>
        <w:pStyle w:val="FirstParagraph"/>
      </w:pPr>
      <w:r>
        <w:t xml:space="preserve">In Israel Jerusalem, actors are not merely entertainers—they are cultural ambassadors. Their performances often grapple with themes of coexistence, memory, and resilience. For instance, productions like "The Wall" by Yehuda Poliker or "Jerusalem" by David Grossman confront the city’s tensions head-on. Actors in these roles must navigate sensitive subjects while maintaining artistic integrity, a balancing act that defines their craft in this region.</w:t>
      </w:r>
    </w:p>
    <w:bookmarkEnd w:id="22"/>
    <w:bookmarkStart w:id="23" w:name="X8e6b025c76d86256291f950406b2f980b415880"/>
    <w:p>
      <w:pPr>
        <w:pStyle w:val="Heading2"/>
      </w:pPr>
      <w:r>
        <w:t xml:space="preserve">4. Contemporary Challenges and Opportunities</w:t>
      </w:r>
    </w:p>
    <w:p>
      <w:pPr>
        <w:pStyle w:val="FirstParagraph"/>
      </w:pPr>
      <w:r>
        <w:t xml:space="preserve">The actor’s profession in Jerusalem is shaped by several challenges, including funding constraints, political polarization, and the demand for cultural relevance. However, these obstacles are counterbalanced by opportunities such as international collaborations (e.g., with European festivals), digital streaming platforms expanding reach, and a growing interest in multicultural narratives. For example, actors like</w:t>
      </w:r>
      <w:r>
        <w:t xml:space="preserve"> </w:t>
      </w:r>
      <w:r>
        <w:rPr>
          <w:bCs/>
          <w:b/>
        </w:rPr>
        <w:t xml:space="preserve">Amir Weintraub</w:t>
      </w:r>
      <w:r>
        <w:t xml:space="preserve">, known for his roles in Israeli cinema and theater, exemplify how Jerusalem-born performers leverage their local context to gain global recognition.</w:t>
      </w:r>
    </w:p>
    <w:bookmarkEnd w:id="23"/>
    <w:bookmarkStart w:id="24" w:name="Xbad2c047850b64ab4950a29816355a4d2fcd584"/>
    <w:p>
      <w:pPr>
        <w:pStyle w:val="Heading2"/>
      </w:pPr>
      <w:r>
        <w:t xml:space="preserve">5. Case Study: The Role of Actors in Social Movements</w:t>
      </w:r>
    </w:p>
    <w:p>
      <w:pPr>
        <w:pStyle w:val="FirstParagraph"/>
      </w:pPr>
      <w:r>
        <w:t xml:space="preserve">Jerusalem’s actors have increasingly participated in social activism, using their platform to address issues like housing inequality, religious tolerance, and gender equality. In 2018, a collective of actors staged "The People’s Play," a protest performance against the eviction of Palestinian families from East Jerusalem. This case underscores the actor’s dual identity as both artist and advocate—a duality that is uniquely pronounced in Israel Jerusalem.</w:t>
      </w:r>
    </w:p>
    <w:bookmarkEnd w:id="24"/>
    <w:bookmarkStart w:id="25" w:name="Xa59cd01e7d5a7cfbeecf7f02d8acb0488915c86"/>
    <w:p>
      <w:pPr>
        <w:pStyle w:val="Heading2"/>
      </w:pPr>
      <w:r>
        <w:t xml:space="preserve">6. Education and Training for Actors in Jerusalem</w:t>
      </w:r>
    </w:p>
    <w:p>
      <w:pPr>
        <w:pStyle w:val="FirstParagraph"/>
      </w:pPr>
      <w:r>
        <w:t xml:space="preserve">The city’s acting schools, such as the</w:t>
      </w:r>
      <w:r>
        <w:t xml:space="preserve"> </w:t>
      </w:r>
      <w:r>
        <w:rPr>
          <w:bCs/>
          <w:b/>
        </w:rPr>
        <w:t xml:space="preserve">Minerva Theatre School</w:t>
      </w:r>
      <w:r>
        <w:t xml:space="preserve">, emphasize not only technical skills but also cultural sensitivity. Students are trained to perform in multiple languages (Hebrew, Arabic, English) and to engage with diverse audiences. This educational focus ensures that actors are equipped to contribute meaningfully to Jerusalem’s pluralistic society while preserving its artistic legacy.</w:t>
      </w:r>
    </w:p>
    <w:bookmarkEnd w:id="25"/>
    <w:bookmarkStart w:id="26" w:name="Xa99e85d06d05729eed62a5cc66e48f2f39fcbf4"/>
    <w:p>
      <w:pPr>
        <w:pStyle w:val="Heading2"/>
      </w:pPr>
      <w:r>
        <w:t xml:space="preserve">7. Future Prospects for Actors in Israel Jerusalem</w:t>
      </w:r>
    </w:p>
    <w:p>
      <w:pPr>
        <w:pStyle w:val="FirstParagraph"/>
      </w:pPr>
      <w:r>
        <w:t xml:space="preserve">As Jerusalem continues to grow as a cultural capital, the role of the actor is poised for evolution. Emerging technologies like virtual reality and augmented reality are being integrated into productions, offering new ways to engage audiences. Additionally, collaborations with Palestinian artists are fostering cross-cultural dialogue. The actor’s ability to adapt—whether through innovation or tradition—will be key to their enduring relevance in this dynamic city.</w:t>
      </w:r>
    </w:p>
    <w:bookmarkEnd w:id="26"/>
    <w:bookmarkStart w:id="27" w:name="conclusion"/>
    <w:p>
      <w:pPr>
        <w:pStyle w:val="Heading2"/>
      </w:pPr>
      <w:r>
        <w:t xml:space="preserve">8. Conclusion</w:t>
      </w:r>
    </w:p>
    <w:p>
      <w:pPr>
        <w:pStyle w:val="FirstParagraph"/>
      </w:pPr>
      <w:r>
        <w:t xml:space="preserve">This Master Thesis has explored the actor’s vital role in Israel Jerusalem, highlighting their contributions to cultural preservation, social commentary, and international recognition. By examining historical trends, contemporary practices, and future possibilities, the study underscores how actors serve as both mirrors and shapers of society in a city that is simultaneously ancient and modern. As Jerusalem’s story unfolds, so too will the narratives told by its actors—stories that transcend borders and resonate with universal themes of humanity.</w:t>
      </w:r>
    </w:p>
    <w:bookmarkEnd w:id="27"/>
    <w:bookmarkStart w:id="28" w:name="references"/>
    <w:p>
      <w:pPr>
        <w:pStyle w:val="Heading2"/>
      </w:pPr>
      <w:r>
        <w:t xml:space="preserve">References</w:t>
      </w:r>
    </w:p>
    <w:p>
      <w:pPr>
        <w:numPr>
          <w:ilvl w:val="0"/>
          <w:numId w:val="1001"/>
        </w:numPr>
        <w:pStyle w:val="Compact"/>
      </w:pPr>
      <w:r>
        <w:t xml:space="preserve">Grossman, D. (2006).</w:t>
      </w:r>
      <w:r>
        <w:t xml:space="preserve"> </w:t>
      </w:r>
      <w:r>
        <w:rPr>
          <w:iCs/>
          <w:i/>
        </w:rPr>
        <w:t xml:space="preserve">Jerusalem</w:t>
      </w:r>
      <w:r>
        <w:t xml:space="preserve">. Grove Press.</w:t>
      </w:r>
    </w:p>
    <w:p>
      <w:pPr>
        <w:numPr>
          <w:ilvl w:val="0"/>
          <w:numId w:val="1001"/>
        </w:numPr>
        <w:pStyle w:val="Compact"/>
      </w:pPr>
      <w:r>
        <w:t xml:space="preserve">Poliker, Y. (1983).</w:t>
      </w:r>
      <w:r>
        <w:t xml:space="preserve"> </w:t>
      </w:r>
      <w:r>
        <w:rPr>
          <w:iCs/>
          <w:i/>
        </w:rPr>
        <w:t xml:space="preserve">The Wall</w:t>
      </w:r>
      <w:r>
        <w:t xml:space="preserve">. Habima Theatre.</w:t>
      </w:r>
    </w:p>
    <w:p>
      <w:pPr>
        <w:numPr>
          <w:ilvl w:val="0"/>
          <w:numId w:val="1001"/>
        </w:numPr>
        <w:pStyle w:val="Compact"/>
      </w:pPr>
      <w:r>
        <w:t xml:space="preserve">Minerva Theatre School. (2023). Annual Report on Performing Arts Education in Jerusalem.</w:t>
      </w:r>
    </w:p>
    <w:p>
      <w:pPr>
        <w:pStyle w:val="FirstParagraph"/>
      </w:pPr>
      <w:r>
        <w:rPr>
          <w:bCs/>
          <w:b/>
        </w:rPr>
        <w:t xml:space="preserve">Keywords:</w:t>
      </w:r>
      <w:r>
        <w:t xml:space="preserve"> </w:t>
      </w:r>
      <w:r>
        <w:t xml:space="preserve">Actor, Israel Jerusalem, Cultural Identity, Theatrical Performance, Social Activism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Israel Jerusalem</dc:title>
  <dc:creator/>
  <dc:language>en</dc:language>
  <cp:keywords/>
  <dcterms:created xsi:type="dcterms:W3CDTF">2026-07-13T19:19:55Z</dcterms:created>
  <dcterms:modified xsi:type="dcterms:W3CDTF">2026-07-13T19:19:55Z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