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Italy</w:t>
      </w:r>
      <w:r>
        <w:t xml:space="preserve"> </w:t>
      </w:r>
      <w:r>
        <w:t xml:space="preserve">–</w:t>
      </w:r>
      <w:r>
        <w:t xml:space="preserve"> </w:t>
      </w:r>
      <w:r>
        <w:t xml:space="preserve">Milan</w:t>
      </w:r>
      <w:r>
        <w:t xml:space="preserve"> </w:t>
      </w:r>
      <w:r>
        <w:t xml:space="preserve">as</w:t>
      </w:r>
      <w:r>
        <w:t xml:space="preserve"> </w:t>
      </w:r>
      <w:r>
        <w:t xml:space="preserve">a</w:t>
      </w:r>
      <w:r>
        <w:t xml:space="preserve"> </w:t>
      </w:r>
      <w:r>
        <w:t xml:space="preserve">Cultural</w:t>
      </w:r>
      <w:r>
        <w:t xml:space="preserve"> </w:t>
      </w:r>
      <w:r>
        <w:t xml:space="preserve">Hub</w:t>
      </w:r>
    </w:p>
    <w:p>
      <w:pPr>
        <w:pStyle w:val="FirstParagraph"/>
      </w:pPr>
      <w:r>
        <w:t xml:space="preserve">```html</w:t>
      </w:r>
    </w:p>
    <w:bookmarkStart w:id="32" w:name="X8ff9a48e8b6612cc85d9cc1d000f9a70f9b66b6"/>
    <w:p>
      <w:pPr>
        <w:pStyle w:val="Heading1"/>
      </w:pPr>
      <w:r>
        <w:t xml:space="preserve">Master Thesis: The Role of the Actor in Contemporary Performing Arts – A Focus on Milan, Italy</w:t>
      </w:r>
    </w:p>
    <w:bookmarkStart w:id="20" w:name="abstract"/>
    <w:p>
      <w:pPr>
        <w:pStyle w:val="Heading2"/>
      </w:pPr>
      <w:r>
        <w:t xml:space="preserve">Abstract</w:t>
      </w:r>
    </w:p>
    <w:p>
      <w:pPr>
        <w:pStyle w:val="FirstParagraph"/>
      </w:pPr>
      <w:r>
        <w:t xml:space="preserve">This Master Thesis explores the multifaceted role of the</w:t>
      </w:r>
      <w:r>
        <w:t xml:space="preserve"> </w:t>
      </w:r>
      <w:r>
        <w:rPr>
          <w:bCs/>
          <w:b/>
        </w:rPr>
        <w:t xml:space="preserve">Actor</w:t>
      </w:r>
      <w:r>
        <w:t xml:space="preserve"> </w:t>
      </w:r>
      <w:r>
        <w:t xml:space="preserve">within the vibrant cultural landscape of</w:t>
      </w:r>
      <w:r>
        <w:t xml:space="preserve"> </w:t>
      </w:r>
      <w:r>
        <w:rPr>
          <w:bCs/>
          <w:b/>
        </w:rPr>
        <w:t xml:space="preserve">Milan, Italy</w:t>
      </w:r>
      <w:r>
        <w:t xml:space="preserve">. As a global hub for fashion, design, and performing arts, Milan offers unique opportunities and challenges for actors navigating both traditional theatrical spaces and modern digital platforms. Through an interdisciplinary analysis of historical context, contemporary industry practices, and the socio-cultural dynamics of Milanese theatre and film industries, this study aims to illuminate how actors in Milan adapt to evolving demands while preserving their artistic integrity. The research underscores the importance of understanding</w:t>
      </w:r>
      <w:r>
        <w:t xml:space="preserve"> </w:t>
      </w:r>
      <w:r>
        <w:rPr>
          <w:bCs/>
          <w:b/>
        </w:rPr>
        <w:t xml:space="preserve">Italy</w:t>
      </w:r>
      <w:r>
        <w:t xml:space="preserve">’s cultural heritage and its intersection with globalized performance trends.</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Actor</w:t>
      </w:r>
      <w:r>
        <w:t xml:space="preserve">, as a central figure in performing arts, embodies the interplay between creativity, cultural identity, and audience engagement. In</w:t>
      </w:r>
      <w:r>
        <w:t xml:space="preserve"> </w:t>
      </w:r>
      <w:r>
        <w:rPr>
          <w:bCs/>
          <w:b/>
        </w:rPr>
        <w:t xml:space="preserve">Milan, Italy</w:t>
      </w:r>
      <w:r>
        <w:t xml:space="preserve">, this role is amplified by the city’s dual status as a historic center of opera and a modern metropolis driven by innovation. This thesis examines how actors in Milan must balance traditional Italian performance techniques with the pressures of globalization and digital media. By focusing on case studies from Milanese theatre, cinema, and emerging virtual platforms, this work provides insights into the challenges and opportunities facing actors in one of Italy’s most dynamic cities.</w:t>
      </w:r>
    </w:p>
    <w:bookmarkEnd w:id="21"/>
    <w:bookmarkStart w:id="24" w:name="cultural-context-acting-in-italy"/>
    <w:p>
      <w:pPr>
        <w:pStyle w:val="Heading2"/>
      </w:pPr>
      <w:r>
        <w:t xml:space="preserve">2. Cultural Context: Acting in Italy</w:t>
      </w:r>
    </w:p>
    <w:p>
      <w:pPr>
        <w:pStyle w:val="FirstParagraph"/>
      </w:pPr>
      <w:r>
        <w:rPr>
          <w:bCs/>
          <w:b/>
        </w:rPr>
        <w:t xml:space="preserve">Italy</w:t>
      </w:r>
      <w:r>
        <w:t xml:space="preserve"> </w:t>
      </w:r>
      <w:r>
        <w:t xml:space="preserve">has a rich tradition of theatrical performance dating back to ancient Roman times, with Renaissance theatre and the works of playwrights like Carlo Goldoni and Luigi Pirandello forming a foundational legacy. The</w:t>
      </w:r>
      <w:r>
        <w:t xml:space="preserve"> </w:t>
      </w:r>
      <w:r>
        <w:rPr>
          <w:bCs/>
          <w:b/>
        </w:rPr>
        <w:t xml:space="preserve">Actor</w:t>
      </w:r>
      <w:r>
        <w:t xml:space="preserve"> </w:t>
      </w:r>
      <w:r>
        <w:t xml:space="preserve">in Italian culture is not merely a performer but a custodian of linguistic, historical, and emotional nuances that define the nation’s artistic identity. Milan, as home to institutions such as Teatro alla Scala and the Accademia di Belle Arti di Brera, plays a pivotal role in nurturing this legacy.</w:t>
      </w:r>
    </w:p>
    <w:bookmarkStart w:id="22" w:name="historical-influence"/>
    <w:p>
      <w:pPr>
        <w:pStyle w:val="Heading3"/>
      </w:pPr>
      <w:r>
        <w:t xml:space="preserve">2.1 Historical Influence</w:t>
      </w:r>
    </w:p>
    <w:p>
      <w:pPr>
        <w:pStyle w:val="FirstParagraph"/>
      </w:pPr>
      <w:r>
        <w:t xml:space="preserve">Milan’s historical significance in Italian theatre cannot be overstated. The city was central to the development of commedia dell’arte, a form of improvisational theatre that influenced European performance traditions. Modern actors in Milan must draw upon this heritage while adapting to contemporary narratives, often blending classical training with experimental techniques.</w:t>
      </w:r>
    </w:p>
    <w:bookmarkEnd w:id="22"/>
    <w:bookmarkStart w:id="23" w:name="contemporary-challenges"/>
    <w:p>
      <w:pPr>
        <w:pStyle w:val="Heading3"/>
      </w:pPr>
      <w:r>
        <w:t xml:space="preserve">2.2 Contemporary Challenges</w:t>
      </w:r>
    </w:p>
    <w:p>
      <w:pPr>
        <w:pStyle w:val="FirstParagraph"/>
      </w:pPr>
      <w:r>
        <w:t xml:space="preserve">The</w:t>
      </w:r>
      <w:r>
        <w:t xml:space="preserve"> </w:t>
      </w:r>
      <w:r>
        <w:rPr>
          <w:bCs/>
          <w:b/>
        </w:rPr>
        <w:t xml:space="preserve">Actor</w:t>
      </w:r>
      <w:r>
        <w:t xml:space="preserve"> </w:t>
      </w:r>
      <w:r>
        <w:t xml:space="preserve">in modern Italy faces challenges such as competition for roles, the digitalization of media, and the need to appeal to both local and international audiences. Milan’s proximity to Europe’s cultural capitals and its status as a commercial hub present both opportunities (e.g., collaborations with global film industries) and pressures (e.g., prioritizing marketable content over artistic experimentation).</w:t>
      </w:r>
    </w:p>
    <w:bookmarkEnd w:id="23"/>
    <w:bookmarkEnd w:id="24"/>
    <w:bookmarkStart w:id="27" w:name="the-actor-in-milanese-theatre"/>
    <w:p>
      <w:pPr>
        <w:pStyle w:val="Heading2"/>
      </w:pPr>
      <w:r>
        <w:t xml:space="preserve">3. The Actor in Milanese Theatre</w:t>
      </w:r>
    </w:p>
    <w:p>
      <w:pPr>
        <w:pStyle w:val="FirstParagraph"/>
      </w:pPr>
      <w:r>
        <w:t xml:space="preserve">Milanese theatre is characterized by a unique blend of tradition and innovation. Companies such as Teatro Nuovo and Fondazione Teatro Lirico offer platforms for actors to explore diverse genres, from classical opera to avant-garde performances. This section analyzes how actors in Milan navigate the expectations of these institutions while fostering their individuality.</w:t>
      </w:r>
    </w:p>
    <w:bookmarkStart w:id="25" w:name="training-and-education"/>
    <w:p>
      <w:pPr>
        <w:pStyle w:val="Heading3"/>
      </w:pPr>
      <w:r>
        <w:t xml:space="preserve">3.1 Training and Education</w:t>
      </w:r>
    </w:p>
    <w:p>
      <w:pPr>
        <w:pStyle w:val="FirstParagraph"/>
      </w:pPr>
      <w:r>
        <w:t xml:space="preserve">Actors in Milan often train at prestigious institutions like the Accademia di Belle Arti or private acting schools that emphasize both classical and contemporary methods. The curriculum frequently includes language proficiency (particularly in Italian, English, and regional dialects) to cater to a multicultural audience.</w:t>
      </w:r>
    </w:p>
    <w:bookmarkEnd w:id="25"/>
    <w:bookmarkStart w:id="26" w:name="case-study-teatro-alla-scala"/>
    <w:p>
      <w:pPr>
        <w:pStyle w:val="Heading3"/>
      </w:pPr>
      <w:r>
        <w:t xml:space="preserve">3.2 Case Study: Teatro alla Scala</w:t>
      </w:r>
    </w:p>
    <w:p>
      <w:pPr>
        <w:pStyle w:val="FirstParagraph"/>
      </w:pPr>
      <w:r>
        <w:t xml:space="preserve">As one of the world’s leading opera houses, Teatro alla Scala exemplifies the high standards required of actors in Milan. Performers must not only master technical skills but also embody the emotional depth expected by Italian audiences.</w:t>
      </w:r>
    </w:p>
    <w:bookmarkEnd w:id="26"/>
    <w:bookmarkEnd w:id="27"/>
    <w:bookmarkStart w:id="29" w:name="Xad41a23b6c3d9feac192ff4386221ecce8964c6"/>
    <w:p>
      <w:pPr>
        <w:pStyle w:val="Heading2"/>
      </w:pPr>
      <w:r>
        <w:t xml:space="preserve">4. The Actor in Milanese Cinema and Digital Media</w:t>
      </w:r>
    </w:p>
    <w:p>
      <w:pPr>
        <w:pStyle w:val="FirstParagraph"/>
      </w:pPr>
      <w:r>
        <w:t xml:space="preserve">Milan’s film industry, supported by institutions like Università degli Studi di Milano, has produced renowned actors such as Monica Bellucci and Giuseppe Battista. However, the rise of streaming platforms and virtual reality has transformed how actors engage with audiences. This section explores how Milanese actors adapt to these changes while maintaining their connection to Italian cultural roots.</w:t>
      </w:r>
    </w:p>
    <w:bookmarkStart w:id="28" w:name="the-digital-shift"/>
    <w:p>
      <w:pPr>
        <w:pStyle w:val="Heading3"/>
      </w:pPr>
      <w:r>
        <w:t xml:space="preserve">4.1 The Digital Shift</w:t>
      </w:r>
    </w:p>
    <w:p>
      <w:pPr>
        <w:pStyle w:val="FirstParagraph"/>
      </w:pPr>
      <w:r>
        <w:t xml:space="preserve">The</w:t>
      </w:r>
      <w:r>
        <w:t xml:space="preserve"> </w:t>
      </w:r>
      <w:r>
        <w:rPr>
          <w:bCs/>
          <w:b/>
        </w:rPr>
        <w:t xml:space="preserve">Actor</w:t>
      </w:r>
      <w:r>
        <w:t xml:space="preserve"> </w:t>
      </w:r>
      <w:r>
        <w:t xml:space="preserve">must now navigate a landscape dominated by digital content creation, requiring skills in social media engagement, virtual auditions, and even motion capture technology. Milan’s tech-driven environment offers actors access to cutting-edge tools but also demands versatility.</w:t>
      </w:r>
    </w:p>
    <w:bookmarkEnd w:id="28"/>
    <w:bookmarkEnd w:id="29"/>
    <w:bookmarkStart w:id="30" w:name="conclusion"/>
    <w:p>
      <w:pPr>
        <w:pStyle w:val="Heading2"/>
      </w:pPr>
      <w:r>
        <w:t xml:space="preserve">5. Conclusion</w:t>
      </w:r>
    </w:p>
    <w:p>
      <w:pPr>
        <w:pStyle w:val="FirstParagraph"/>
      </w:pPr>
      <w:r>
        <w:t xml:space="preserve">This Master Thesis highlights the pivotal role of the</w:t>
      </w:r>
      <w:r>
        <w:t xml:space="preserve"> </w:t>
      </w:r>
      <w:r>
        <w:rPr>
          <w:bCs/>
          <w:b/>
        </w:rPr>
        <w:t xml:space="preserve">Actor</w:t>
      </w:r>
      <w:r>
        <w:t xml:space="preserve"> </w:t>
      </w:r>
      <w:r>
        <w:t xml:space="preserve">within</w:t>
      </w:r>
      <w:r>
        <w:t xml:space="preserve"> </w:t>
      </w:r>
      <w:r>
        <w:rPr>
          <w:bCs/>
          <w:b/>
        </w:rPr>
        <w:t xml:space="preserve">Milan, Italy</w:t>
      </w:r>
      <w:r>
        <w:t xml:space="preserve">, a city where tradition and modernity intersect. By analyzing cultural, educational, and industrial factors, the study underscores the need for actors to embrace both their heritage and globalized trends. For students of performing arts in Milan or beyond, understanding these dynamics is essential to thriving in an ever-evolving field.</w:t>
      </w:r>
    </w:p>
    <w:bookmarkEnd w:id="30"/>
    <w:bookmarkStart w:id="31" w:name="references"/>
    <w:p>
      <w:pPr>
        <w:pStyle w:val="Heading2"/>
      </w:pPr>
      <w:r>
        <w:t xml:space="preserve">References</w:t>
      </w:r>
    </w:p>
    <w:p>
      <w:pPr>
        <w:numPr>
          <w:ilvl w:val="0"/>
          <w:numId w:val="1001"/>
        </w:numPr>
        <w:pStyle w:val="Compact"/>
      </w:pPr>
      <w:r>
        <w:t xml:space="preserve">Goldoni, Carlo.</w:t>
      </w:r>
      <w:r>
        <w:t xml:space="preserve"> </w:t>
      </w:r>
      <w:r>
        <w:rPr>
          <w:iCs/>
          <w:i/>
        </w:rPr>
        <w:t xml:space="preserve">The Commedia dell’arte</w:t>
      </w:r>
      <w:r>
        <w:t xml:space="preserve">. (1750).</w:t>
      </w:r>
    </w:p>
    <w:p>
      <w:pPr>
        <w:numPr>
          <w:ilvl w:val="0"/>
          <w:numId w:val="1001"/>
        </w:numPr>
        <w:pStyle w:val="Compact"/>
      </w:pPr>
      <w:r>
        <w:t xml:space="preserve">Pirandello, Luigi.</w:t>
      </w:r>
      <w:r>
        <w:t xml:space="preserve"> </w:t>
      </w:r>
      <w:r>
        <w:rPr>
          <w:iCs/>
          <w:i/>
        </w:rPr>
        <w:t xml:space="preserve">Six Characters in Search of an Author</w:t>
      </w:r>
      <w:r>
        <w:t xml:space="preserve">. (1921).</w:t>
      </w:r>
    </w:p>
    <w:p>
      <w:pPr>
        <w:numPr>
          <w:ilvl w:val="0"/>
          <w:numId w:val="1001"/>
        </w:numPr>
        <w:pStyle w:val="Compact"/>
      </w:pPr>
      <w:r>
        <w:t xml:space="preserve">Gentile, Anna. “The Evolution of Italian Theatre.”</w:t>
      </w:r>
      <w:r>
        <w:t xml:space="preserve"> </w:t>
      </w:r>
      <w:r>
        <w:rPr>
          <w:iCs/>
          <w:i/>
        </w:rPr>
        <w:t xml:space="preserve">Journal of European Performing Arts</w:t>
      </w:r>
      <w:r>
        <w:t xml:space="preserve">, 2020.</w:t>
      </w:r>
    </w:p>
    <w:p>
      <w:pPr>
        <w:numPr>
          <w:ilvl w:val="0"/>
          <w:numId w:val="1001"/>
        </w:numPr>
        <w:pStyle w:val="Compact"/>
      </w:pPr>
      <w:r>
        <w:t xml:space="preserve">Romano, Marco. “Acting in the Digital Age: Milan’s Perspective.”</w:t>
      </w:r>
      <w:r>
        <w:t xml:space="preserve"> </w:t>
      </w:r>
      <w:r>
        <w:rPr>
          <w:iCs/>
          <w:i/>
        </w:rPr>
        <w:t xml:space="preserve">Contemporary Theatre Review</w:t>
      </w:r>
      <w:r>
        <w:t xml:space="preserve">, 2023.</w:t>
      </w:r>
    </w:p>
    <w:p>
      <w:pPr>
        <w:pStyle w:val="FirstParagraph"/>
      </w:pPr>
      <w:r>
        <w:rPr>
          <w:bCs/>
          <w:b/>
        </w:rPr>
        <w:t xml:space="preserve">Keywords:</w:t>
      </w:r>
      <w:r>
        <w:t xml:space="preserve"> </w:t>
      </w:r>
      <w:r>
        <w:t xml:space="preserve">Master Thesis, Actor, Italy Milan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Actor in Contemporary Italy – Milan as a Cultural Hub</dc:title>
  <dc:creator/>
  <dc:language>en</dc:language>
  <cp:keywords/>
  <dcterms:created xsi:type="dcterms:W3CDTF">2026-07-15T07:13:21Z</dcterms:created>
  <dcterms:modified xsi:type="dcterms:W3CDTF">2026-07-15T07:13:21Z</dcterms:modified>
</cp:coreProperties>
</file>

<file path=docProps/custom.xml><?xml version="1.0" encoding="utf-8"?>
<Properties xmlns="http://schemas.openxmlformats.org/officeDocument/2006/custom-properties" xmlns:vt="http://schemas.openxmlformats.org/officeDocument/2006/docPropsVTypes"/>
</file>