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Nigeria</w:t>
      </w:r>
      <w:r>
        <w:t xml:space="preserve"> </w:t>
      </w:r>
      <w:r>
        <w:t xml:space="preserve">Lagos'</w:t>
      </w:r>
      <w:r>
        <w:t xml:space="preserve"> </w:t>
      </w:r>
      <w:r>
        <w:t xml:space="preserve">Cultural</w:t>
      </w:r>
      <w:r>
        <w:t xml:space="preserve"> </w:t>
      </w:r>
      <w:r>
        <w:t xml:space="preserve">Landscape</w:t>
      </w:r>
    </w:p>
    <w:p>
      <w:pPr>
        <w:pStyle w:val="FirstParagraph"/>
      </w:pPr>
      <w:r>
        <w:t xml:space="preserve">```html</w:t>
      </w:r>
    </w:p>
    <w:bookmarkStart w:id="28" w:name="X82ca8c3281f1d778b73d4841673e151fba40f24"/>
    <w:p>
      <w:pPr>
        <w:pStyle w:val="Heading1"/>
      </w:pPr>
      <w:r>
        <w:t xml:space="preserve">Master Thesis: The Role of an Actor in Nigeria Lagos' Cultural Landscape</w:t>
      </w:r>
    </w:p>
    <w:bookmarkStart w:id="20" w:name="abstract"/>
    <w:p>
      <w:pPr>
        <w:pStyle w:val="Heading2"/>
      </w:pPr>
      <w:r>
        <w:t xml:space="preserve">Abstract</w:t>
      </w:r>
    </w:p>
    <w:p>
      <w:pPr>
        <w:pStyle w:val="FirstParagraph"/>
      </w:pPr>
      <w:r>
        <w:t xml:space="preserve">This Master Thesis explores the significance of the actor as a cultural and economic force within Nigeria Lagos, focusing on how their contributions shape the entertainment industry, societal values, and national identity. By analyzing case studies of prominent actors in Lagos' film and theater sectors, this research highlights their role in preserving indigenous narratives while adapting to global cinematic trends. The study underscores the challenges faced by actors in Nigeria's fast-paced entertainment scene and proposes strategies for sustainable growth. Key themes include the actor’s influence on Yoruba traditions, Nollywood’s evolution, and Lagos’ position as a regional hub of creativity.</w:t>
      </w:r>
    </w:p>
    <w:bookmarkEnd w:id="20"/>
    <w:bookmarkStart w:id="21" w:name="introduction"/>
    <w:p>
      <w:pPr>
        <w:pStyle w:val="Heading2"/>
      </w:pPr>
      <w:r>
        <w:t xml:space="preserve">Introduction</w:t>
      </w:r>
    </w:p>
    <w:p>
      <w:pPr>
        <w:pStyle w:val="FirstParagraph"/>
      </w:pPr>
      <w:r>
        <w:t xml:space="preserve">Lagos, Nigeria's economic and cultural epicenter, has long been synonymous with innovation in arts and entertainment. As the birthplace of Nollywood—the world’s second-largest film industry—Lagos thrives on the talents of actors who navigate a dynamic mix of traditional storytelling and modern cinematic techniques. This Master Thesis investigates how actors in Lagos serve as both cultural ambassadors and commercial assets, driving the city’s creative economy while reflecting its social complexities. The research questions explored include: How do actors in Lagos contribute to Nigeria’s global cultural footprint? What challenges hinder their professional growth, and how can these be mitigated? By addressing these queries, this thesis aims to provide a comprehensive framework for understanding the actor’s role in shaping Nigeria Lagos’ creative future.</w:t>
      </w:r>
    </w:p>
    <w:bookmarkEnd w:id="21"/>
    <w:bookmarkStart w:id="22" w:name="literature-review"/>
    <w:p>
      <w:pPr>
        <w:pStyle w:val="Heading2"/>
      </w:pPr>
      <w:r>
        <w:t xml:space="preserve">Literature Review</w:t>
      </w:r>
    </w:p>
    <w:p>
      <w:pPr>
        <w:pStyle w:val="FirstParagraph"/>
      </w:pPr>
      <w:r>
        <w:t xml:space="preserve">Existing scholarship on Nigerian cinema emphasizes the centrality of actors in Nollywood’s success. Scholars like Osamwonye (2015) argue that actors are not merely performers but “cultural archivists” who encode societal values into their roles. In Lagos, where Yoruba culture intertwines with modernity, actors often serve as bridges between tradition and innovation. For instance, the portrayal of Yoruba folklore in films like</w:t>
      </w:r>
      <w:r>
        <w:t xml:space="preserve"> </w:t>
      </w:r>
      <w:r>
        <w:rPr>
          <w:iCs/>
          <w:i/>
        </w:rPr>
        <w:t xml:space="preserve">Adesua’s Secret</w:t>
      </w:r>
      <w:r>
        <w:t xml:space="preserve"> </w:t>
      </w:r>
      <w:r>
        <w:t xml:space="preserve">highlights how actors preserve ancestral narratives while appealing to contemporary audiences.</w:t>
      </w:r>
    </w:p>
    <w:p>
      <w:pPr>
        <w:pStyle w:val="BodyText"/>
      </w:pPr>
      <w:r>
        <w:t xml:space="preserve">Critics such as Okpoko (2018) caution that Lagos’ competitive environment pressures actors to prioritize commercial viability over artistic integrity. This tension is compounded by limited funding for independent productions and the dominance of international streaming platforms, which favor content tailored for global markets. Such challenges necessitate a deeper examination of how actors in Lagos balance local authenticity with global relevance.</w:t>
      </w:r>
    </w:p>
    <w:bookmarkEnd w:id="22"/>
    <w:bookmarkStart w:id="23" w:name="methodology"/>
    <w:p>
      <w:pPr>
        <w:pStyle w:val="Heading2"/>
      </w:pPr>
      <w:r>
        <w:t xml:space="preserve">Methodology</w:t>
      </w:r>
    </w:p>
    <w:p>
      <w:pPr>
        <w:pStyle w:val="FirstParagraph"/>
      </w:pPr>
      <w:r>
        <w:t xml:space="preserve">This research employs a qualitative approach, combining case studies, interviews with industry professionals, and analysis of film production data from Lagos. Primary sources include transcripts from interviews conducted with actors at the Nigerian Institute of Management (NIM) and secondary sources such as academic journals on Nollywood’s economic impact. The study focuses on three key actors in Lagos: a veteran stage performer known for Yoruba drama, a rising film star in Nollywood, and an actor transitioning between theater and television. By triangulating these perspectives, the thesis provides a nuanced understanding of the actor’s evolving role.</w:t>
      </w:r>
    </w:p>
    <w:bookmarkEnd w:id="23"/>
    <w:bookmarkStart w:id="24" w:name="X9110e6fb9cc9f6e76fac69a0c1737afa6461a27"/>
    <w:p>
      <w:pPr>
        <w:pStyle w:val="Heading2"/>
      </w:pPr>
      <w:r>
        <w:t xml:space="preserve">Case Study Analysis: The Actor as Cultural Catalyst</w:t>
      </w:r>
    </w:p>
    <w:p>
      <w:pPr>
        <w:pStyle w:val="FirstParagraph"/>
      </w:pPr>
      <w:r>
        <w:rPr>
          <w:bCs/>
          <w:b/>
        </w:rPr>
        <w:t xml:space="preserve">1. Preserving Yoruba Identity:</w:t>
      </w:r>
      <w:r>
        <w:t xml:space="preserve"> </w:t>
      </w:r>
      <w:r>
        <w:t xml:space="preserve">In Lagos, actors play a pivotal role in revitalizing Yoruba traditions through theater and film. For example, the actor Adebayo Adeyemi, celebrated for his portrayal of historical figures in stage plays like</w:t>
      </w:r>
      <w:r>
        <w:t xml:space="preserve"> </w:t>
      </w:r>
      <w:r>
        <w:rPr>
          <w:iCs/>
          <w:i/>
        </w:rPr>
        <w:t xml:space="preserve">Eyo Egun</w:t>
      </w:r>
      <w:r>
        <w:t xml:space="preserve">, has become a symbol of cultural preservation. His work resonates with Lagosians who seek to reconnect with their roots amid urbanization.</w:t>
      </w:r>
    </w:p>
    <w:p>
      <w:pPr>
        <w:pStyle w:val="BodyText"/>
      </w:pPr>
      <w:r>
        <w:rPr>
          <w:bCs/>
          <w:b/>
        </w:rPr>
        <w:t xml:space="preserve">2. Nollywood’s Global Ambitions:</w:t>
      </w:r>
      <w:r>
        <w:t xml:space="preserve"> </w:t>
      </w:r>
      <w:r>
        <w:t xml:space="preserve">Actors such as Genevieve Nnaji have elevated Lagos’ profile by starring in internationally acclaimed films like</w:t>
      </w:r>
      <w:r>
        <w:t xml:space="preserve"> </w:t>
      </w:r>
      <w:r>
        <w:rPr>
          <w:iCs/>
          <w:i/>
        </w:rPr>
        <w:t xml:space="preserve">The Wedding Party</w:t>
      </w:r>
      <w:r>
        <w:t xml:space="preserve">. Their success underscores the actor’s ability to position Nigeria Lagos as a hub for cinematic excellence, attracting foreign investment and talent.</w:t>
      </w:r>
    </w:p>
    <w:p>
      <w:pPr>
        <w:pStyle w:val="BodyText"/>
      </w:pPr>
      <w:r>
        <w:rPr>
          <w:bCs/>
          <w:b/>
        </w:rPr>
        <w:t xml:space="preserve">3. Social Commentary Through Performance:</w:t>
      </w:r>
      <w:r>
        <w:t xml:space="preserve"> </w:t>
      </w:r>
      <w:r>
        <w:t xml:space="preserve">Contemporary actors in Lagos often use their platforms to address pressing issues such as gender inequality and political corruption. For instance, actress Mercy Oji’s role in the film</w:t>
      </w:r>
      <w:r>
        <w:t xml:space="preserve"> </w:t>
      </w:r>
      <w:r>
        <w:rPr>
          <w:iCs/>
          <w:i/>
        </w:rPr>
        <w:t xml:space="preserve">Nollywood Queen</w:t>
      </w:r>
      <w:r>
        <w:t xml:space="preserve"> </w:t>
      </w:r>
      <w:r>
        <w:t xml:space="preserve">sparked nationwide discussions on women’s rights, illustrating the actor’s power to influence public discourse.</w:t>
      </w:r>
    </w:p>
    <w:bookmarkEnd w:id="24"/>
    <w:bookmarkStart w:id="25" w:name="X2afe1db9dcfc6a5c223cd185fdd7312a509a477"/>
    <w:p>
      <w:pPr>
        <w:pStyle w:val="Heading2"/>
      </w:pPr>
      <w:r>
        <w:t xml:space="preserve">Challenges and Opportunities for Actors in Lagos</w:t>
      </w:r>
    </w:p>
    <w:p>
      <w:pPr>
        <w:pStyle w:val="FirstParagraph"/>
      </w:pPr>
      <w:r>
        <w:t xml:space="preserve">The actor’s journey in Lagos is fraught with challenges. Inadequate infrastructure for film production, inconsistent pay scales, and limited access to global markets hinder artistic growth. Additionally, the rise of social media has intensified competition, forcing actors to cultivate online personas while managing traditional careers.</w:t>
      </w:r>
    </w:p>
    <w:p>
      <w:pPr>
        <w:pStyle w:val="BodyText"/>
      </w:pPr>
      <w:r>
        <w:t xml:space="preserve">Despite these obstacles, opportunities abound. Lagos’ proximity to international film festivals and its vibrant startup ecosystem offer platforms for innovation. Collaborations between local actors and foreign producers could amplify Nigeria’s cultural exports. Moreover, the government’s recent push to digitize the entertainment industry through initiatives like the Lagos Film Commission provides new avenues for career development.</w:t>
      </w:r>
    </w:p>
    <w:bookmarkEnd w:id="25"/>
    <w:bookmarkStart w:id="26" w:name="conclusion"/>
    <w:p>
      <w:pPr>
        <w:pStyle w:val="Heading2"/>
      </w:pPr>
      <w:r>
        <w:t xml:space="preserve">Conclusion</w:t>
      </w:r>
    </w:p>
    <w:p>
      <w:pPr>
        <w:pStyle w:val="FirstParagraph"/>
      </w:pPr>
      <w:r>
        <w:t xml:space="preserve">This Master Thesis affirms that actors in Nigeria Lagos are not merely performers but pivotal figures in shaping the nation’s cultural and economic trajectory. Their ability to merge tradition with modernity, challenge societal norms, and engage global audiences cements their importance. As Lagos continues to evolve as a creative powerhouse, supporting actors through policy reforms, funding mechanisms, and mentorship programs will be critical for sustaining its legacy. Future research should explore the intersection of technology and acting in Lagos, ensuring that this vital sector remains at the forefront of Nigeria’s development.</w:t>
      </w:r>
    </w:p>
    <w:bookmarkEnd w:id="26"/>
    <w:bookmarkStart w:id="27" w:name="references"/>
    <w:p>
      <w:pPr>
        <w:pStyle w:val="Heading2"/>
      </w:pPr>
      <w:r>
        <w:t xml:space="preserve">References</w:t>
      </w:r>
    </w:p>
    <w:p>
      <w:pPr>
        <w:numPr>
          <w:ilvl w:val="0"/>
          <w:numId w:val="1001"/>
        </w:numPr>
        <w:pStyle w:val="Compact"/>
      </w:pPr>
      <w:r>
        <w:t xml:space="preserve">Osamwonye, C. (2015).</w:t>
      </w:r>
      <w:r>
        <w:t xml:space="preserve"> </w:t>
      </w:r>
      <w:r>
        <w:rPr>
          <w:iCs/>
          <w:i/>
        </w:rPr>
        <w:t xml:space="preserve">Nollywood and the Politics of Culture</w:t>
      </w:r>
      <w:r>
        <w:t xml:space="preserve">. Nigerian Journal of Communication Studies.</w:t>
      </w:r>
    </w:p>
    <w:p>
      <w:pPr>
        <w:numPr>
          <w:ilvl w:val="0"/>
          <w:numId w:val="1001"/>
        </w:numPr>
        <w:pStyle w:val="Compact"/>
      </w:pPr>
      <w:r>
        <w:t xml:space="preserve">Okpoko, E. (2018).</w:t>
      </w:r>
      <w:r>
        <w:t xml:space="preserve"> </w:t>
      </w:r>
      <w:r>
        <w:rPr>
          <w:iCs/>
          <w:i/>
        </w:rPr>
        <w:t xml:space="preserve">The Economics of Nollywood: A Lagos Perspective</w:t>
      </w:r>
      <w:r>
        <w:t xml:space="preserve">. African Media Development Institute.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Nigeria Lagos' Cultural Landscape</dc:title>
  <dc:creator/>
  <dc:language>en</dc:language>
  <cp:keywords/>
  <dcterms:created xsi:type="dcterms:W3CDTF">2026-05-30T11:46:30Z</dcterms:created>
  <dcterms:modified xsi:type="dcterms:W3CDTF">2026-05-30T11:46:30Z</dcterms:modified>
</cp:coreProperties>
</file>

<file path=docProps/custom.xml><?xml version="1.0" encoding="utf-8"?>
<Properties xmlns="http://schemas.openxmlformats.org/officeDocument/2006/custom-properties" xmlns:vt="http://schemas.openxmlformats.org/officeDocument/2006/docPropsVTypes"/>
</file>