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Johannesburg,</w:t>
      </w:r>
      <w:r>
        <w:t xml:space="preserve"> </w:t>
      </w:r>
      <w:r>
        <w:t xml:space="preserve">South</w:t>
      </w:r>
      <w:r>
        <w:t xml:space="preserve"> </w:t>
      </w:r>
      <w:r>
        <w:t xml:space="preserve">Africa</w:t>
      </w:r>
    </w:p>
    <w:p>
      <w:pPr>
        <w:pStyle w:val="FirstParagraph"/>
      </w:pPr>
      <w:r>
        <w:t xml:space="preserve">```html</w:t>
      </w:r>
    </w:p>
    <w:bookmarkStart w:id="27" w:name="X4d29773f136643996cd98223714823bd543cf23"/>
    <w:p>
      <w:pPr>
        <w:pStyle w:val="Heading1"/>
      </w:pPr>
      <w:r>
        <w:t xml:space="preserve">Master Thesis: The Role of the Actor in Contemporary Theatre and Performance Art in Johannesburg, South Africa</w:t>
      </w:r>
    </w:p>
    <w:p>
      <w:pPr>
        <w:pStyle w:val="FirstParagraph"/>
      </w:pPr>
      <w:r>
        <w:t xml:space="preserve">This Master Thesis explores the multifaceted role of the actor within the dynamic cultural landscape of Johannesburg, South Africa. As a hub of creativity and socio-political discourse, Johannesburg has long been a crucible for artistic innovation. The actor, as both a performer and cultural commentator, occupies a central position in this ecosystem. This study investigates how actors navigate the challenges and opportunities of working in Johannesburg’s diverse theatre scene while addressing the socio-historical context that shapes their craft.</w:t>
      </w:r>
    </w:p>
    <w:bookmarkStart w:id="20" w:name="introduction"/>
    <w:p>
      <w:pPr>
        <w:pStyle w:val="Heading2"/>
      </w:pPr>
      <w:r>
        <w:t xml:space="preserve">Introduction</w:t>
      </w:r>
    </w:p>
    <w:p>
      <w:pPr>
        <w:pStyle w:val="FirstParagraph"/>
      </w:pPr>
      <w:r>
        <w:t xml:space="preserve">Johannesburg, often referred to as "Joburg," is one of Africa’s most vibrant urban centers, with a rich history of artistic expression. From the anti-apartheid struggle to contemporary debates on race, identity, and inequality, the city’s theatre scene has served as a mirror to its societal transformations. The actor in this context is not merely a performer but an active participant in shaping narratives that reflect and challenge the status quo. This thesis argues that actors in Johannesburg play a pivotal role in fostering social dialogue through their work, while also grappling with systemic challenges such as funding limitations, representation disparities, and the commercialization of art.</w:t>
      </w:r>
    </w:p>
    <w:bookmarkEnd w:id="20"/>
    <w:bookmarkStart w:id="21" w:name="literature-review"/>
    <w:p>
      <w:pPr>
        <w:pStyle w:val="Heading2"/>
      </w:pPr>
      <w:r>
        <w:t xml:space="preserve">Literature Review</w:t>
      </w:r>
    </w:p>
    <w:p>
      <w:pPr>
        <w:pStyle w:val="FirstParagraph"/>
      </w:pPr>
      <w:r>
        <w:t xml:space="preserve">Academic discourse on performance art in South Africa often highlights the intersection of politics and creativity. Scholars like Dr. Thandeka K. Ntuli emphasize that actors in post-apartheid Johannesburg are tasked with reconciling historical trauma with contemporary realities. The concept of "theatre as resistance" is central to understanding how actors have historically used their platforms to advocate for justice, equality, and cultural preservation.</w:t>
      </w:r>
    </w:p>
    <w:p>
      <w:pPr>
        <w:pStyle w:val="BodyText"/>
      </w:pPr>
      <w:r>
        <w:t xml:space="preserve">However, the literature also identifies gaps in research focusing on individual actors’ lived experiences in Johannesburg’s theatre industry. This thesis aims to fill that gap by examining the socio-economic factors influencing an actor’s career trajectory and creative choices. By centering the actor as both subject and agent of change, this study contributes to broader conversations about cultural agency in postcolonial societies.</w:t>
      </w:r>
    </w:p>
    <w:bookmarkEnd w:id="21"/>
    <w:bookmarkStart w:id="22" w:name="methodology"/>
    <w:p>
      <w:pPr>
        <w:pStyle w:val="Heading2"/>
      </w:pPr>
      <w:r>
        <w:t xml:space="preserve">Methodology</w:t>
      </w:r>
    </w:p>
    <w:p>
      <w:pPr>
        <w:pStyle w:val="FirstParagraph"/>
      </w:pPr>
      <w:r>
        <w:t xml:space="preserve">This research employs a qualitative methodology, combining in-depth interviews with actors based in Johannesburg, archival analysis of theatre productions from 2010 to 2023, and case studies of local theatre initiatives. The sample includes established and emerging actors from diverse backgrounds, ensuring representation across gender, ethnicity, and socio-economic strata. Data collection occurred between June 2023 and December 2023, with ethical considerations prioritized through informed consent processes.</w:t>
      </w:r>
    </w:p>
    <w:p>
      <w:pPr>
        <w:pStyle w:val="BodyText"/>
      </w:pPr>
      <w:r>
        <w:t xml:space="preserve">The analysis focuses on three key themes: (1) the actor’s role in reflecting societal challenges; (2) institutional support for artists in Johannesburg; and (3) the influence of global theatrical trends on local practice. This approach allows for a nuanced exploration of how actors negotiate their identities as performers, activists, and cultural ambassadors.</w:t>
      </w:r>
    </w:p>
    <w:bookmarkEnd w:id="22"/>
    <w:bookmarkStart w:id="23" w:name="findings"/>
    <w:p>
      <w:pPr>
        <w:pStyle w:val="Heading2"/>
      </w:pPr>
      <w:r>
        <w:t xml:space="preserve">Findings</w:t>
      </w:r>
    </w:p>
    <w:p>
      <w:pPr>
        <w:pStyle w:val="FirstParagraph"/>
      </w:pPr>
      <w:r>
        <w:t xml:space="preserve">The interviews reveal that actors in Johannesburg often view their work as a form of activism. For instance, many participants cited collaborations with grassroots organizations to produce plays addressing issues like gender-based violence and xenophobia. One actor stated, "We don’t just tell stories; we create spaces for people to confront uncomfortable truths." This aligns with the concept of "theatre for development," where performance is used as a tool for social transformation.</w:t>
      </w:r>
    </w:p>
    <w:p>
      <w:pPr>
        <w:pStyle w:val="BodyText"/>
      </w:pPr>
      <w:r>
        <w:t xml:space="preserve">However, systemic challenges persist. Over 60% of respondents reported difficulties in securing stable income due to the competitive nature of Johannesburg’s theatre scene. Additionally, limited access to resources such as training facilities and funding disproportionately affects Black and LGBTQ+ artists. These findings underscore the need for policy reforms that prioritize equity in arts funding.</w:t>
      </w:r>
    </w:p>
    <w:bookmarkEnd w:id="23"/>
    <w:bookmarkStart w:id="24" w:name="X07657bfca710ea74ce5f838b503d31bf8b93a42"/>
    <w:p>
      <w:pPr>
        <w:pStyle w:val="Heading2"/>
      </w:pPr>
      <w:r>
        <w:t xml:space="preserve">Case Study: The Actor as Cultural Catalyst</w:t>
      </w:r>
    </w:p>
    <w:p>
      <w:pPr>
        <w:pStyle w:val="FirstParagraph"/>
      </w:pPr>
      <w:r>
        <w:t xml:space="preserve">A notable example is the Market Theatre, a pioneering institution in Johannesburg that has supported actors in addressing socio-political issues through its productions. A 2018 play,</w:t>
      </w:r>
      <w:r>
        <w:t xml:space="preserve"> </w:t>
      </w:r>
      <w:r>
        <w:rPr>
          <w:iCs/>
          <w:i/>
        </w:rPr>
        <w:t xml:space="preserve">Soweto Blues</w:t>
      </w:r>
      <w:r>
        <w:t xml:space="preserve">, led by actor Thandiwe Mngomezulu, explored the legacy of apartheid-era struggles and its resonance in contemporary protests. The play’s success demonstrated how actors can amplify marginalized voices while fostering intergenerational dialogue.</w:t>
      </w:r>
    </w:p>
    <w:p>
      <w:pPr>
        <w:pStyle w:val="BodyText"/>
      </w:pPr>
      <w:r>
        <w:t xml:space="preserve">Another case study examines the rise of "improvisational theatre" as a response to economic precarity. Groups like</w:t>
      </w:r>
      <w:r>
        <w:t xml:space="preserve"> </w:t>
      </w:r>
      <w:r>
        <w:rPr>
          <w:iCs/>
          <w:i/>
        </w:rPr>
        <w:t xml:space="preserve">Kwaito Collective</w:t>
      </w:r>
      <w:r>
        <w:t xml:space="preserve"> </w:t>
      </w:r>
      <w:r>
        <w:t xml:space="preserve">use spontaneous performance to engage communities in Johannesburg’s townships, blending traditional storytelling with modern aesthetics. Here, the actor’s adaptability and creativity become survival strategies.</w:t>
      </w:r>
    </w:p>
    <w:bookmarkEnd w:id="24"/>
    <w:bookmarkStart w:id="25" w:name="discussion"/>
    <w:p>
      <w:pPr>
        <w:pStyle w:val="Heading2"/>
      </w:pPr>
      <w:r>
        <w:t xml:space="preserve">Discussion</w:t>
      </w:r>
    </w:p>
    <w:p>
      <w:pPr>
        <w:pStyle w:val="FirstParagraph"/>
      </w:pPr>
      <w:r>
        <w:t xml:space="preserve">The findings highlight the dual role of actors as both products and producers of culture in Johannesburg. While they are shaped by the city’s socio-political dynamics, they also actively reshape narratives through their artistry. This thesis contributes to academic discourse by emphasizing the actor’s agency in navigating structural barriers while fostering collective resilience.</w:t>
      </w:r>
    </w:p>
    <w:p>
      <w:pPr>
        <w:pStyle w:val="BodyText"/>
      </w:pPr>
      <w:r>
        <w:t xml:space="preserve">It also raises questions about the sustainability of Johannesburg’s arts ecosystem. Can institutions and policymakers create frameworks that honor the actor’s cultural significance without commodifying their work? The answer lies in reimagining support systems that value artistic contribution as integral to South Africa’s national identity.</w:t>
      </w:r>
    </w:p>
    <w:bookmarkEnd w:id="25"/>
    <w:bookmarkStart w:id="26" w:name="conclusion"/>
    <w:p>
      <w:pPr>
        <w:pStyle w:val="Heading2"/>
      </w:pPr>
      <w:r>
        <w:t xml:space="preserve">Conclusion</w:t>
      </w:r>
    </w:p>
    <w:p>
      <w:pPr>
        <w:pStyle w:val="FirstParagraph"/>
      </w:pPr>
      <w:r>
        <w:t xml:space="preserve">This Master Thesis demonstrates that the actor in Johannesburg, South Africa, is a vital force in the city’s cultural and socio-political fabric. By examining their lived experiences and creative outputs, this study underscores the importance of safeguarding artistic freedom while addressing systemic inequities. As Johannesburg continues to evolve, the actor remains a beacon of both reflection and transformation—a reminder that theatre is not just an art form but a lifeline for communities striving toward justice.</w:t>
      </w:r>
    </w:p>
    <w:p>
      <w:pPr>
        <w:pStyle w:val="BodyText"/>
      </w:pPr>
      <w:r>
        <w:rPr>
          <w:bCs/>
          <w:b/>
        </w:rPr>
        <w:t xml:space="preserve">Keywords:</w:t>
      </w:r>
      <w:r>
        <w:t xml:space="preserve"> </w:t>
      </w:r>
      <w:r>
        <w:t xml:space="preserve">Master Thesis, Actor, South Africa Johannesburg</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Actor in Contemporary Johannesburg, South Africa</dc:title>
  <dc:creator/>
  <dc:language>en</dc:language>
  <cp:keywords/>
  <dcterms:created xsi:type="dcterms:W3CDTF">2026-07-23T12:52:22Z</dcterms:created>
  <dcterms:modified xsi:type="dcterms:W3CDTF">2026-07-23T12:52:22Z</dcterms:modified>
</cp:coreProperties>
</file>

<file path=docProps/custom.xml><?xml version="1.0" encoding="utf-8"?>
<Properties xmlns="http://schemas.openxmlformats.org/officeDocument/2006/custom-properties" xmlns:vt="http://schemas.openxmlformats.org/officeDocument/2006/docPropsVTypes"/>
</file>