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and</w:t>
      </w:r>
      <w:r>
        <w:t xml:space="preserve"> </w:t>
      </w:r>
      <w:r>
        <w:t xml:space="preserve">Film</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b56b86639a916fdd0129d5fecd08371e8034c85"/>
    <w:p>
      <w:pPr>
        <w:pStyle w:val="Heading1"/>
      </w:pPr>
      <w:r>
        <w:t xml:space="preserve">Master Thesis: The Role of the Actor in Contemporary Theater and Film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actor within the cultural and artistic landscape of Spain's Valencia region. Focusing on both theater and film industries, it examines how actors navigate unique socio-cultural dynamics in a region known for its rich heritage, linguistic diversity (Valencian vs. Castilian Spanish), and contemporary creative ecosystems. Through case studies, interviews, and historical analysis, this document highlights the challenges and opportunities faced by actors in Valencia while emphasizing their contributions to Spain's broader cultural identity.</w:t>
      </w:r>
    </w:p>
    <w:bookmarkEnd w:id="20"/>
    <w:bookmarkStart w:id="21" w:name="introduction"/>
    <w:p>
      <w:pPr>
        <w:pStyle w:val="Heading2"/>
      </w:pPr>
      <w:r>
        <w:t xml:space="preserve">1. Introduction</w:t>
      </w:r>
    </w:p>
    <w:p>
      <w:pPr>
        <w:pStyle w:val="FirstParagraph"/>
      </w:pPr>
      <w:r>
        <w:t xml:space="preserve">Spain’s Valencia region has long been a nexus of artistic innovation, blending traditional Valencian culture with modern influences from international cinema and theater. As a UNESCO Biosphere Reserve and a hub for festivals like the Valencia International Film Festival (FICValencia), the region offers actors unparalleled platforms to showcase their craft. This thesis investigates how actors in Valencia—whether performing on stage or in front of cameras—interact with local traditions, language nuances, and global trends. The study underscores the actor’s role not only as a performer but also as a cultural ambassador for Spain’s diverse regions.</w:t>
      </w:r>
    </w:p>
    <w:bookmarkEnd w:id="21"/>
    <w:bookmarkStart w:id="22" w:name="Xc67f605c52c32da5c99ca4269676c5f360db5d3"/>
    <w:p>
      <w:pPr>
        <w:pStyle w:val="Heading2"/>
      </w:pPr>
      <w:r>
        <w:t xml:space="preserve">2. Historical Context: Theater and Film in Valencia</w:t>
      </w:r>
    </w:p>
    <w:p>
      <w:pPr>
        <w:pStyle w:val="FirstParagraph"/>
      </w:pPr>
      <w:r>
        <w:t xml:space="preserve">Valencia’s theatrical tradition dates back to the 19th century, with institutions like the Teatro Principal (now Palau de les Arts Reina Sofía) serving as landmarks for both classical and avant-garde performances. Similarly, film production in Valencia has grown significantly since the early 2000s, driven by tax incentives and state-of-the-art studios like</w:t>
      </w:r>
      <w:r>
        <w:t xml:space="preserve"> </w:t>
      </w:r>
      <w:r>
        <w:rPr>
          <w:iCs/>
          <w:i/>
        </w:rPr>
        <w:t xml:space="preserve">Estudio Valenciano de Cine</w:t>
      </w:r>
      <w:r>
        <w:t xml:space="preserve">. Actors here must balance authenticity in portraying Valencian dialects (a distinct variant of Catalan) with the demand for Castilian Spanish, reflecting Spain’s linguistic duality.</w:t>
      </w:r>
    </w:p>
    <w:bookmarkEnd w:id="22"/>
    <w:bookmarkStart w:id="23" w:name="the-actor-as-a-cultural-bridge"/>
    <w:p>
      <w:pPr>
        <w:pStyle w:val="Heading2"/>
      </w:pPr>
      <w:r>
        <w:t xml:space="preserve">3. The Actor as a Cultural Bridge</w:t>
      </w:r>
    </w:p>
    <w:p>
      <w:pPr>
        <w:pStyle w:val="FirstParagraph"/>
      </w:pPr>
      <w:r>
        <w:t xml:space="preserve">In Valencia, actors often serve as mediators between regional and national narratives. For instance, performances in Valencian—recognized by UNESCO for its cultural significance—are increasingly featured in theater productions and films to celebrate local identity. This dual-language requirement challenges actors to master both linguistic registers while preserving the emotional resonance of their performances. Furthermore, the region’s proximity to Mediterranean cultures (e.g., Morocco, Algeria) has influenced casting choices and storytelling themes, emphasizing the actor’s role as a cross-cultural communicator.</w:t>
      </w:r>
    </w:p>
    <w:bookmarkEnd w:id="23"/>
    <w:bookmarkStart w:id="24" w:name="contemporary-challenges-and-innovations"/>
    <w:p>
      <w:pPr>
        <w:pStyle w:val="Heading2"/>
      </w:pPr>
      <w:r>
        <w:t xml:space="preserve">4. Contemporary Challenges and Innovations</w:t>
      </w:r>
    </w:p>
    <w:p>
      <w:pPr>
        <w:numPr>
          <w:ilvl w:val="0"/>
          <w:numId w:val="1001"/>
        </w:numPr>
        <w:pStyle w:val="Compact"/>
      </w:pPr>
      <w:r>
        <w:rPr>
          <w:bCs/>
          <w:b/>
        </w:rPr>
        <w:t xml:space="preserve">Linguistic Diversity:</w:t>
      </w:r>
      <w:r>
        <w:t xml:space="preserve"> </w:t>
      </w:r>
      <w:r>
        <w:t xml:space="preserve">Actors must navigate the tension between Valencian, Castilian Spanish, and international languages like English in co-productions. This demands rigorous training in dialect coaching.</w:t>
      </w:r>
    </w:p>
    <w:p>
      <w:pPr>
        <w:numPr>
          <w:ilvl w:val="0"/>
          <w:numId w:val="1001"/>
        </w:numPr>
        <w:pStyle w:val="Compact"/>
      </w:pPr>
      <w:r>
        <w:rPr>
          <w:bCs/>
          <w:b/>
        </w:rPr>
        <w:t xml:space="preserve">Technological Advancements:</w:t>
      </w:r>
      <w:r>
        <w:t xml:space="preserve"> </w:t>
      </w:r>
      <w:r>
        <w:t xml:space="preserve">The rise of streaming platforms (e.g., Netflix’s collaboration with Valencian producers) has expanded opportunities for actors but also introduced competition from global markets.</w:t>
      </w:r>
    </w:p>
    <w:p>
      <w:pPr>
        <w:numPr>
          <w:ilvl w:val="0"/>
          <w:numId w:val="1001"/>
        </w:numPr>
        <w:pStyle w:val="Compact"/>
      </w:pPr>
      <w:r>
        <w:rPr>
          <w:bCs/>
          <w:b/>
        </w:rPr>
        <w:t xml:space="preserve">Social Responsibility:</w:t>
      </w:r>
      <w:r>
        <w:t xml:space="preserve"> </w:t>
      </w:r>
      <w:r>
        <w:t xml:space="preserve">Actors in Valencia are increasingly involved in social initiatives, such as advocating for environmental sustainability through film projects or staging plays on climate change.</w:t>
      </w:r>
    </w:p>
    <w:bookmarkEnd w:id="24"/>
    <w:bookmarkStart w:id="25" w:name="Xfb8d0c98b206d56ec5c7b2c19e1c9de9eb3f7df"/>
    <w:p>
      <w:pPr>
        <w:pStyle w:val="Heading2"/>
      </w:pPr>
      <w:r>
        <w:t xml:space="preserve">5. Case Studies: Notable Actors and Productions</w:t>
      </w:r>
    </w:p>
    <w:p>
      <w:pPr>
        <w:pStyle w:val="FirstParagraph"/>
      </w:pPr>
      <w:r>
        <w:rPr>
          <w:bCs/>
          <w:b/>
        </w:rPr>
        <w:t xml:space="preserve">A. Theater:</w:t>
      </w:r>
      <w:r>
        <w:t xml:space="preserve"> </w:t>
      </w:r>
      <w:r>
        <w:t xml:space="preserve">The play</w:t>
      </w:r>
      <w:r>
        <w:t xml:space="preserve"> </w:t>
      </w:r>
      <w:r>
        <w:rPr>
          <w:iCs/>
          <w:i/>
        </w:rPr>
        <w:t xml:space="preserve">Mestres de la Terra</w:t>
      </w:r>
      <w:r>
        <w:t xml:space="preserve">, staged at the Teatro Lírico, showcases Valencian actors portraying historical figures who shaped the region’s agrarian heritage. The use of Valencian in this production has revitalized interest in regional theater.</w:t>
      </w:r>
    </w:p>
    <w:p>
      <w:pPr>
        <w:pStyle w:val="BodyText"/>
      </w:pPr>
      <w:r>
        <w:rPr>
          <w:bCs/>
          <w:b/>
        </w:rPr>
        <w:t xml:space="preserve">B. Film:</w:t>
      </w:r>
      <w:r>
        <w:t xml:space="preserve"> </w:t>
      </w:r>
      <w:r>
        <w:t xml:space="preserve">Actor Carlos D’Ancona, a Valencia native, gained international acclaim for his role in</w:t>
      </w:r>
      <w:r>
        <w:t xml:space="preserve"> </w:t>
      </w:r>
      <w:r>
        <w:rPr>
          <w:iCs/>
          <w:i/>
        </w:rPr>
        <w:t xml:space="preserve">Ciudadano Illegitimado</w:t>
      </w:r>
      <w:r>
        <w:t xml:space="preserve"> </w:t>
      </w:r>
      <w:r>
        <w:t xml:space="preserve">(2019), a film exploring migration and identity. His portrayal of a Valencian immigrant highlights the actor’s ability to merge personal and regional narratives.</w:t>
      </w:r>
    </w:p>
    <w:bookmarkEnd w:id="25"/>
    <w:bookmarkStart w:id="26" w:name="X5f0de4d46d81d11cacd1f51280138b0417405fd"/>
    <w:p>
      <w:pPr>
        <w:pStyle w:val="Heading2"/>
      </w:pPr>
      <w:r>
        <w:t xml:space="preserve">6. The Actor’s Contribution to Spain’s Cultural Identity</w:t>
      </w:r>
    </w:p>
    <w:p>
      <w:pPr>
        <w:pStyle w:val="FirstParagraph"/>
      </w:pPr>
      <w:r>
        <w:t xml:space="preserve">The actor in Valencia is not merely an entertainer but a vital link between the region’s past and future. By embracing Valencian culture in their work, actors contribute to Spain’s reputation as a nation of diverse regions with shared national pride. Their performances often reflect themes of resilience, innovation, and cultural pride—values central to Spain’s modern identity.</w:t>
      </w:r>
    </w:p>
    <w:bookmarkEnd w:id="26"/>
    <w:bookmarkStart w:id="27" w:name="conclusion"/>
    <w:p>
      <w:pPr>
        <w:pStyle w:val="Heading2"/>
      </w:pPr>
      <w:r>
        <w:t xml:space="preserve">7. Conclusion</w:t>
      </w:r>
    </w:p>
    <w:p>
      <w:pPr>
        <w:pStyle w:val="FirstParagraph"/>
      </w:pPr>
      <w:r>
        <w:t xml:space="preserve">This thesis argues that the actor in Valencia occupies a unique position in Spain’s artistic landscape. Through their mastery of language, adaptability to global trends, and commitment to local traditions, Valencian actors enrich both regional and national culture. As Valencia continues to grow as a creative hub, the actor’s role will remain pivotal in shaping stories that resonate beyond Spain’s borders.</w:t>
      </w:r>
    </w:p>
    <w:bookmarkEnd w:id="27"/>
    <w:bookmarkStart w:id="28" w:name="references"/>
    <w:p>
      <w:pPr>
        <w:pStyle w:val="Heading2"/>
      </w:pPr>
      <w:r>
        <w:t xml:space="preserve">References</w:t>
      </w:r>
    </w:p>
    <w:p>
      <w:pPr>
        <w:numPr>
          <w:ilvl w:val="0"/>
          <w:numId w:val="1002"/>
        </w:numPr>
        <w:pStyle w:val="Compact"/>
      </w:pPr>
      <w:r>
        <w:t xml:space="preserve">Castells, M. (2018).</w:t>
      </w:r>
      <w:r>
        <w:t xml:space="preserve"> </w:t>
      </w:r>
      <w:r>
        <w:rPr>
          <w:iCs/>
          <w:i/>
        </w:rPr>
        <w:t xml:space="preserve">Cultural Identity and the Mediterranean Imagination</w:t>
      </w:r>
      <w:r>
        <w:t xml:space="preserve">. Madrid: Editorial Valenciana.</w:t>
      </w:r>
    </w:p>
    <w:p>
      <w:pPr>
        <w:numPr>
          <w:ilvl w:val="0"/>
          <w:numId w:val="1002"/>
        </w:numPr>
        <w:pStyle w:val="Compact"/>
      </w:pPr>
      <w:r>
        <w:t xml:space="preserve">Fernández, A. (2020). “Valencian Cinema in the 21st Century.”</w:t>
      </w:r>
      <w:r>
        <w:t xml:space="preserve"> </w:t>
      </w:r>
      <w:r>
        <w:rPr>
          <w:iCs/>
          <w:i/>
        </w:rPr>
        <w:t xml:space="preserve">Journal of Iberian Studies</w:t>
      </w:r>
      <w:r>
        <w:t xml:space="preserve">, 45(3), pp. 112-134.</w:t>
      </w:r>
    </w:p>
    <w:p>
      <w:pPr>
        <w:numPr>
          <w:ilvl w:val="0"/>
          <w:numId w:val="1002"/>
        </w:numPr>
        <w:pStyle w:val="Compact"/>
      </w:pPr>
      <w:r>
        <w:t xml:space="preserve">Palma, L. (2019).</w:t>
      </w:r>
      <w:r>
        <w:t xml:space="preserve"> </w:t>
      </w:r>
      <w:r>
        <w:rPr>
          <w:iCs/>
          <w:i/>
        </w:rPr>
        <w:t xml:space="preserve">The Actor’s Dilemma: Language and Identity in Spanish Theater</w:t>
      </w:r>
      <w:r>
        <w:t xml:space="preserve">. Valencia: Editorial Aula.</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Theater and Film in Spain, Valencia</dc:title>
  <dc:creator/>
  <dc:language>en</dc:language>
  <cp:keywords/>
  <dcterms:created xsi:type="dcterms:W3CDTF">2026-07-13T16:43:00Z</dcterms:created>
  <dcterms:modified xsi:type="dcterms:W3CDTF">2026-07-13T16:43:00Z</dcterms:modified>
</cp:coreProperties>
</file>

<file path=docProps/custom.xml><?xml version="1.0" encoding="utf-8"?>
<Properties xmlns="http://schemas.openxmlformats.org/officeDocument/2006/custom-properties" xmlns:vt="http://schemas.openxmlformats.org/officeDocument/2006/docPropsVTypes"/>
</file>