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7136bcd18e82c886dc75383d670bfb1c8dd0ccd"/>
    <w:p>
      <w:pPr>
        <w:pStyle w:val="Heading1"/>
      </w:pPr>
      <w:r>
        <w:t xml:space="preserve">Master Thesis: The Role and Significance of the Actor in Sudan Khartoum</w:t>
      </w:r>
    </w:p>
    <w:p>
      <w:pPr>
        <w:pStyle w:val="FirstParagraph"/>
      </w:pPr>
      <w:r>
        <w:t xml:space="preserve">This Master Thesis explores the concept of the "Actor" as a central figure within the cultural and socio-political landscape of</w:t>
      </w:r>
      <w:r>
        <w:t xml:space="preserve"> </w:t>
      </w:r>
      <w:r>
        <w:rPr>
          <w:bCs/>
          <w:b/>
        </w:rPr>
        <w:t xml:space="preserve">Sudan Khartoum</w:t>
      </w:r>
      <w:r>
        <w:t xml:space="preserve">. Through an interdisciplinary analysis, this study examines how actors contribute to shaping public discourse, preserving heritage, and navigating contemporary challenges in Sudan’s capital. The thesis situates the actor not merely as a performer but as a multifaceted agent of change within the dynamic context of</w:t>
      </w:r>
      <w:r>
        <w:t xml:space="preserve"> </w:t>
      </w:r>
      <w:r>
        <w:rPr>
          <w:bCs/>
          <w:b/>
        </w:rPr>
        <w:t xml:space="preserve">Sudan Khartoum</w:t>
      </w:r>
      <w:r>
        <w:t xml:space="preserve">.</w:t>
      </w:r>
    </w:p>
    <w:bookmarkStart w:id="20" w:name="introduction"/>
    <w:p>
      <w:pPr>
        <w:pStyle w:val="Heading2"/>
      </w:pPr>
      <w:r>
        <w:t xml:space="preserve">1. Introduction</w:t>
      </w:r>
    </w:p>
    <w:p>
      <w:pPr>
        <w:pStyle w:val="FirstParagraph"/>
      </w:pPr>
      <w:r>
        <w:t xml:space="preserve">The</w:t>
      </w:r>
      <w:r>
        <w:t xml:space="preserve"> </w:t>
      </w:r>
      <w:r>
        <w:rPr>
          <w:bCs/>
          <w:b/>
        </w:rPr>
        <w:t xml:space="preserve">Actor</w:t>
      </w:r>
      <w:r>
        <w:t xml:space="preserve">, as defined in theatrical and cultural studies, occupies a unique position in society—simultaneously an artist, a storyteller, and a commentator on societal norms. In the context of</w:t>
      </w:r>
      <w:r>
        <w:t xml:space="preserve"> </w:t>
      </w:r>
      <w:r>
        <w:rPr>
          <w:bCs/>
          <w:b/>
        </w:rPr>
        <w:t xml:space="preserve">Sudan Khartoum</w:t>
      </w:r>
      <w:r>
        <w:t xml:space="preserve">, where political instability, economic hardship, and cultural resilience intersect, the actor’s role transcends traditional entertainment to become an essential medium for social critique and collective identity formation. This thesis argues that the</w:t>
      </w:r>
      <w:r>
        <w:t xml:space="preserve"> </w:t>
      </w:r>
      <w:r>
        <w:rPr>
          <w:bCs/>
          <w:b/>
        </w:rPr>
        <w:t xml:space="preserve">Actor</w:t>
      </w:r>
      <w:r>
        <w:t xml:space="preserve"> </w:t>
      </w:r>
      <w:r>
        <w:t xml:space="preserve">in</w:t>
      </w:r>
      <w:r>
        <w:t xml:space="preserve"> </w:t>
      </w:r>
      <w:r>
        <w:rPr>
          <w:bCs/>
          <w:b/>
        </w:rPr>
        <w:t xml:space="preserve">Sudan Khartoum</w:t>
      </w:r>
      <w:r>
        <w:t xml:space="preserve"> </w:t>
      </w:r>
      <w:r>
        <w:t xml:space="preserve">is a pivotal actor (no pun intended) in preserving Sudanese heritage while adapting to modern challenges.</w:t>
      </w:r>
    </w:p>
    <w:bookmarkEnd w:id="20"/>
    <w:bookmarkStart w:id="21" w:name="X1b9660197ed0322f695e7bb9a2443e767ff47f5"/>
    <w:p>
      <w:pPr>
        <w:pStyle w:val="Heading2"/>
      </w:pPr>
      <w:r>
        <w:t xml:space="preserve">2. Historical Context of Theater in Sudan Khartoum</w:t>
      </w:r>
    </w:p>
    <w:p>
      <w:pPr>
        <w:pStyle w:val="FirstParagraph"/>
      </w:pPr>
      <w:r>
        <w:t xml:space="preserve">Theater in</w:t>
      </w:r>
      <w:r>
        <w:t xml:space="preserve"> </w:t>
      </w:r>
      <w:r>
        <w:rPr>
          <w:bCs/>
          <w:b/>
        </w:rPr>
        <w:t xml:space="preserve">Sudan Khartoum</w:t>
      </w:r>
      <w:r>
        <w:t xml:space="preserve"> </w:t>
      </w:r>
      <w:r>
        <w:t xml:space="preserve">has deep historical roots, tracing back to the early 20th century when British colonial influence introduced Western theatrical traditions. However, the post-independence era (1956) saw a renaissance of indigenous Sudanese theater, with actors becoming conduits for national identity and resistance against external control. During the 1970s and 1980s, Khartoum’s theaters became platforms for critiquing authoritarian regimes, making the</w:t>
      </w:r>
      <w:r>
        <w:t xml:space="preserve"> </w:t>
      </w:r>
      <w:r>
        <w:rPr>
          <w:bCs/>
          <w:b/>
        </w:rPr>
        <w:t xml:space="preserve">Actor</w:t>
      </w:r>
      <w:r>
        <w:t xml:space="preserve"> </w:t>
      </w:r>
      <w:r>
        <w:t xml:space="preserve">a symbol of political defiance.</w:t>
      </w:r>
    </w:p>
    <w:p>
      <w:pPr>
        <w:pStyle w:val="BodyText"/>
      </w:pPr>
      <w:r>
        <w:t xml:space="preserve">The</w:t>
      </w:r>
      <w:r>
        <w:t xml:space="preserve"> </w:t>
      </w:r>
      <w:r>
        <w:rPr>
          <w:bCs/>
          <w:b/>
        </w:rPr>
        <w:t xml:space="preserve">Sudan Khartoum</w:t>
      </w:r>
      <w:r>
        <w:t xml:space="preserve"> </w:t>
      </w:r>
      <w:r>
        <w:t xml:space="preserve">theater scene has evolved through periods of repression and revival. For instance, during the 2019 Sudanese Revolution, actors used stage performances to amplify calls for democracy, demonstrating how the</w:t>
      </w:r>
      <w:r>
        <w:t xml:space="preserve"> </w:t>
      </w:r>
      <w:r>
        <w:rPr>
          <w:bCs/>
          <w:b/>
        </w:rPr>
        <w:t xml:space="preserve">Actor</w:t>
      </w:r>
      <w:r>
        <w:t xml:space="preserve"> </w:t>
      </w:r>
      <w:r>
        <w:t xml:space="preserve">functions as a catalyst for societal transformation.</w:t>
      </w:r>
    </w:p>
    <w:bookmarkEnd w:id="21"/>
    <w:bookmarkStart w:id="22" w:name="the-actor-as-cultural-preserver"/>
    <w:p>
      <w:pPr>
        <w:pStyle w:val="Heading2"/>
      </w:pPr>
      <w:r>
        <w:t xml:space="preserve">3. The Actor as Cultural Preserver</w:t>
      </w:r>
    </w:p>
    <w:p>
      <w:pPr>
        <w:pStyle w:val="FirstParagraph"/>
      </w:pPr>
      <w:r>
        <w:t xml:space="preserve">In</w:t>
      </w:r>
      <w:r>
        <w:t xml:space="preserve"> </w:t>
      </w:r>
      <w:r>
        <w:rPr>
          <w:bCs/>
          <w:b/>
        </w:rPr>
        <w:t xml:space="preserve">Sudan Khartoum</w:t>
      </w:r>
      <w:r>
        <w:t xml:space="preserve">, the</w:t>
      </w:r>
      <w:r>
        <w:t xml:space="preserve"> </w:t>
      </w:r>
      <w:r>
        <w:rPr>
          <w:bCs/>
          <w:b/>
        </w:rPr>
        <w:t xml:space="preserve">Actor</w:t>
      </w:r>
      <w:r>
        <w:t xml:space="preserve"> </w:t>
      </w:r>
      <w:r>
        <w:t xml:space="preserve">plays a critical role in preserving Sudan’s rich cultural heritage, which includes Nubian folklore, Arabic poetry, and traditional music. By integrating these elements into modern performances, actors bridge generational gaps and ensure that Sudanese traditions remain relevant. This preservation is vital in a region where globalization threatens to erode indigenous practices.</w:t>
      </w:r>
    </w:p>
    <w:p>
      <w:pPr>
        <w:pStyle w:val="BodyText"/>
      </w:pPr>
      <w:r>
        <w:t xml:space="preserve">Notable examples include the work of Khartoum-based theater groups like</w:t>
      </w:r>
      <w:r>
        <w:t xml:space="preserve"> </w:t>
      </w:r>
      <w:r>
        <w:rPr>
          <w:bCs/>
          <w:b/>
        </w:rPr>
        <w:t xml:space="preserve">Al-Ba’th Theatre</w:t>
      </w:r>
      <w:r>
        <w:t xml:space="preserve">, which stages productions blending traditional Sudanese narratives with contemporary themes. These efforts highlight the</w:t>
      </w:r>
      <w:r>
        <w:t xml:space="preserve"> </w:t>
      </w:r>
      <w:r>
        <w:rPr>
          <w:bCs/>
          <w:b/>
        </w:rPr>
        <w:t xml:space="preserve">Actor</w:t>
      </w:r>
      <w:r>
        <w:t xml:space="preserve">'s role as both a guardian of cultural memory and an innovator in artistic expression.</w:t>
      </w:r>
    </w:p>
    <w:bookmarkEnd w:id="22"/>
    <w:bookmarkStart w:id="23" w:name="Xc337880e738f71f333611b3c32e9ffd46d84792"/>
    <w:p>
      <w:pPr>
        <w:pStyle w:val="Heading2"/>
      </w:pPr>
      <w:r>
        <w:t xml:space="preserve">4. Challenges Facing the Actor in Sudan Khartoum</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Sudan Khartoum</w:t>
      </w:r>
      <w:r>
        <w:t xml:space="preserve"> </w:t>
      </w:r>
      <w:r>
        <w:t xml:space="preserve">operates within a complex environment marked by political instability, censorship, and limited funding. The 2011 secession of South Sudan and subsequent conflicts have strained resources for the arts sector. Additionally, the 2021 military coup disrupted cultural institutions, leaving many actors without stable platforms to perform or advocate.</w:t>
      </w:r>
    </w:p>
    <w:p>
      <w:pPr>
        <w:pStyle w:val="BodyText"/>
      </w:pPr>
      <w:r>
        <w:t xml:space="preserve">Economic challenges further exacerbate these issues. Low government investment in the arts forces actors to rely on private sponsorships or informal networks. This instability risks marginalizing theater as a form of public discourse, despite its potential to unify communities during crises.</w:t>
      </w:r>
    </w:p>
    <w:bookmarkEnd w:id="23"/>
    <w:bookmarkStart w:id="24" w:name="the-actors-role-in-social-commentary"/>
    <w:p>
      <w:pPr>
        <w:pStyle w:val="Heading2"/>
      </w:pPr>
      <w:r>
        <w:t xml:space="preserve">5. The Actor’s Role in Social Commentary</w:t>
      </w:r>
    </w:p>
    <w:p>
      <w:pPr>
        <w:pStyle w:val="FirstParagraph"/>
      </w:pPr>
      <w:r>
        <w:t xml:space="preserve">In</w:t>
      </w:r>
      <w:r>
        <w:t xml:space="preserve"> </w:t>
      </w:r>
      <w:r>
        <w:rPr>
          <w:bCs/>
          <w:b/>
        </w:rPr>
        <w:t xml:space="preserve">Sudan Khartoum</w:t>
      </w:r>
      <w:r>
        <w:t xml:space="preserve">, the</w:t>
      </w:r>
      <w:r>
        <w:t xml:space="preserve"> </w:t>
      </w:r>
      <w:r>
        <w:rPr>
          <w:bCs/>
          <w:b/>
        </w:rPr>
        <w:t xml:space="preserve">Actor</w:t>
      </w:r>
      <w:r>
        <w:t xml:space="preserve"> </w:t>
      </w:r>
      <w:r>
        <w:t xml:space="preserve">has historically served as a voice for marginalized groups. Through satirical plays and politically charged performances, actors challenge systemic inequalities related to gender, ethnicity, and class. For example, female actors in Khartoum have used their platforms to address issues of gender-based violence—a topic often sidelined in mainstream media.</w:t>
      </w:r>
    </w:p>
    <w:p>
      <w:pPr>
        <w:pStyle w:val="BodyText"/>
      </w:pPr>
      <w:r>
        <w:t xml:space="preserve">This socio-political role is particularly significant given Sudan’s diverse population. The</w:t>
      </w:r>
      <w:r>
        <w:t xml:space="preserve"> </w:t>
      </w:r>
      <w:r>
        <w:rPr>
          <w:bCs/>
          <w:b/>
        </w:rPr>
        <w:t xml:space="preserve">Actor</w:t>
      </w:r>
      <w:r>
        <w:t xml:space="preserve"> </w:t>
      </w:r>
      <w:r>
        <w:t xml:space="preserve">in</w:t>
      </w:r>
      <w:r>
        <w:t xml:space="preserve"> </w:t>
      </w:r>
      <w:r>
        <w:rPr>
          <w:bCs/>
          <w:b/>
        </w:rPr>
        <w:t xml:space="preserve">Sudan Khartoum</w:t>
      </w:r>
      <w:r>
        <w:t xml:space="preserve"> </w:t>
      </w:r>
      <w:r>
        <w:t xml:space="preserve">must navigate cultural sensitivities while fostering inclusive narratives that reflect the realities of all citizens.</w:t>
      </w:r>
    </w:p>
    <w:bookmarkEnd w:id="24"/>
    <w:bookmarkStart w:id="25" w:name="X5b679a8be1a5556b712fe68a55444588a3fecab"/>
    <w:p>
      <w:pPr>
        <w:pStyle w:val="Heading2"/>
      </w:pPr>
      <w:r>
        <w:t xml:space="preserve">6. Recommendations for the Future of the Actor in Sudan Khartoum</w:t>
      </w:r>
    </w:p>
    <w:p>
      <w:pPr>
        <w:pStyle w:val="FirstParagraph"/>
      </w:pPr>
      <w:r>
        <w:t xml:space="preserve">To sustain and expand the impact of the</w:t>
      </w:r>
      <w:r>
        <w:t xml:space="preserve"> </w:t>
      </w:r>
      <w:r>
        <w:rPr>
          <w:bCs/>
          <w:b/>
        </w:rPr>
        <w:t xml:space="preserve">Actor</w:t>
      </w:r>
      <w:r>
        <w:t xml:space="preserve"> </w:t>
      </w:r>
      <w:r>
        <w:t xml:space="preserve">in</w:t>
      </w:r>
      <w:r>
        <w:t xml:space="preserve"> </w:t>
      </w:r>
      <w:r>
        <w:rPr>
          <w:bCs/>
          <w:b/>
        </w:rPr>
        <w:t xml:space="preserve">Sudan Khartoum</w:t>
      </w:r>
      <w:r>
        <w:t xml:space="preserve">, several measures are proposed:</w:t>
      </w:r>
    </w:p>
    <w:p>
      <w:pPr>
        <w:numPr>
          <w:ilvl w:val="0"/>
          <w:numId w:val="1001"/>
        </w:numPr>
        <w:pStyle w:val="Compact"/>
      </w:pPr>
      <w:r>
        <w:rPr>
          <w:bCs/>
          <w:b/>
        </w:rPr>
        <w:t xml:space="preserve">Policy Advocacy:</w:t>
      </w:r>
      <w:r>
        <w:t xml:space="preserve"> </w:t>
      </w:r>
      <w:r>
        <w:t xml:space="preserve">Governments and NGOs should prioritize funding for arts education and theater infrastructure to support emerging actors.</w:t>
      </w:r>
    </w:p>
    <w:p>
      <w:pPr>
        <w:numPr>
          <w:ilvl w:val="0"/>
          <w:numId w:val="1001"/>
        </w:numPr>
        <w:pStyle w:val="Compact"/>
      </w:pPr>
      <w:r>
        <w:rPr>
          <w:bCs/>
          <w:b/>
        </w:rPr>
        <w:t xml:space="preserve">Cultural Exchange Programs:</w:t>
      </w:r>
      <w:r>
        <w:t xml:space="preserve"> </w:t>
      </w:r>
      <w:r>
        <w:t xml:space="preserve">Partnerships with international theaters could provide actors with global exposure while enriching Khartoum’s artistic landscape.</w:t>
      </w:r>
    </w:p>
    <w:p>
      <w:pPr>
        <w:numPr>
          <w:ilvl w:val="0"/>
          <w:numId w:val="1001"/>
        </w:numPr>
        <w:pStyle w:val="Compact"/>
      </w:pPr>
      <w:r>
        <w:rPr>
          <w:bCs/>
          <w:b/>
        </w:rPr>
        <w:t xml:space="preserve">Digital Integration:</w:t>
      </w:r>
      <w:r>
        <w:t xml:space="preserve"> </w:t>
      </w:r>
      <w:r>
        <w:t xml:space="preserve">Leveraging online platforms to reach wider audiences and preserve performances during periods of political unrest.</w:t>
      </w:r>
    </w:p>
    <w:p>
      <w:pPr>
        <w:pStyle w:val="FirstParagraph"/>
      </w:pPr>
      <w:r>
        <w:t xml:space="preserve">These steps would empower the</w:t>
      </w:r>
      <w:r>
        <w:t xml:space="preserve"> </w:t>
      </w:r>
      <w:r>
        <w:rPr>
          <w:bCs/>
          <w:b/>
        </w:rPr>
        <w:t xml:space="preserve">Actor</w:t>
      </w:r>
      <w:r>
        <w:t xml:space="preserve"> </w:t>
      </w:r>
      <w:r>
        <w:t xml:space="preserve">in</w:t>
      </w:r>
      <w:r>
        <w:t xml:space="preserve"> </w:t>
      </w:r>
      <w:r>
        <w:rPr>
          <w:bCs/>
          <w:b/>
        </w:rPr>
        <w:t xml:space="preserve">Sudan Khartoum</w:t>
      </w:r>
      <w:r>
        <w:t xml:space="preserve"> </w:t>
      </w:r>
      <w:r>
        <w:t xml:space="preserve">to continue their vital work as cultural custodians, social commentators, and agents of change.</w:t>
      </w:r>
    </w:p>
    <w:bookmarkEnd w:id="25"/>
    <w:bookmarkStart w:id="26" w:name="conclusion"/>
    <w:p>
      <w:pPr>
        <w:pStyle w:val="Heading2"/>
      </w:pPr>
      <w:r>
        <w:t xml:space="preserve">7. Conclusion</w:t>
      </w:r>
    </w:p>
    <w:p>
      <w:pPr>
        <w:pStyle w:val="FirstParagraph"/>
      </w:pPr>
      <w:r>
        <w:t xml:space="preserve">This Master Thesis has underscored the indispensable role of the</w:t>
      </w:r>
      <w:r>
        <w:t xml:space="preserve"> </w:t>
      </w:r>
      <w:r>
        <w:rPr>
          <w:bCs/>
          <w:b/>
        </w:rPr>
        <w:t xml:space="preserve">Actor</w:t>
      </w:r>
      <w:r>
        <w:t xml:space="preserve"> </w:t>
      </w:r>
      <w:r>
        <w:t xml:space="preserve">in</w:t>
      </w:r>
      <w:r>
        <w:t xml:space="preserve"> </w:t>
      </w:r>
      <w:r>
        <w:rPr>
          <w:bCs/>
          <w:b/>
        </w:rPr>
        <w:t xml:space="preserve">Sudan Khartoum</w:t>
      </w:r>
      <w:r>
        <w:t xml:space="preserve">. From preserving cultural heritage to driving political dialogue, actors are at the forefront of Sudan’s evolving narrative. As</w:t>
      </w:r>
      <w:r>
        <w:t xml:space="preserve"> </w:t>
      </w:r>
      <w:r>
        <w:rPr>
          <w:bCs/>
          <w:b/>
        </w:rPr>
        <w:t xml:space="preserve">Sudan Khartoum</w:t>
      </w:r>
      <w:r>
        <w:t xml:space="preserve"> </w:t>
      </w:r>
      <w:r>
        <w:t xml:space="preserve">navigates its complex present and uncertain future, the</w:t>
      </w:r>
      <w:r>
        <w:t xml:space="preserve"> </w:t>
      </w:r>
      <w:r>
        <w:rPr>
          <w:bCs/>
          <w:b/>
        </w:rPr>
        <w:t xml:space="preserve">Actor</w:t>
      </w:r>
      <w:r>
        <w:t xml:space="preserve"> </w:t>
      </w:r>
      <w:r>
        <w:t xml:space="preserve">remains a beacon of creativity, resilience, and hope. Future research should further explore intersections between theater and technology or examine how diasporic actors in Khartoum influence local narratives.</w:t>
      </w:r>
    </w:p>
    <w:p>
      <w:pPr>
        <w:pStyle w:val="BodyText"/>
      </w:pPr>
      <w:r>
        <w:rPr>
          <w:iCs/>
          <w:i/>
        </w:rPr>
        <w:t xml:space="preserve">Author: [Your Name]</w:t>
      </w:r>
      <w:r>
        <w:br/>
      </w:r>
      <w:r>
        <w:rPr>
          <w:iCs/>
          <w:i/>
        </w:rPr>
        <w:t xml:space="preserve">Department: Theater Studies / Cultural Anthropology</w:t>
      </w:r>
      <w:r>
        <w:br/>
      </w:r>
      <w:r>
        <w:rPr>
          <w:iCs/>
          <w:i/>
        </w:rPr>
        <w:t xml:space="preserve">University: [Your University Name]</w:t>
      </w:r>
      <w:r>
        <w:br/>
      </w:r>
      <w:r>
        <w:rPr>
          <w:iCs/>
          <w:i/>
        </w:rPr>
        <w:t xml:space="preserve">Date: April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Sudan Khartoum</dc:title>
  <dc:creator/>
  <dc:language>en</dc:language>
  <cp:keywords/>
  <dcterms:created xsi:type="dcterms:W3CDTF">2026-05-02T00:46:12Z</dcterms:created>
  <dcterms:modified xsi:type="dcterms:W3CDTF">2026-05-02T00:46:12Z</dcterms:modified>
</cp:coreProperties>
</file>

<file path=docProps/custom.xml><?xml version="1.0" encoding="utf-8"?>
<Properties xmlns="http://schemas.openxmlformats.org/officeDocument/2006/custom-properties" xmlns:vt="http://schemas.openxmlformats.org/officeDocument/2006/docPropsVTypes"/>
</file>