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f9a74d44e9296447b12fa0d9dd2ea0fcb00cc57"/>
    <w:p>
      <w:pPr>
        <w:pStyle w:val="Heading1"/>
      </w:pPr>
      <w:r>
        <w:t xml:space="preserve">Master Thesis on Aerospace Engineer for the Development of Algeria (Algiers)</w:t>
      </w:r>
    </w:p>
    <w:p>
      <w:pPr>
        <w:pStyle w:val="FirstParagraph"/>
      </w:pPr>
      <w:r>
        <w:rPr>
          <w:bCs/>
          <w:b/>
        </w:rPr>
        <w:t xml:space="preserve">Abstract:</w:t>
      </w:r>
      <w:r>
        <w:t xml:space="preserve"> </w:t>
      </w:r>
      <w:r>
        <w:t xml:space="preserve">This Master Thesis explores the role of an Aerospace Engineer in advancing technological and economic progress within Algeria, particularly in Algiers. The study investigates how aerospace engineering can contribute to national development, address regional challenges, and align with global trends in aeronautics and space science. By analyzing case studies from similar regions and proposing strategies tailored to Algeria's context, this document provides a comprehensive framework for integrating aerospace engineering into the nation's growth agenda.</w:t>
      </w:r>
    </w:p>
    <w:bookmarkStart w:id="20" w:name="introduction"/>
    <w:p>
      <w:pPr>
        <w:pStyle w:val="Heading2"/>
      </w:pPr>
      <w:r>
        <w:t xml:space="preserve">1. Introduction</w:t>
      </w:r>
    </w:p>
    <w:p>
      <w:pPr>
        <w:pStyle w:val="FirstParagraph"/>
      </w:pPr>
      <w:r>
        <w:t xml:space="preserve">The field of aerospace engineering is increasingly vital in shaping modern economies, particularly in emerging nations like Algeria. As Algiers emerges as a key hub for innovation and research, the role of an Aerospace Engineer becomes critical in addressing challenges such as energy security, transportation infrastructure, and technological self-sufficiency. This Master Thesis aims to evaluate how aerospace engineering can be leveraged to support Algeria's national priorities while fostering collaboration with global aerospace communities.</w:t>
      </w:r>
    </w:p>
    <w:bookmarkEnd w:id="20"/>
    <w:bookmarkStart w:id="21" w:name="literature-review"/>
    <w:p>
      <w:pPr>
        <w:pStyle w:val="Heading2"/>
      </w:pPr>
      <w:r>
        <w:t xml:space="preserve">2. Literature Review</w:t>
      </w:r>
    </w:p>
    <w:p>
      <w:pPr>
        <w:pStyle w:val="FirstParagraph"/>
      </w:pPr>
      <w:r>
        <w:t xml:space="preserve">The literature highlights the interdisciplinary nature of aerospace engineering, encompassing aerodynamics, propulsion systems, materials science, and space exploration. Studies from international institutions such as NASA and ESA emphasize the importance of sustainable aviation practices and advanced satellite technologies. However, regional research on aerospace development in North Africa remains limited. This gap underscores the need for a localized analysis tailored to Algeria's unique socio-economic landscape.</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and quantitative data analysis. Primary sources include interviews with Aerospace Engineers in Algiers, while secondary sources involve academic journals, industry reports from the Algerian National Center for Space Studies (CNES), and policy documents from the Algerian Ministry of Higher Education. The research focuses on three key areas: aeronautical infrastructure development, satellite technology applications, and workforce training programs.</w:t>
      </w:r>
    </w:p>
    <w:bookmarkEnd w:id="22"/>
    <w:bookmarkStart w:id="23" w:name="X7d1b53870d78800a0189f83ccb788e688044130"/>
    <w:p>
      <w:pPr>
        <w:pStyle w:val="Heading2"/>
      </w:pPr>
      <w:r>
        <w:t xml:space="preserve">4. Case Study: Aerospace Engineering in Algiers</w:t>
      </w:r>
    </w:p>
    <w:p>
      <w:pPr>
        <w:pStyle w:val="FirstParagraph"/>
      </w:pPr>
      <w:r>
        <w:rPr>
          <w:bCs/>
          <w:b/>
        </w:rPr>
        <w:t xml:space="preserve">4.1 Challenges:</w:t>
      </w:r>
      <w:r>
        <w:t xml:space="preserve"> </w:t>
      </w:r>
      <w:r>
        <w:t xml:space="preserve">Algeria faces significant hurdles in aerospace development, including limited funding for research and reliance on foreign technology. The absence of a dedicated aerospace industry has hindered progress, despite the country's strategic location between Europe, Africa, and the Middle East.</w:t>
      </w:r>
    </w:p>
    <w:p>
      <w:pPr>
        <w:pStyle w:val="BodyText"/>
      </w:pPr>
      <w:r>
        <w:rPr>
          <w:bCs/>
          <w:b/>
        </w:rPr>
        <w:t xml:space="preserve">4.2 Opportunities:</w:t>
      </w:r>
      <w:r>
        <w:t xml:space="preserve"> </w:t>
      </w:r>
      <w:r>
        <w:t xml:space="preserve">Algiers' proximity to Mediterranean trade routes positions it as a potential center for regional aviation hubs. Additionally, Algeria's vast oil and gas reserves could be leveraged to fund aerospace innovation through public-private partnerships.</w:t>
      </w:r>
    </w:p>
    <w:bookmarkEnd w:id="23"/>
    <w:bookmarkStart w:id="24" w:name="Xaeaf5b8998b3ba3c99b5e8ccd313277974852dc"/>
    <w:p>
      <w:pPr>
        <w:pStyle w:val="Heading2"/>
      </w:pPr>
      <w:r>
        <w:t xml:space="preserve">5. Role of the Aerospace Engineer in Algeria</w:t>
      </w:r>
    </w:p>
    <w:p>
      <w:pPr>
        <w:pStyle w:val="FirstParagraph"/>
      </w:pPr>
      <w:r>
        <w:t xml:space="preserve">The Aerospace Engineer plays a pivotal role in designing solutions that align with Algeria's national interests. This includes:</w:t>
      </w:r>
    </w:p>
    <w:p>
      <w:pPr>
        <w:numPr>
          <w:ilvl w:val="0"/>
          <w:numId w:val="1001"/>
        </w:numPr>
        <w:pStyle w:val="Compact"/>
      </w:pPr>
      <w:r>
        <w:rPr>
          <w:bCs/>
          <w:b/>
        </w:rPr>
        <w:t xml:space="preserve">Designing sustainable aircraft and spacecraft:</w:t>
      </w:r>
      <w:r>
        <w:t xml:space="preserve"> </w:t>
      </w:r>
      <w:r>
        <w:t xml:space="preserve">Developing eco-friendly technologies to reduce carbon footprints, particularly for domestic air travel.</w:t>
      </w:r>
    </w:p>
    <w:p>
      <w:pPr>
        <w:numPr>
          <w:ilvl w:val="0"/>
          <w:numId w:val="1001"/>
        </w:numPr>
        <w:pStyle w:val="Compact"/>
      </w:pPr>
      <w:r>
        <w:rPr>
          <w:bCs/>
          <w:b/>
        </w:rPr>
        <w:t xml:space="preserve">Enhancing satellite technology:</w:t>
      </w:r>
      <w:r>
        <w:t xml:space="preserve"> </w:t>
      </w:r>
      <w:r>
        <w:t xml:space="preserve">Utilizing Earth observation satellites for agriculture monitoring, disaster management, and resource planning in desert regions.</w:t>
      </w:r>
    </w:p>
    <w:p>
      <w:pPr>
        <w:numPr>
          <w:ilvl w:val="0"/>
          <w:numId w:val="1001"/>
        </w:numPr>
        <w:pStyle w:val="Compact"/>
      </w:pPr>
      <w:r>
        <w:rPr>
          <w:bCs/>
          <w:b/>
        </w:rPr>
        <w:t xml:space="preserve">Educating future engineers:</w:t>
      </w:r>
      <w:r>
        <w:t xml:space="preserve"> </w:t>
      </w:r>
      <w:r>
        <w:t xml:space="preserve">Establishing specialized training programs at institutions like the University of Algiers to build a skilled workforce.</w:t>
      </w:r>
    </w:p>
    <w:bookmarkEnd w:id="24"/>
    <w:bookmarkStart w:id="25" w:name="proposed-strategies"/>
    <w:p>
      <w:pPr>
        <w:pStyle w:val="Heading2"/>
      </w:pPr>
      <w:r>
        <w:t xml:space="preserve">6. Proposed Strategies</w:t>
      </w:r>
    </w:p>
    <w:p>
      <w:pPr>
        <w:pStyle w:val="FirstParagraph"/>
      </w:pPr>
      <w:r>
        <w:t xml:space="preserve">To accelerate aerospace development, this Master Thesis recommends:</w:t>
      </w:r>
    </w:p>
    <w:p>
      <w:pPr>
        <w:numPr>
          <w:ilvl w:val="0"/>
          <w:numId w:val="1002"/>
        </w:numPr>
        <w:pStyle w:val="Compact"/>
      </w:pPr>
      <w:r>
        <w:rPr>
          <w:bCs/>
          <w:b/>
        </w:rPr>
        <w:t xml:space="preserve">Public-Private Partnerships (PPPs):</w:t>
      </w:r>
      <w:r>
        <w:t xml:space="preserve"> </w:t>
      </w:r>
      <w:r>
        <w:t xml:space="preserve">Collaborate with international aerospace firms to establish joint ventures in Algeria.</w:t>
      </w:r>
    </w:p>
    <w:p>
      <w:pPr>
        <w:numPr>
          <w:ilvl w:val="0"/>
          <w:numId w:val="1002"/>
        </w:numPr>
        <w:pStyle w:val="Compact"/>
      </w:pPr>
      <w:r>
        <w:rPr>
          <w:bCs/>
          <w:b/>
        </w:rPr>
        <w:t xml:space="preserve">Investment in R&amp;D:</w:t>
      </w:r>
      <w:r>
        <w:t xml:space="preserve"> </w:t>
      </w:r>
      <w:r>
        <w:t xml:space="preserve">Allocate state funds to research initiatives focused on renewable energy integration into aircraft systems.</w:t>
      </w:r>
    </w:p>
    <w:p>
      <w:pPr>
        <w:numPr>
          <w:ilvl w:val="0"/>
          <w:numId w:val="1002"/>
        </w:numPr>
        <w:pStyle w:val="Compact"/>
      </w:pPr>
      <w:r>
        <w:rPr>
          <w:bCs/>
          <w:b/>
        </w:rPr>
        <w:t xml:space="preserve">Cultural Shift:</w:t>
      </w:r>
      <w:r>
        <w:t xml:space="preserve"> </w:t>
      </w:r>
      <w:r>
        <w:t xml:space="preserve">Promote STEM education and awareness campaigns to inspire the youth of Algiers towards aerospace careers.</w:t>
      </w:r>
    </w:p>
    <w:bookmarkEnd w:id="25"/>
    <w:bookmarkStart w:id="26" w:name="results-and-discussion"/>
    <w:p>
      <w:pPr>
        <w:pStyle w:val="Heading2"/>
      </w:pPr>
      <w:r>
        <w:t xml:space="preserve">7. Results and Discussion</w:t>
      </w:r>
    </w:p>
    <w:p>
      <w:pPr>
        <w:pStyle w:val="FirstParagraph"/>
      </w:pPr>
      <w:r>
        <w:t xml:space="preserve">The analysis reveals that Algeria has untapped potential in aerospace engineering, particularly in satellite technology and sustainable aviation. However, political instability and economic constraints have historically limited progress. By adopting the strategies outlined above, an Aerospace Engineer can drive innovation while addressing local challenges such as desertification through satellite-based agricultural monitoring.</w:t>
      </w:r>
    </w:p>
    <w:p>
      <w:pPr>
        <w:pStyle w:val="BodyText"/>
      </w:pPr>
      <w:r>
        <w:t xml:space="preserve">Moreover, the integration of artificial intelligence (AI) into aerospace systems could position Algiers as a regional leader in smart technologies. For instance, AI-powered predictive maintenance for aircraft could reduce operational costs and enhance safety standards in the region.</w:t>
      </w:r>
    </w:p>
    <w:bookmarkEnd w:id="26"/>
    <w:bookmarkStart w:id="27" w:name="conclusion"/>
    <w:p>
      <w:pPr>
        <w:pStyle w:val="Heading2"/>
      </w:pPr>
      <w:r>
        <w:t xml:space="preserve">8. Conclusion</w:t>
      </w:r>
    </w:p>
    <w:p>
      <w:pPr>
        <w:pStyle w:val="FirstParagraph"/>
      </w:pPr>
      <w:r>
        <w:t xml:space="preserve">This Master Thesis underscores the transformative potential of an Aerospace Engineer in shaping Algeria's future, particularly through strategic investments and educational reforms. By leveraging Algiers' geographic advantages and fostering international collaboration, Algeria can emerge as a key player in the global aerospace community. Future research should explore the ethical implications of aerospace technology, such as space debris management and equitable access to satellite data for rural communities.</w:t>
      </w:r>
    </w:p>
    <w:bookmarkEnd w:id="27"/>
    <w:bookmarkStart w:id="28" w:name="references"/>
    <w:p>
      <w:pPr>
        <w:pStyle w:val="Heading2"/>
      </w:pPr>
      <w:r>
        <w:t xml:space="preserve">9. References</w:t>
      </w:r>
    </w:p>
    <w:p>
      <w:pPr>
        <w:numPr>
          <w:ilvl w:val="0"/>
          <w:numId w:val="1003"/>
        </w:numPr>
        <w:pStyle w:val="Compact"/>
      </w:pPr>
      <w:r>
        <w:t xml:space="preserve">Aerospace Engineering Review, 2023: "Global Trends in Sustainable Aviation Technologies."</w:t>
      </w:r>
    </w:p>
    <w:p>
      <w:pPr>
        <w:numPr>
          <w:ilvl w:val="0"/>
          <w:numId w:val="1003"/>
        </w:numPr>
        <w:pStyle w:val="Compact"/>
      </w:pPr>
      <w:r>
        <w:t xml:space="preserve">Algerian Ministry of Higher Education (2021): "National Plan for Science and Technology Development."</w:t>
      </w:r>
    </w:p>
    <w:p>
      <w:pPr>
        <w:numPr>
          <w:ilvl w:val="0"/>
          <w:numId w:val="1003"/>
        </w:numPr>
        <w:pStyle w:val="Compact"/>
      </w:pPr>
      <w:r>
        <w:t xml:space="preserve">European Space Agency (ESA) Reports: "Satellite Applications for Environmental Monitoring."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Algeria (Algiers)</dc:title>
  <dc:creator/>
  <dc:language>en</dc:language>
  <cp:keywords/>
  <dcterms:created xsi:type="dcterms:W3CDTF">2026-07-13T18:42:35Z</dcterms:created>
  <dcterms:modified xsi:type="dcterms:W3CDTF">2026-07-13T18:42:35Z</dcterms:modified>
</cp:coreProperties>
</file>

<file path=docProps/custom.xml><?xml version="1.0" encoding="utf-8"?>
<Properties xmlns="http://schemas.openxmlformats.org/officeDocument/2006/custom-properties" xmlns:vt="http://schemas.openxmlformats.org/officeDocument/2006/docPropsVTypes"/>
</file>