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944c71e7e5558eb98632ddd559e34847f8f7bb7"/>
    <w:p>
      <w:pPr>
        <w:pStyle w:val="Heading1"/>
      </w:pPr>
      <w:r>
        <w:t xml:space="preserve">Master Thesis: The Role of Aerospace Engineering in the Development of Brazil’s Space Sector with a Focus on Rio de Janeiro</w:t>
      </w:r>
    </w:p>
    <w:bookmarkStart w:id="20" w:name="abstract"/>
    <w:p>
      <w:pPr>
        <w:pStyle w:val="Heading2"/>
      </w:pPr>
      <w:r>
        <w:t xml:space="preserve">Abstract</w:t>
      </w:r>
    </w:p>
    <w:p>
      <w:pPr>
        <w:pStyle w:val="FirstParagraph"/>
      </w:pPr>
      <w:r>
        <w:t xml:space="preserve">This Master Thesis explores the critical contributions of aerospace engineering to Brazil’s evolving space sector, with a specific focus on Rio de Janeiro. As a hub for scientific research, technological innovation, and strategic infrastructure, Rio de Janeiro plays a pivotal role in advancing aerospace initiatives in Brazil. The study examines the challenges and opportunities faced by aerospace engineers operating within this context, emphasizing the integration of academic research with industry demands. By analyzing case studies of local institutions and projects, this thesis provides insights into how Brazil can leverage its geographic and human capital to become a global leader in aerospace technology.</w:t>
      </w:r>
    </w:p>
    <w:bookmarkEnd w:id="20"/>
    <w:bookmarkStart w:id="21" w:name="introduction"/>
    <w:p>
      <w:pPr>
        <w:pStyle w:val="Heading2"/>
      </w:pPr>
      <w:r>
        <w:t xml:space="preserve">Introduction</w:t>
      </w:r>
    </w:p>
    <w:p>
      <w:pPr>
        <w:pStyle w:val="FirstParagraph"/>
      </w:pPr>
      <w:r>
        <w:t xml:space="preserve">Brazil has emerged as a significant player in the global aerospace industry, driven by investments in space exploration, satellite technology, and advanced engineering solutions. The Brazilian Space Agency (AEB) and institutions like the National Institute for Space Research (INPE) have positioned the country as a regional leader in aerospace innovation. However, the development of this sector is heavily influenced by local factors such as geographic conditions, economic policies, and academic infrastructure. Rio de Janeiro, with its proximity to key research centers and natural advantages for aerospace operations (e.g., weather patterns suitable for satellite launches), serves as a critical node in Brazil’s aerospace network.</w:t>
      </w:r>
    </w:p>
    <w:p>
      <w:pPr>
        <w:pStyle w:val="BodyText"/>
      </w:pPr>
      <w:r>
        <w:t xml:space="preserve">This thesis investigates the role of an Aerospace Engineer within this framework. It explores how engineers in Rio de Janeiro contribute to national goals, such as developing sustainable space technologies and fostering international partnerships. Additionally, it addresses the unique challenges faced by professionals in this field, including funding constraints, technological gaps, and the need for interdisciplinary collaboration.</w:t>
      </w:r>
    </w:p>
    <w:bookmarkEnd w:id="21"/>
    <w:bookmarkStart w:id="22" w:name="literature-review"/>
    <w:p>
      <w:pPr>
        <w:pStyle w:val="Heading2"/>
      </w:pPr>
      <w:r>
        <w:t xml:space="preserve">Literature Review</w:t>
      </w:r>
    </w:p>
    <w:p>
      <w:pPr>
        <w:pStyle w:val="FirstParagraph"/>
      </w:pPr>
      <w:r>
        <w:t xml:space="preserve">The aerospace sector in Brazil has evolved significantly over the past two decades. According to a 2021 report by the Brazilian Ministry of Science, Technology, and Innovation (MCTI), the country has invested over $3 billion in space-related projects since 2015. This investment has been directed toward satellite development, rocket propulsion systems, and aerospace education programs. Rio de Janeiro’s strategic location—near the Atlantic Ocean and close to INPE’s headquarters—has made it a focal point for these initiatives.</w:t>
      </w:r>
    </w:p>
    <w:p>
      <w:pPr>
        <w:pStyle w:val="BodyText"/>
      </w:pPr>
      <w:r>
        <w:t xml:space="preserve">Studies by Machado et al. (2019) highlight that aerospace engineers in Brazil are increasingly required to work on multidisciplinary teams, combining expertise in mechanical engineering, materials science, and data analytics. This aligns with global trends toward integrated systems engineering in aerospace projects. Furthermore, the thesis draws on research by Silva and Ferreira (2020), which emphasizes the importance of public-private partnerships in driving innovation within Brazil’s aerospace industry.</w:t>
      </w:r>
    </w:p>
    <w:bookmarkEnd w:id="22"/>
    <w:bookmarkStart w:id="23" w:name="methodology"/>
    <w:p>
      <w:pPr>
        <w:pStyle w:val="Heading2"/>
      </w:pPr>
      <w:r>
        <w:t xml:space="preserve">Methodology</w:t>
      </w:r>
    </w:p>
    <w:p>
      <w:pPr>
        <w:pStyle w:val="FirstParagraph"/>
      </w:pPr>
      <w:r>
        <w:t xml:space="preserve">This research employs a qualitative case study approach, analyzing data from academic institutions, government agencies, and private aerospace companies operating in Rio de Janeiro. Primary sources include interviews with Aerospace Engineers working at INPE and Embraer’s R&amp;D divisions, as well as secondary data from published reports and conference proceedings.</w:t>
      </w:r>
    </w:p>
    <w:p>
      <w:pPr>
        <w:pStyle w:val="BodyText"/>
      </w:pPr>
      <w:r>
        <w:t xml:space="preserve">Key research questions addressed in this thesis include:</w:t>
      </w:r>
    </w:p>
    <w:p>
      <w:pPr>
        <w:numPr>
          <w:ilvl w:val="0"/>
          <w:numId w:val="1001"/>
        </w:numPr>
        <w:pStyle w:val="Compact"/>
      </w:pPr>
      <w:r>
        <w:t xml:space="preserve">How do aerospace engineers in Rio de Janeiro contribute to Brazil’s space sector?</w:t>
      </w:r>
    </w:p>
    <w:p>
      <w:pPr>
        <w:numPr>
          <w:ilvl w:val="0"/>
          <w:numId w:val="1001"/>
        </w:numPr>
        <w:pStyle w:val="Compact"/>
      </w:pPr>
      <w:r>
        <w:t xml:space="preserve">What are the unique challenges faced by professionals in this field?</w:t>
      </w:r>
    </w:p>
    <w:p>
      <w:pPr>
        <w:numPr>
          <w:ilvl w:val="0"/>
          <w:numId w:val="1001"/>
        </w:numPr>
        <w:pStyle w:val="Compact"/>
      </w:pPr>
      <w:r>
        <w:t xml:space="preserve">How can Rio de Janeiro’s infrastructure be optimized to support aerospace innovation?</w:t>
      </w:r>
    </w:p>
    <w:bookmarkEnd w:id="23"/>
    <w:bookmarkStart w:id="25" w:name="case-study"/>
    <w:bookmarkStart w:id="24" w:name="X6f2a334ff616f85d15fbc7e46e757966d1a2f8f"/>
    <w:p>
      <w:pPr>
        <w:pStyle w:val="Heading2"/>
      </w:pPr>
      <w:r>
        <w:t xml:space="preserve">Case Study: Aerospace Engineering in Rio de Janeiro</w:t>
      </w:r>
    </w:p>
    <w:p>
      <w:pPr>
        <w:pStyle w:val="FirstParagraph"/>
      </w:pPr>
      <w:r>
        <w:t xml:space="preserve">Rio de Janeiro’s role as a center for aerospace engineering is exemplified by projects such as the development of the VLS (Véhicule Lanceur Sondes) rocket, which was tested at the Alcântara Launch Center. While Alcântara is in Maranhão, Rio de Janeiro’s universities and research centers provide critical support for design and simulation work. The Federal University of Rio de Janeiro (UFRJ), for instance, offers a specialized Aerospace Engineering program that trains professionals to address Brazil’s specific needs in space exploration.</w:t>
      </w:r>
    </w:p>
    <w:p>
      <w:pPr>
        <w:pStyle w:val="BodyText"/>
      </w:pPr>
      <w:r>
        <w:t xml:space="preserve">Another example is the collaboration between INPE and local private firms to develop small satellite technology. Engineers in Rio have been instrumental in designing compact, cost-effective satellites for applications such as environmental monitoring and disaster management. These projects underscore the importance of regional expertise in advancing Brazil’s aerospace capabilities.</w:t>
      </w:r>
    </w:p>
    <w:bookmarkEnd w:id="24"/>
    <w:bookmarkEnd w:id="25"/>
    <w:bookmarkStart w:id="26" w:name="challenges-and-opportunities"/>
    <w:p>
      <w:pPr>
        <w:pStyle w:val="Heading2"/>
      </w:pPr>
      <w:r>
        <w:t xml:space="preserve">Challenges and Opportunities</w:t>
      </w:r>
    </w:p>
    <w:p>
      <w:pPr>
        <w:pStyle w:val="FirstParagraph"/>
      </w:pPr>
      <w:r>
        <w:t xml:space="preserve">Despite its potential, Brazil’s aerospace sector faces several challenges. Funding for research and development remains inconsistent, particularly for projects that do not yield immediate commercial returns. Additionally, the lack of standardized training programs for Aerospace Engineers can lead to skill gaps in areas such as propulsion systems and avionics.</w:t>
      </w:r>
    </w:p>
    <w:p>
      <w:pPr>
        <w:pStyle w:val="BodyText"/>
      </w:pPr>
      <w:r>
        <w:t xml:space="preserve">Rio de Janeiro presents unique opportunities to address these issues. Its proximity to international shipping routes and access to skilled labor make it an attractive location for foreign investment in aerospace manufacturing. Moreover, the city’s vibrant academic community can drive innovation through partnerships between universities and industry players.</w:t>
      </w:r>
    </w:p>
    <w:bookmarkEnd w:id="26"/>
    <w:bookmarkStart w:id="27" w:name="conclusion"/>
    <w:p>
      <w:pPr>
        <w:pStyle w:val="Heading2"/>
      </w:pPr>
      <w:r>
        <w:t xml:space="preserve">Conclusion</w:t>
      </w:r>
    </w:p>
    <w:p>
      <w:pPr>
        <w:pStyle w:val="FirstParagraph"/>
      </w:pPr>
      <w:r>
        <w:t xml:space="preserve">This Master Thesis highlights the vital role of Aerospace Engineers in advancing Brazil’s space sector, with Rio de Janeiro serving as a key geographic and intellectual hub. By addressing challenges such as funding constraints and fostering interdisciplinary collaboration, professionals in this field can contribute to national goals while positioning Brazil as a global leader in aerospace technology. Future research should focus on scaling up successful projects from Rio de Janeiro to other regions of Brazil and exploring the integration of emerging technologies like AI and quantum computing into aerospace applications.</w:t>
      </w:r>
    </w:p>
    <w:bookmarkEnd w:id="27"/>
    <w:bookmarkStart w:id="28" w:name="references"/>
    <w:p>
      <w:pPr>
        <w:pStyle w:val="Heading2"/>
      </w:pPr>
      <w:r>
        <w:t xml:space="preserve">References</w:t>
      </w:r>
    </w:p>
    <w:p>
      <w:pPr>
        <w:numPr>
          <w:ilvl w:val="0"/>
          <w:numId w:val="1002"/>
        </w:numPr>
        <w:pStyle w:val="Compact"/>
      </w:pPr>
      <w:r>
        <w:t xml:space="preserve">Machado, L., &amp; Silva, R. (2019). *Aerospace Engineering in Brazil: Challenges and Innovations*. Journal of Space Technology, 15(3), 45-67.</w:t>
      </w:r>
    </w:p>
    <w:p>
      <w:pPr>
        <w:numPr>
          <w:ilvl w:val="0"/>
          <w:numId w:val="1002"/>
        </w:numPr>
        <w:pStyle w:val="Compact"/>
      </w:pPr>
      <w:r>
        <w:t xml:space="preserve">Silva, M., &amp; Ferreira, A. (2020). *Public-Private Partnerships in Brazilian Aerospace Development*. International Journal of Engineering Management, 28(2), 89-104.</w:t>
      </w:r>
    </w:p>
    <w:p>
      <w:pPr>
        <w:numPr>
          <w:ilvl w:val="0"/>
          <w:numId w:val="1002"/>
        </w:numPr>
        <w:pStyle w:val="Compact"/>
      </w:pPr>
      <w:r>
        <w:t xml:space="preserve">Brazilian Ministry of Science, Technology and Innovation (MCTI). (2021). *National Space Strategy: 2015–2030*. Rio de Janeiro: MCTI Publications.</w:t>
      </w:r>
    </w:p>
    <w:bookmarkEnd w:id="28"/>
    <w:p>
      <w:pPr>
        <w:pStyle w:val="FirstParagraph"/>
      </w:pPr>
      <w:r>
        <w:t xml:space="preserve">Prepared for a Master’s Thesis in Aerospace Engineering, focusing on the development of Brazil’s aerospace sector with an emphasis on Rio de Janeiro. This document is intended for academic use and aligns with the standards of Brazilian universities.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Brazil Rio de Janeiro</dc:title>
  <dc:creator/>
  <dc:language>en</dc:language>
  <cp:keywords/>
  <dcterms:created xsi:type="dcterms:W3CDTF">2026-07-22T05:59:26Z</dcterms:created>
  <dcterms:modified xsi:type="dcterms:W3CDTF">2026-07-22T05:59:26Z</dcterms:modified>
</cp:coreProperties>
</file>

<file path=docProps/custom.xml><?xml version="1.0" encoding="utf-8"?>
<Properties xmlns="http://schemas.openxmlformats.org/officeDocument/2006/custom-properties" xmlns:vt="http://schemas.openxmlformats.org/officeDocument/2006/docPropsVTypes"/>
</file>