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45d2847885d5a687024e1339e24be0f442530c"/>
    <w:p>
      <w:pPr>
        <w:pStyle w:val="Heading1"/>
      </w:pPr>
      <w:r>
        <w:t xml:space="preserve">Master Thesis: The Role of an Aerospace Engineer in Advancing China's Aerospace Industry with a Focus on Shanghai</w:t>
      </w:r>
    </w:p>
    <w:bookmarkStart w:id="20" w:name="abstract"/>
    <w:p>
      <w:pPr>
        <w:pStyle w:val="Heading2"/>
      </w:pPr>
      <w:r>
        <w:t xml:space="preserve">Abstract</w:t>
      </w:r>
    </w:p>
    <w:p>
      <w:pPr>
        <w:pStyle w:val="FirstParagraph"/>
      </w:pPr>
      <w:r>
        <w:t xml:space="preserve">This Master Thesis explores the pivotal role of an aerospace engineer in shaping the future of China's aerospace industry, with a specific focus on Shanghai. As one of the world's leading cities for technological innovation and industrial development, Shanghai has emerged as a strategic hub for aerospace research, manufacturing, and international collaboration. This thesis examines the challenges and opportunities faced by aerospace engineers in China's rapidly evolving sector while emphasizing how Shanghai's unique geographical, economic, and academic resources contribute to its prominence in this field.</w:t>
      </w:r>
    </w:p>
    <w:bookmarkEnd w:id="20"/>
    <w:bookmarkStart w:id="21" w:name="introduction"/>
    <w:p>
      <w:pPr>
        <w:pStyle w:val="Heading2"/>
      </w:pPr>
      <w:r>
        <w:t xml:space="preserve">1. Introduction</w:t>
      </w:r>
    </w:p>
    <w:p>
      <w:pPr>
        <w:pStyle w:val="FirstParagraph"/>
      </w:pPr>
      <w:r>
        <w:t xml:space="preserve">The aerospace industry is a cornerstone of modern technological advancement, driving innovation in both commercial and defense sectors. In China, the government has prioritized aerospace development as part of its broader strategy to achieve global leadership in science and technology. Shanghai, as the economic and technological heart of China, plays a critical role in this endeavor. This thesis aims to analyze how an aerospace engineer operates within this dynamic ecosystem, leveraging Shanghai's infrastructure, academic institutions (such as Tongji University and the Shanghai Jiao Tong University), and policy frameworks to advance cutting-edge aerospace projects.</w:t>
      </w:r>
    </w:p>
    <w:bookmarkEnd w:id="21"/>
    <w:bookmarkStart w:id="22" w:name="X0500bac35b6d0ae17956667f49114a2f41ebc73"/>
    <w:p>
      <w:pPr>
        <w:pStyle w:val="Heading2"/>
      </w:pPr>
      <w:r>
        <w:t xml:space="preserve">2. The Aerospace Industry in China: A National Perspective</w:t>
      </w:r>
    </w:p>
    <w:p>
      <w:pPr>
        <w:pStyle w:val="FirstParagraph"/>
      </w:pPr>
      <w:r>
        <w:t xml:space="preserve">China has made significant strides in aerospace engineering over the past two decades, with achievements ranging from satellite launches to the development of its own commercial aircraft, such as the C919. The Chinese government's "Made in China 2025" initiative underscores its commitment to becoming a global leader in high-tech industries, including aerospace. However, challenges remain, including technological self-reliance and competition with Western aerospace giants like Boeing and Airbus.</w:t>
      </w:r>
    </w:p>
    <w:p>
      <w:pPr>
        <w:pStyle w:val="BodyText"/>
      </w:pPr>
      <w:r>
        <w:t xml:space="preserve">An aerospace engineer in this context must navigate a complex landscape of innovation, regulatory compliance, and international collaboration. The thesis highlights how engineers are tasked with balancing these demands while contributing to national strategic goals.</w:t>
      </w:r>
    </w:p>
    <w:bookmarkEnd w:id="22"/>
    <w:bookmarkStart w:id="23" w:name="X23feeea95dd90e4fc6fb7e17fbde3e73ca67f5c"/>
    <w:p>
      <w:pPr>
        <w:pStyle w:val="Heading2"/>
      </w:pPr>
      <w:r>
        <w:t xml:space="preserve">3. Shanghai: A Strategic Hub for Aerospace Innovation</w:t>
      </w:r>
    </w:p>
    <w:p>
      <w:pPr>
        <w:pStyle w:val="FirstParagraph"/>
      </w:pPr>
      <w:r>
        <w:t xml:space="preserve">Shanghai's strategic location at the mouth of the Yangtze River and its status as a global financial center position it as a key player in China's aerospace sector. The city hosts major research institutes, such as the China Academy of Launch Vehicle Technology (CALT), and is home to state-of-the-art facilities for aerospace manufacturing. Additionally, Shanghai's proximity to international trade routes and its well-developed transportation infrastructure make it an ideal base for both domestic and global aerospace projects.</w:t>
      </w:r>
    </w:p>
    <w:p>
      <w:pPr>
        <w:pStyle w:val="BodyText"/>
      </w:pPr>
      <w:r>
        <w:t xml:space="preserve">The thesis emphasizes how an aerospace engineer in Shanghai benefits from access to a skilled workforce, advanced research facilities, and a thriving ecosystem of startups and established firms. Case studies of local projects, such as the development of the C919's wind tunnel testing facilities in Shanghai, illustrate the city's role as a catalyst for innovation.</w:t>
      </w:r>
    </w:p>
    <w:bookmarkEnd w:id="23"/>
    <w:bookmarkStart w:id="24" w:name="X00d69a64290d91126c3fdd212b9269356c72ee7"/>
    <w:p>
      <w:pPr>
        <w:pStyle w:val="Heading2"/>
      </w:pPr>
      <w:r>
        <w:t xml:space="preserve">4. Key Challenges for Aerospace Engineers in China Shanghai</w:t>
      </w:r>
    </w:p>
    <w:p>
      <w:pPr>
        <w:pStyle w:val="FirstParagraph"/>
      </w:pPr>
      <w:r>
        <w:t xml:space="preserve">While Shanghai offers unparalleled opportunities, aerospace engineers face unique challenges. These include:</w:t>
      </w:r>
    </w:p>
    <w:p>
      <w:pPr>
        <w:numPr>
          <w:ilvl w:val="0"/>
          <w:numId w:val="1001"/>
        </w:numPr>
        <w:pStyle w:val="Compact"/>
      </w:pPr>
      <w:r>
        <w:t xml:space="preserve">Talent Competition:** The demand for skilled engineers far exceeds supply, necessitating continuous upskilling and collaboration with global partners.</w:t>
      </w:r>
    </w:p>
    <w:p>
      <w:pPr>
        <w:numPr>
          <w:ilvl w:val="0"/>
          <w:numId w:val="1001"/>
        </w:numPr>
        <w:pStyle w:val="Compact"/>
      </w:pPr>
      <w:r>
        <w:t xml:space="preserve">Regulatory Hurdles:** Compliance with both Chinese and international aerospace standards requires meticulous attention to detail.</w:t>
      </w:r>
    </w:p>
    <w:p>
      <w:pPr>
        <w:numPr>
          <w:ilvl w:val="0"/>
          <w:numId w:val="1001"/>
        </w:numPr>
        <w:pStyle w:val="Compact"/>
      </w:pPr>
      <w:r>
        <w:t xml:space="preserve">Technological Constraints:** Achieving self-sufficiency in advanced technologies like composite materials and propulsion systems remains a priority for the industry.</w:t>
      </w:r>
    </w:p>
    <w:p>
      <w:pPr>
        <w:pStyle w:val="FirstParagraph"/>
      </w:pPr>
      <w:r>
        <w:t xml:space="preserve">The thesis argues that addressing these challenges requires a multidisciplinary approach, combining academic research with practical industrial experience. It also highlights the importance of cross-border collaboration, particularly with institutions in Europe and North America, to accelerate technological breakthroughs.</w:t>
      </w:r>
    </w:p>
    <w:bookmarkEnd w:id="24"/>
    <w:bookmarkStart w:id="25" w:name="research-methodology"/>
    <w:p>
      <w:pPr>
        <w:pStyle w:val="Heading2"/>
      </w:pPr>
      <w:r>
        <w:t xml:space="preserve">5. Research Methodology</w:t>
      </w:r>
    </w:p>
    <w:p>
      <w:pPr>
        <w:pStyle w:val="FirstParagraph"/>
      </w:pPr>
      <w:r>
        <w:t xml:space="preserve">To analyze the role of an aerospace engineer in Shanghai's aerospace industry, this thesis employs a mixed-methods approach. Primary data is gathered through interviews with professionals working at leading aerospace firms and research institutions in Shanghai. Secondary data includes academic papers, industry reports, and policy documents from the Chinese government and international organizations.</w:t>
      </w:r>
    </w:p>
    <w:p>
      <w:pPr>
        <w:pStyle w:val="BodyText"/>
      </w:pPr>
      <w:r>
        <w:t xml:space="preserve">The study focuses on three key areas: (1) the technical skills required for aerospace engineering in China's context, (2) the role of Shanghai's infrastructure and policies in fostering innovation, and (3) case studies of successful projects led by aerospace engineers in the region.</w:t>
      </w:r>
    </w:p>
    <w:bookmarkEnd w:id="25"/>
    <w:bookmarkStart w:id="26" w:name="findings-and-contributions"/>
    <w:p>
      <w:pPr>
        <w:pStyle w:val="Heading2"/>
      </w:pPr>
      <w:r>
        <w:t xml:space="preserve">6. Findings and Contributions</w:t>
      </w:r>
    </w:p>
    <w:p>
      <w:pPr>
        <w:pStyle w:val="FirstParagraph"/>
      </w:pPr>
      <w:r>
        <w:t xml:space="preserve">The research reveals that an aerospace engineer in Shanghai must possess not only technical expertise but also a deep understanding of China's strategic priorities. The city's emphasis on innovation has led to breakthroughs in areas such as drone technology, space exploration, and sustainable aviation. Additionally, the thesis identifies opportunities for aerospace engineers to contribute to global initiatives through collaborations with organizations like the International Astronautical Federation (IAF).</w:t>
      </w:r>
    </w:p>
    <w:p>
      <w:pPr>
        <w:pStyle w:val="BodyText"/>
      </w:pPr>
      <w:r>
        <w:t xml:space="preserve">The findings underscore the importance of integrating academic research with industrial practice. For instance, Shanghai's universities are increasingly partnering with private firms to develop next-generation aerospace technologies. This synergy is critical for China's goal of becoming a self-reliant and globally competitive aerospace power.</w:t>
      </w:r>
    </w:p>
    <w:bookmarkEnd w:id="26"/>
    <w:bookmarkStart w:id="27" w:name="conclusion"/>
    <w:p>
      <w:pPr>
        <w:pStyle w:val="Heading2"/>
      </w:pPr>
      <w:r>
        <w:t xml:space="preserve">7. Conclusion</w:t>
      </w:r>
    </w:p>
    <w:p>
      <w:pPr>
        <w:pStyle w:val="FirstParagraph"/>
      </w:pPr>
      <w:r>
        <w:t xml:space="preserve">In conclusion, the Master Thesis demonstrates that an aerospace engineer in Shanghai plays a vital role in advancing China's aerospace industry. The city's unique position as an economic, academic, and technological hub provides unparalleled opportunities for innovation and collaboration. By addressing challenges such as talent shortages and regulatory complexities, aerospace engineers can contribute to both national development and global progress.</w:t>
      </w:r>
    </w:p>
    <w:p>
      <w:pPr>
        <w:pStyle w:val="BodyText"/>
      </w:pPr>
      <w:r>
        <w:t xml:space="preserve">This thesis serves as a foundation for further research on the intersection of aerospace engineering, regional development, and international collaboration. It also highlights the need for continuous investment in education, infrastructure, and policy to sustain Shanghai's leadership in the aerospace sector.</w:t>
      </w:r>
    </w:p>
    <w:bookmarkEnd w:id="27"/>
    <w:bookmarkStart w:id="28" w:name="references"/>
    <w:p>
      <w:pPr>
        <w:pStyle w:val="Heading2"/>
      </w:pPr>
      <w:r>
        <w:t xml:space="preserve">References</w:t>
      </w:r>
    </w:p>
    <w:p>
      <w:pPr>
        <w:pStyle w:val="FirstParagraph"/>
      </w:pPr>
      <w:r>
        <w:t xml:space="preserve">[1] Chinese Academy of Launch Vehicle Technology (CALT). (2023). Annual Report on Aerospace Innovation.</w:t>
      </w:r>
      <w:r>
        <w:t xml:space="preserve"> </w:t>
      </w:r>
      <w:r>
        <w:t xml:space="preserve">[2] Shanghai Jiao Tong University. (2023). Research Initiatives in Aerospace Engineering.</w:t>
      </w:r>
      <w:r>
        <w:t xml:space="preserve"> </w:t>
      </w:r>
      <w:r>
        <w:t xml:space="preserve">[3] State Council of the People's Republic of China. (2018). "Made in China 2025"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Shanghai</dc:title>
  <dc:creator/>
  <dc:language>en</dc:language>
  <cp:keywords/>
  <dcterms:created xsi:type="dcterms:W3CDTF">2026-07-15T01:41:47Z</dcterms:created>
  <dcterms:modified xsi:type="dcterms:W3CDTF">2026-07-15T01:41:47Z</dcterms:modified>
</cp:coreProperties>
</file>

<file path=docProps/custom.xml><?xml version="1.0" encoding="utf-8"?>
<Properties xmlns="http://schemas.openxmlformats.org/officeDocument/2006/custom-properties" xmlns:vt="http://schemas.openxmlformats.org/officeDocument/2006/docPropsVTypes"/>
</file>